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F7840" w14:textId="5058AD93" w:rsidR="00AE4E87" w:rsidRPr="00B76EE6" w:rsidRDefault="00F53B2F" w:rsidP="00DA5D2C">
      <w:pPr>
        <w:spacing w:after="0"/>
        <w:jc w:val="both"/>
        <w:rPr>
          <w:rFonts w:ascii="Century Gothic" w:hAnsi="Century Gothic"/>
          <w:sz w:val="20"/>
          <w:szCs w:val="20"/>
        </w:rPr>
      </w:pPr>
      <w:r w:rsidRPr="00B76EE6">
        <w:rPr>
          <w:rFonts w:ascii="Century Gothic" w:hAnsi="Century Gothic"/>
          <w:noProof/>
          <w:sz w:val="20"/>
          <w:szCs w:val="20"/>
        </w:rPr>
        <w:drawing>
          <wp:anchor distT="0" distB="0" distL="114300" distR="114300" simplePos="0" relativeHeight="251665408" behindDoc="0" locked="0" layoutInCell="1" allowOverlap="1" wp14:anchorId="7EF06F18" wp14:editId="00764E02">
            <wp:simplePos x="0" y="0"/>
            <wp:positionH relativeFrom="column">
              <wp:posOffset>-1129929</wp:posOffset>
            </wp:positionH>
            <wp:positionV relativeFrom="paragraph">
              <wp:posOffset>-1052830</wp:posOffset>
            </wp:positionV>
            <wp:extent cx="7819038" cy="10121462"/>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9038" cy="101214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A1679A" w14:textId="541034E5" w:rsidR="00F53B2F" w:rsidRPr="00B76EE6" w:rsidRDefault="00F53B2F" w:rsidP="00DA5D2C">
      <w:pPr>
        <w:spacing w:after="0"/>
        <w:jc w:val="both"/>
        <w:rPr>
          <w:rFonts w:ascii="Century Gothic" w:hAnsi="Century Gothic"/>
          <w:sz w:val="20"/>
          <w:szCs w:val="20"/>
        </w:rPr>
      </w:pPr>
    </w:p>
    <w:p w14:paraId="0CCA06A4" w14:textId="3D6D8610" w:rsidR="00F53B2F" w:rsidRPr="00B76EE6" w:rsidRDefault="00F53B2F" w:rsidP="00DA5D2C">
      <w:pPr>
        <w:spacing w:after="0"/>
        <w:jc w:val="both"/>
        <w:rPr>
          <w:rFonts w:ascii="Century Gothic" w:hAnsi="Century Gothic"/>
          <w:sz w:val="20"/>
          <w:szCs w:val="20"/>
        </w:rPr>
      </w:pPr>
    </w:p>
    <w:p w14:paraId="2DBCEE67" w14:textId="77777777" w:rsidR="00F53B2F" w:rsidRPr="00B76EE6" w:rsidRDefault="00F53B2F" w:rsidP="00DA5D2C">
      <w:pPr>
        <w:spacing w:after="0"/>
        <w:jc w:val="both"/>
        <w:rPr>
          <w:rFonts w:ascii="Century Gothic" w:hAnsi="Century Gothic"/>
          <w:sz w:val="20"/>
          <w:szCs w:val="20"/>
        </w:rPr>
      </w:pPr>
    </w:p>
    <w:p w14:paraId="6C83C5E0" w14:textId="04BAE9E3" w:rsidR="00F53B2F" w:rsidRPr="00B76EE6" w:rsidRDefault="00F53B2F">
      <w:pPr>
        <w:rPr>
          <w:rFonts w:ascii="Century Gothic" w:hAnsi="Century Gothic"/>
          <w:sz w:val="20"/>
          <w:szCs w:val="20"/>
        </w:rPr>
      </w:pPr>
      <w:r w:rsidRPr="00B76EE6">
        <w:rPr>
          <w:rFonts w:ascii="Century Gothic" w:hAnsi="Century Gothic"/>
          <w:sz w:val="20"/>
          <w:szCs w:val="20"/>
        </w:rPr>
        <w:br w:type="page"/>
      </w:r>
    </w:p>
    <w:p w14:paraId="11AB615D" w14:textId="77777777" w:rsidR="004522E5" w:rsidRPr="00B76EE6" w:rsidRDefault="004522E5" w:rsidP="004522E5">
      <w:pPr>
        <w:spacing w:after="0"/>
        <w:jc w:val="both"/>
        <w:rPr>
          <w:rFonts w:ascii="Century Gothic" w:hAnsi="Century Gothic"/>
          <w:sz w:val="20"/>
          <w:szCs w:val="20"/>
        </w:rPr>
      </w:pPr>
    </w:p>
    <w:sdt>
      <w:sdtPr>
        <w:rPr>
          <w:rFonts w:asciiTheme="minorHAnsi" w:eastAsiaTheme="minorHAnsi" w:hAnsiTheme="minorHAnsi" w:cstheme="minorBidi"/>
          <w:color w:val="auto"/>
          <w:kern w:val="2"/>
          <w:sz w:val="22"/>
          <w:szCs w:val="22"/>
          <w:lang w:val="es-ES" w:eastAsia="en-US"/>
          <w14:ligatures w14:val="standardContextual"/>
        </w:rPr>
        <w:id w:val="-1456943697"/>
        <w:docPartObj>
          <w:docPartGallery w:val="Table of Contents"/>
          <w:docPartUnique/>
        </w:docPartObj>
      </w:sdtPr>
      <w:sdtEndPr>
        <w:rPr>
          <w:b/>
          <w:bCs/>
        </w:rPr>
      </w:sdtEndPr>
      <w:sdtContent>
        <w:p w14:paraId="164B1EAF" w14:textId="5C697404" w:rsidR="004522E5" w:rsidRPr="00B76EE6" w:rsidRDefault="004522E5">
          <w:pPr>
            <w:pStyle w:val="TtuloTDC"/>
            <w:rPr>
              <w:b/>
              <w:bCs/>
              <w:color w:val="auto"/>
            </w:rPr>
          </w:pPr>
          <w:r w:rsidRPr="00B76EE6">
            <w:rPr>
              <w:b/>
              <w:bCs/>
              <w:color w:val="auto"/>
              <w:lang w:val="es-ES"/>
            </w:rPr>
            <w:t>Contenido</w:t>
          </w:r>
        </w:p>
        <w:p w14:paraId="55009BBF" w14:textId="7FF717B4" w:rsidR="00297FDE" w:rsidRPr="00B76EE6" w:rsidRDefault="004522E5">
          <w:pPr>
            <w:pStyle w:val="TDC1"/>
            <w:tabs>
              <w:tab w:val="right" w:leader="dot" w:pos="8828"/>
            </w:tabs>
            <w:rPr>
              <w:rFonts w:eastAsiaTheme="minorEastAsia"/>
              <w:noProof/>
              <w:kern w:val="0"/>
              <w:lang w:eastAsia="es-MX"/>
              <w14:ligatures w14:val="none"/>
            </w:rPr>
          </w:pPr>
          <w:r w:rsidRPr="00B76EE6">
            <w:fldChar w:fldCharType="begin"/>
          </w:r>
          <w:r w:rsidRPr="00B76EE6">
            <w:instrText xml:space="preserve"> TOC \o "1-3" \h \z \u </w:instrText>
          </w:r>
          <w:r w:rsidRPr="00B76EE6">
            <w:fldChar w:fldCharType="separate"/>
          </w:r>
          <w:hyperlink w:anchor="_Toc193461376" w:history="1">
            <w:r w:rsidR="00297FDE" w:rsidRPr="00B76EE6">
              <w:rPr>
                <w:rStyle w:val="Hipervnculo"/>
                <w:rFonts w:ascii="Century Gothic" w:hAnsi="Century Gothic"/>
                <w:noProof/>
              </w:rPr>
              <w:t>Introducción</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_Toc193461376 \h </w:instrText>
            </w:r>
            <w:r w:rsidR="00297FDE" w:rsidRPr="00B76EE6">
              <w:rPr>
                <w:noProof/>
                <w:webHidden/>
              </w:rPr>
            </w:r>
            <w:r w:rsidR="00297FDE" w:rsidRPr="00B76EE6">
              <w:rPr>
                <w:noProof/>
                <w:webHidden/>
              </w:rPr>
              <w:fldChar w:fldCharType="separate"/>
            </w:r>
            <w:r w:rsidR="00031446" w:rsidRPr="00B76EE6">
              <w:rPr>
                <w:noProof/>
                <w:webHidden/>
              </w:rPr>
              <w:t>3</w:t>
            </w:r>
            <w:r w:rsidR="00297FDE" w:rsidRPr="00B76EE6">
              <w:rPr>
                <w:noProof/>
                <w:webHidden/>
              </w:rPr>
              <w:fldChar w:fldCharType="end"/>
            </w:r>
          </w:hyperlink>
        </w:p>
        <w:p w14:paraId="1363D14C" w14:textId="7BC92DF8" w:rsidR="00297FDE" w:rsidRPr="00B76EE6" w:rsidRDefault="00C41DCC">
          <w:pPr>
            <w:pStyle w:val="TDC1"/>
            <w:tabs>
              <w:tab w:val="right" w:leader="dot" w:pos="8828"/>
            </w:tabs>
            <w:rPr>
              <w:rFonts w:eastAsiaTheme="minorEastAsia"/>
              <w:noProof/>
              <w:kern w:val="0"/>
              <w:lang w:eastAsia="es-MX"/>
              <w14:ligatures w14:val="none"/>
            </w:rPr>
          </w:pPr>
          <w:hyperlink w:anchor="_Toc193461377" w:history="1">
            <w:r w:rsidR="00297FDE" w:rsidRPr="00B76EE6">
              <w:rPr>
                <w:rStyle w:val="Hipervnculo"/>
                <w:rFonts w:ascii="Century Gothic" w:hAnsi="Century Gothic"/>
                <w:noProof/>
              </w:rPr>
              <w:t>1. Fundamento Jurídico</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_Toc193461377 \h </w:instrText>
            </w:r>
            <w:r w:rsidR="00297FDE" w:rsidRPr="00B76EE6">
              <w:rPr>
                <w:noProof/>
                <w:webHidden/>
              </w:rPr>
            </w:r>
            <w:r w:rsidR="00297FDE" w:rsidRPr="00B76EE6">
              <w:rPr>
                <w:noProof/>
                <w:webHidden/>
              </w:rPr>
              <w:fldChar w:fldCharType="separate"/>
            </w:r>
            <w:r w:rsidR="00031446" w:rsidRPr="00B76EE6">
              <w:rPr>
                <w:noProof/>
                <w:webHidden/>
              </w:rPr>
              <w:t>5</w:t>
            </w:r>
            <w:r w:rsidR="00297FDE" w:rsidRPr="00B76EE6">
              <w:rPr>
                <w:noProof/>
                <w:webHidden/>
              </w:rPr>
              <w:fldChar w:fldCharType="end"/>
            </w:r>
          </w:hyperlink>
        </w:p>
        <w:p w14:paraId="7760FB17" w14:textId="35429465" w:rsidR="00297FDE" w:rsidRPr="00B76EE6" w:rsidRDefault="00C41DCC">
          <w:pPr>
            <w:pStyle w:val="TDC1"/>
            <w:tabs>
              <w:tab w:val="right" w:leader="dot" w:pos="8828"/>
            </w:tabs>
            <w:rPr>
              <w:rFonts w:eastAsiaTheme="minorEastAsia"/>
              <w:noProof/>
              <w:kern w:val="0"/>
              <w:lang w:eastAsia="es-MX"/>
              <w14:ligatures w14:val="none"/>
            </w:rPr>
          </w:pPr>
          <w:hyperlink w:anchor="_Toc193461378" w:history="1">
            <w:r w:rsidR="00297FDE" w:rsidRPr="00B76EE6">
              <w:rPr>
                <w:rStyle w:val="Hipervnculo"/>
                <w:rFonts w:ascii="Century Gothic" w:hAnsi="Century Gothic"/>
                <w:noProof/>
              </w:rPr>
              <w:t>2. Justificación</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_Toc193461378 \h </w:instrText>
            </w:r>
            <w:r w:rsidR="00297FDE" w:rsidRPr="00B76EE6">
              <w:rPr>
                <w:noProof/>
                <w:webHidden/>
              </w:rPr>
            </w:r>
            <w:r w:rsidR="00297FDE" w:rsidRPr="00B76EE6">
              <w:rPr>
                <w:noProof/>
                <w:webHidden/>
              </w:rPr>
              <w:fldChar w:fldCharType="separate"/>
            </w:r>
            <w:r w:rsidR="00031446" w:rsidRPr="00B76EE6">
              <w:rPr>
                <w:noProof/>
                <w:webHidden/>
              </w:rPr>
              <w:t>8</w:t>
            </w:r>
            <w:r w:rsidR="00297FDE" w:rsidRPr="00B76EE6">
              <w:rPr>
                <w:noProof/>
                <w:webHidden/>
              </w:rPr>
              <w:fldChar w:fldCharType="end"/>
            </w:r>
          </w:hyperlink>
        </w:p>
        <w:p w14:paraId="5E8DA12E" w14:textId="7DA31114" w:rsidR="00297FDE" w:rsidRPr="00B76EE6" w:rsidRDefault="00C41DCC">
          <w:pPr>
            <w:pStyle w:val="TDC1"/>
            <w:tabs>
              <w:tab w:val="right" w:leader="dot" w:pos="8828"/>
            </w:tabs>
            <w:rPr>
              <w:rFonts w:eastAsiaTheme="minorEastAsia"/>
              <w:noProof/>
              <w:kern w:val="0"/>
              <w:lang w:eastAsia="es-MX"/>
              <w14:ligatures w14:val="none"/>
            </w:rPr>
          </w:pPr>
          <w:hyperlink w:anchor="_Toc193461379" w:history="1">
            <w:r w:rsidR="00297FDE" w:rsidRPr="00B76EE6">
              <w:rPr>
                <w:rStyle w:val="Hipervnculo"/>
                <w:rFonts w:ascii="Century Gothic" w:hAnsi="Century Gothic"/>
                <w:noProof/>
              </w:rPr>
              <w:t>3. Antecedentes y Avances</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_Toc193461379 \h </w:instrText>
            </w:r>
            <w:r w:rsidR="00297FDE" w:rsidRPr="00B76EE6">
              <w:rPr>
                <w:noProof/>
                <w:webHidden/>
              </w:rPr>
            </w:r>
            <w:r w:rsidR="00297FDE" w:rsidRPr="00B76EE6">
              <w:rPr>
                <w:noProof/>
                <w:webHidden/>
              </w:rPr>
              <w:fldChar w:fldCharType="separate"/>
            </w:r>
            <w:r w:rsidR="00031446" w:rsidRPr="00B76EE6">
              <w:rPr>
                <w:noProof/>
                <w:webHidden/>
              </w:rPr>
              <w:t>9</w:t>
            </w:r>
            <w:r w:rsidR="00297FDE" w:rsidRPr="00B76EE6">
              <w:rPr>
                <w:noProof/>
                <w:webHidden/>
              </w:rPr>
              <w:fldChar w:fldCharType="end"/>
            </w:r>
          </w:hyperlink>
        </w:p>
        <w:p w14:paraId="7A6D5D6A" w14:textId="06D98F4B" w:rsidR="00297FDE" w:rsidRPr="00B76EE6" w:rsidRDefault="00C41DCC">
          <w:pPr>
            <w:pStyle w:val="TDC1"/>
            <w:tabs>
              <w:tab w:val="right" w:leader="dot" w:pos="8828"/>
            </w:tabs>
            <w:rPr>
              <w:rFonts w:eastAsiaTheme="minorEastAsia"/>
              <w:noProof/>
              <w:kern w:val="0"/>
              <w:lang w:eastAsia="es-MX"/>
              <w14:ligatures w14:val="none"/>
            </w:rPr>
          </w:pPr>
          <w:hyperlink w:anchor="_Toc193461380" w:history="1">
            <w:r w:rsidR="00297FDE" w:rsidRPr="00B76EE6">
              <w:rPr>
                <w:rStyle w:val="Hipervnculo"/>
                <w:rFonts w:ascii="Century Gothic" w:hAnsi="Century Gothic"/>
                <w:noProof/>
              </w:rPr>
              <w:t>4. Diagnóstico</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_Toc193461380 \h </w:instrText>
            </w:r>
            <w:r w:rsidR="00297FDE" w:rsidRPr="00B76EE6">
              <w:rPr>
                <w:noProof/>
                <w:webHidden/>
              </w:rPr>
            </w:r>
            <w:r w:rsidR="00297FDE" w:rsidRPr="00B76EE6">
              <w:rPr>
                <w:noProof/>
                <w:webHidden/>
              </w:rPr>
              <w:fldChar w:fldCharType="separate"/>
            </w:r>
            <w:r w:rsidR="00031446" w:rsidRPr="00B76EE6">
              <w:rPr>
                <w:noProof/>
                <w:webHidden/>
              </w:rPr>
              <w:t>9</w:t>
            </w:r>
            <w:r w:rsidR="00297FDE" w:rsidRPr="00B76EE6">
              <w:rPr>
                <w:noProof/>
                <w:webHidden/>
              </w:rPr>
              <w:fldChar w:fldCharType="end"/>
            </w:r>
          </w:hyperlink>
        </w:p>
        <w:p w14:paraId="50A5A770" w14:textId="3185BA61" w:rsidR="00297FDE" w:rsidRPr="00B76EE6" w:rsidRDefault="00C41DCC">
          <w:pPr>
            <w:pStyle w:val="TDC2"/>
            <w:tabs>
              <w:tab w:val="right" w:leader="dot" w:pos="8828"/>
            </w:tabs>
            <w:rPr>
              <w:rFonts w:eastAsiaTheme="minorEastAsia"/>
              <w:noProof/>
              <w:kern w:val="0"/>
              <w:lang w:eastAsia="es-MX"/>
              <w14:ligatures w14:val="none"/>
            </w:rPr>
          </w:pPr>
          <w:hyperlink w:anchor="_Toc193461381" w:history="1">
            <w:r w:rsidR="00297FDE" w:rsidRPr="00B76EE6">
              <w:rPr>
                <w:rStyle w:val="Hipervnculo"/>
                <w:rFonts w:ascii="Century Gothic" w:hAnsi="Century Gothic"/>
                <w:noProof/>
              </w:rPr>
              <w:t>4.1 Hallazgos relevantes</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_Toc193461381 \h </w:instrText>
            </w:r>
            <w:r w:rsidR="00297FDE" w:rsidRPr="00B76EE6">
              <w:rPr>
                <w:noProof/>
                <w:webHidden/>
              </w:rPr>
            </w:r>
            <w:r w:rsidR="00297FDE" w:rsidRPr="00B76EE6">
              <w:rPr>
                <w:noProof/>
                <w:webHidden/>
              </w:rPr>
              <w:fldChar w:fldCharType="separate"/>
            </w:r>
            <w:r w:rsidR="00031446" w:rsidRPr="00B76EE6">
              <w:rPr>
                <w:noProof/>
                <w:webHidden/>
              </w:rPr>
              <w:t>9</w:t>
            </w:r>
            <w:r w:rsidR="00297FDE" w:rsidRPr="00B76EE6">
              <w:rPr>
                <w:noProof/>
                <w:webHidden/>
              </w:rPr>
              <w:fldChar w:fldCharType="end"/>
            </w:r>
          </w:hyperlink>
        </w:p>
        <w:p w14:paraId="7E155E4F" w14:textId="65A161F9" w:rsidR="00297FDE" w:rsidRPr="00B76EE6" w:rsidRDefault="00C41DCC">
          <w:pPr>
            <w:pStyle w:val="TDC3"/>
            <w:tabs>
              <w:tab w:val="left" w:pos="880"/>
              <w:tab w:val="right" w:leader="dot" w:pos="8828"/>
            </w:tabs>
            <w:rPr>
              <w:rFonts w:eastAsiaTheme="minorEastAsia"/>
              <w:noProof/>
              <w:kern w:val="0"/>
              <w:lang w:eastAsia="es-MX"/>
              <w14:ligatures w14:val="none"/>
            </w:rPr>
          </w:pPr>
          <w:hyperlink w:anchor="_Toc193461382" w:history="1">
            <w:r w:rsidR="00297FDE" w:rsidRPr="00B76EE6">
              <w:rPr>
                <w:rStyle w:val="Hipervnculo"/>
                <w:rFonts w:ascii="Century Gothic" w:hAnsi="Century Gothic"/>
                <w:noProof/>
              </w:rPr>
              <w:t>1.</w:t>
            </w:r>
            <w:r w:rsidR="00297FDE" w:rsidRPr="00B76EE6">
              <w:rPr>
                <w:rFonts w:eastAsiaTheme="minorEastAsia"/>
                <w:noProof/>
                <w:kern w:val="0"/>
                <w:lang w:eastAsia="es-MX"/>
                <w14:ligatures w14:val="none"/>
              </w:rPr>
              <w:tab/>
            </w:r>
            <w:r w:rsidR="00297FDE" w:rsidRPr="00B76EE6">
              <w:rPr>
                <w:rStyle w:val="Hipervnculo"/>
                <w:rFonts w:ascii="Century Gothic" w:hAnsi="Century Gothic"/>
                <w:noProof/>
              </w:rPr>
              <w:t>Focalización</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_Toc193461382 \h </w:instrText>
            </w:r>
            <w:r w:rsidR="00297FDE" w:rsidRPr="00B76EE6">
              <w:rPr>
                <w:noProof/>
                <w:webHidden/>
              </w:rPr>
            </w:r>
            <w:r w:rsidR="00297FDE" w:rsidRPr="00B76EE6">
              <w:rPr>
                <w:noProof/>
                <w:webHidden/>
              </w:rPr>
              <w:fldChar w:fldCharType="separate"/>
            </w:r>
            <w:r w:rsidR="00031446" w:rsidRPr="00B76EE6">
              <w:rPr>
                <w:noProof/>
                <w:webHidden/>
              </w:rPr>
              <w:t>10</w:t>
            </w:r>
            <w:r w:rsidR="00297FDE" w:rsidRPr="00B76EE6">
              <w:rPr>
                <w:noProof/>
                <w:webHidden/>
              </w:rPr>
              <w:fldChar w:fldCharType="end"/>
            </w:r>
          </w:hyperlink>
        </w:p>
        <w:p w14:paraId="14CFE8C0" w14:textId="3FAB8B97" w:rsidR="00297FDE" w:rsidRPr="00B76EE6" w:rsidRDefault="00C41DCC">
          <w:pPr>
            <w:pStyle w:val="TDC3"/>
            <w:tabs>
              <w:tab w:val="left" w:pos="880"/>
              <w:tab w:val="right" w:leader="dot" w:pos="8828"/>
            </w:tabs>
            <w:rPr>
              <w:rFonts w:eastAsiaTheme="minorEastAsia"/>
              <w:noProof/>
              <w:kern w:val="0"/>
              <w:lang w:eastAsia="es-MX"/>
              <w14:ligatures w14:val="none"/>
            </w:rPr>
          </w:pPr>
          <w:hyperlink w:anchor="_Toc193461383" w:history="1">
            <w:r w:rsidR="00297FDE" w:rsidRPr="00B76EE6">
              <w:rPr>
                <w:rStyle w:val="Hipervnculo"/>
                <w:rFonts w:ascii="Century Gothic" w:hAnsi="Century Gothic"/>
                <w:noProof/>
              </w:rPr>
              <w:t>2.</w:t>
            </w:r>
            <w:r w:rsidR="00297FDE" w:rsidRPr="00B76EE6">
              <w:rPr>
                <w:rFonts w:eastAsiaTheme="minorEastAsia"/>
                <w:noProof/>
                <w:kern w:val="0"/>
                <w:lang w:eastAsia="es-MX"/>
                <w14:ligatures w14:val="none"/>
              </w:rPr>
              <w:tab/>
            </w:r>
            <w:r w:rsidR="00297FDE" w:rsidRPr="00B76EE6">
              <w:rPr>
                <w:rStyle w:val="Hipervnculo"/>
                <w:rFonts w:ascii="Century Gothic" w:hAnsi="Century Gothic"/>
                <w:noProof/>
              </w:rPr>
              <w:t>Ambiente de Control</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_Toc193461383 \h </w:instrText>
            </w:r>
            <w:r w:rsidR="00297FDE" w:rsidRPr="00B76EE6">
              <w:rPr>
                <w:noProof/>
                <w:webHidden/>
              </w:rPr>
            </w:r>
            <w:r w:rsidR="00297FDE" w:rsidRPr="00B76EE6">
              <w:rPr>
                <w:noProof/>
                <w:webHidden/>
              </w:rPr>
              <w:fldChar w:fldCharType="separate"/>
            </w:r>
            <w:r w:rsidR="00031446" w:rsidRPr="00B76EE6">
              <w:rPr>
                <w:noProof/>
                <w:webHidden/>
              </w:rPr>
              <w:t>11</w:t>
            </w:r>
            <w:r w:rsidR="00297FDE" w:rsidRPr="00B76EE6">
              <w:rPr>
                <w:noProof/>
                <w:webHidden/>
              </w:rPr>
              <w:fldChar w:fldCharType="end"/>
            </w:r>
          </w:hyperlink>
        </w:p>
        <w:p w14:paraId="0720BE88" w14:textId="12568046" w:rsidR="00297FDE" w:rsidRPr="00B76EE6" w:rsidRDefault="00C41DCC">
          <w:pPr>
            <w:pStyle w:val="TDC3"/>
            <w:tabs>
              <w:tab w:val="left" w:pos="880"/>
              <w:tab w:val="right" w:leader="dot" w:pos="8828"/>
            </w:tabs>
            <w:rPr>
              <w:rFonts w:eastAsiaTheme="minorEastAsia"/>
              <w:noProof/>
              <w:kern w:val="0"/>
              <w:lang w:eastAsia="es-MX"/>
              <w14:ligatures w14:val="none"/>
            </w:rPr>
          </w:pPr>
          <w:hyperlink w:anchor="_Toc193461384" w:history="1">
            <w:r w:rsidR="00297FDE" w:rsidRPr="00B76EE6">
              <w:rPr>
                <w:rStyle w:val="Hipervnculo"/>
                <w:rFonts w:ascii="Century Gothic" w:hAnsi="Century Gothic"/>
                <w:noProof/>
              </w:rPr>
              <w:t>3.</w:t>
            </w:r>
            <w:r w:rsidR="00297FDE" w:rsidRPr="00B76EE6">
              <w:rPr>
                <w:rFonts w:eastAsiaTheme="minorEastAsia"/>
                <w:noProof/>
                <w:kern w:val="0"/>
                <w:lang w:eastAsia="es-MX"/>
                <w14:ligatures w14:val="none"/>
              </w:rPr>
              <w:tab/>
            </w:r>
            <w:r w:rsidR="00297FDE" w:rsidRPr="00B76EE6">
              <w:rPr>
                <w:rStyle w:val="Hipervnculo"/>
                <w:rFonts w:ascii="Century Gothic" w:hAnsi="Century Gothic"/>
                <w:noProof/>
              </w:rPr>
              <w:t>Administración de Riesgos</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_Toc193461384 \h </w:instrText>
            </w:r>
            <w:r w:rsidR="00297FDE" w:rsidRPr="00B76EE6">
              <w:rPr>
                <w:noProof/>
                <w:webHidden/>
              </w:rPr>
            </w:r>
            <w:r w:rsidR="00297FDE" w:rsidRPr="00B76EE6">
              <w:rPr>
                <w:noProof/>
                <w:webHidden/>
              </w:rPr>
              <w:fldChar w:fldCharType="separate"/>
            </w:r>
            <w:r w:rsidR="00031446" w:rsidRPr="00B76EE6">
              <w:rPr>
                <w:noProof/>
                <w:webHidden/>
              </w:rPr>
              <w:t>12</w:t>
            </w:r>
            <w:r w:rsidR="00297FDE" w:rsidRPr="00B76EE6">
              <w:rPr>
                <w:noProof/>
                <w:webHidden/>
              </w:rPr>
              <w:fldChar w:fldCharType="end"/>
            </w:r>
          </w:hyperlink>
        </w:p>
        <w:p w14:paraId="0E3A2467" w14:textId="2499D7CD" w:rsidR="00297FDE" w:rsidRPr="00B76EE6" w:rsidRDefault="00C41DCC">
          <w:pPr>
            <w:pStyle w:val="TDC3"/>
            <w:tabs>
              <w:tab w:val="left" w:pos="880"/>
              <w:tab w:val="right" w:leader="dot" w:pos="8828"/>
            </w:tabs>
            <w:rPr>
              <w:rFonts w:eastAsiaTheme="minorEastAsia"/>
              <w:noProof/>
              <w:kern w:val="0"/>
              <w:lang w:eastAsia="es-MX"/>
              <w14:ligatures w14:val="none"/>
            </w:rPr>
          </w:pPr>
          <w:hyperlink w:anchor="_Toc193461385" w:history="1">
            <w:r w:rsidR="00297FDE" w:rsidRPr="00B76EE6">
              <w:rPr>
                <w:rStyle w:val="Hipervnculo"/>
                <w:rFonts w:ascii="Century Gothic" w:hAnsi="Century Gothic"/>
                <w:noProof/>
              </w:rPr>
              <w:t>4.</w:t>
            </w:r>
            <w:r w:rsidR="00297FDE" w:rsidRPr="00B76EE6">
              <w:rPr>
                <w:rFonts w:eastAsiaTheme="minorEastAsia"/>
                <w:noProof/>
                <w:kern w:val="0"/>
                <w:lang w:eastAsia="es-MX"/>
                <w14:ligatures w14:val="none"/>
              </w:rPr>
              <w:tab/>
            </w:r>
            <w:r w:rsidR="00297FDE" w:rsidRPr="00B76EE6">
              <w:rPr>
                <w:rStyle w:val="Hipervnculo"/>
                <w:rFonts w:ascii="Century Gothic" w:hAnsi="Century Gothic"/>
                <w:noProof/>
              </w:rPr>
              <w:t>Actividades de Control</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_Toc193461385 \h </w:instrText>
            </w:r>
            <w:r w:rsidR="00297FDE" w:rsidRPr="00B76EE6">
              <w:rPr>
                <w:noProof/>
                <w:webHidden/>
              </w:rPr>
            </w:r>
            <w:r w:rsidR="00297FDE" w:rsidRPr="00B76EE6">
              <w:rPr>
                <w:noProof/>
                <w:webHidden/>
              </w:rPr>
              <w:fldChar w:fldCharType="separate"/>
            </w:r>
            <w:r w:rsidR="00031446" w:rsidRPr="00B76EE6">
              <w:rPr>
                <w:noProof/>
                <w:webHidden/>
              </w:rPr>
              <w:t>12</w:t>
            </w:r>
            <w:r w:rsidR="00297FDE" w:rsidRPr="00B76EE6">
              <w:rPr>
                <w:noProof/>
                <w:webHidden/>
              </w:rPr>
              <w:fldChar w:fldCharType="end"/>
            </w:r>
          </w:hyperlink>
        </w:p>
        <w:p w14:paraId="67933159" w14:textId="2A09B427" w:rsidR="00297FDE" w:rsidRPr="00B76EE6" w:rsidRDefault="00C41DCC">
          <w:pPr>
            <w:pStyle w:val="TDC3"/>
            <w:tabs>
              <w:tab w:val="left" w:pos="880"/>
              <w:tab w:val="right" w:leader="dot" w:pos="8828"/>
            </w:tabs>
            <w:rPr>
              <w:rFonts w:eastAsiaTheme="minorEastAsia"/>
              <w:noProof/>
              <w:kern w:val="0"/>
              <w:lang w:eastAsia="es-MX"/>
              <w14:ligatures w14:val="none"/>
            </w:rPr>
          </w:pPr>
          <w:hyperlink w:anchor="_Toc193461386" w:history="1">
            <w:r w:rsidR="00297FDE" w:rsidRPr="00B76EE6">
              <w:rPr>
                <w:rStyle w:val="Hipervnculo"/>
                <w:rFonts w:ascii="Century Gothic" w:hAnsi="Century Gothic"/>
                <w:noProof/>
              </w:rPr>
              <w:t>5.</w:t>
            </w:r>
            <w:r w:rsidR="00297FDE" w:rsidRPr="00B76EE6">
              <w:rPr>
                <w:rFonts w:eastAsiaTheme="minorEastAsia"/>
                <w:noProof/>
                <w:kern w:val="0"/>
                <w:lang w:eastAsia="es-MX"/>
                <w14:ligatures w14:val="none"/>
              </w:rPr>
              <w:tab/>
            </w:r>
            <w:r w:rsidR="00297FDE" w:rsidRPr="00B76EE6">
              <w:rPr>
                <w:rStyle w:val="Hipervnculo"/>
                <w:rFonts w:ascii="Century Gothic" w:hAnsi="Century Gothic"/>
                <w:noProof/>
              </w:rPr>
              <w:t>Información y Comunicación</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_Toc193461386 \h </w:instrText>
            </w:r>
            <w:r w:rsidR="00297FDE" w:rsidRPr="00B76EE6">
              <w:rPr>
                <w:noProof/>
                <w:webHidden/>
              </w:rPr>
            </w:r>
            <w:r w:rsidR="00297FDE" w:rsidRPr="00B76EE6">
              <w:rPr>
                <w:noProof/>
                <w:webHidden/>
              </w:rPr>
              <w:fldChar w:fldCharType="separate"/>
            </w:r>
            <w:r w:rsidR="00031446" w:rsidRPr="00B76EE6">
              <w:rPr>
                <w:noProof/>
                <w:webHidden/>
              </w:rPr>
              <w:t>13</w:t>
            </w:r>
            <w:r w:rsidR="00297FDE" w:rsidRPr="00B76EE6">
              <w:rPr>
                <w:noProof/>
                <w:webHidden/>
              </w:rPr>
              <w:fldChar w:fldCharType="end"/>
            </w:r>
          </w:hyperlink>
        </w:p>
        <w:p w14:paraId="14D90A70" w14:textId="2AC10AB3" w:rsidR="00297FDE" w:rsidRPr="00B76EE6" w:rsidRDefault="00C41DCC">
          <w:pPr>
            <w:pStyle w:val="TDC3"/>
            <w:tabs>
              <w:tab w:val="left" w:pos="880"/>
              <w:tab w:val="right" w:leader="dot" w:pos="8828"/>
            </w:tabs>
            <w:rPr>
              <w:rFonts w:eastAsiaTheme="minorEastAsia"/>
              <w:noProof/>
              <w:kern w:val="0"/>
              <w:lang w:eastAsia="es-MX"/>
              <w14:ligatures w14:val="none"/>
            </w:rPr>
          </w:pPr>
          <w:hyperlink w:anchor="_Toc193461387" w:history="1">
            <w:r w:rsidR="00297FDE" w:rsidRPr="00B76EE6">
              <w:rPr>
                <w:rStyle w:val="Hipervnculo"/>
                <w:rFonts w:ascii="Century Gothic" w:hAnsi="Century Gothic"/>
                <w:noProof/>
              </w:rPr>
              <w:t>6.</w:t>
            </w:r>
            <w:r w:rsidR="00297FDE" w:rsidRPr="00B76EE6">
              <w:rPr>
                <w:rFonts w:eastAsiaTheme="minorEastAsia"/>
                <w:noProof/>
                <w:kern w:val="0"/>
                <w:lang w:eastAsia="es-MX"/>
                <w14:ligatures w14:val="none"/>
              </w:rPr>
              <w:tab/>
            </w:r>
            <w:r w:rsidR="00297FDE" w:rsidRPr="00B76EE6">
              <w:rPr>
                <w:rStyle w:val="Hipervnculo"/>
                <w:rFonts w:ascii="Century Gothic" w:hAnsi="Century Gothic"/>
                <w:noProof/>
              </w:rPr>
              <w:t>Monitoreo y Supervisión</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_Toc193461387 \h </w:instrText>
            </w:r>
            <w:r w:rsidR="00297FDE" w:rsidRPr="00B76EE6">
              <w:rPr>
                <w:noProof/>
                <w:webHidden/>
              </w:rPr>
            </w:r>
            <w:r w:rsidR="00297FDE" w:rsidRPr="00B76EE6">
              <w:rPr>
                <w:noProof/>
                <w:webHidden/>
              </w:rPr>
              <w:fldChar w:fldCharType="separate"/>
            </w:r>
            <w:r w:rsidR="00031446" w:rsidRPr="00B76EE6">
              <w:rPr>
                <w:noProof/>
                <w:webHidden/>
              </w:rPr>
              <w:t>13</w:t>
            </w:r>
            <w:r w:rsidR="00297FDE" w:rsidRPr="00B76EE6">
              <w:rPr>
                <w:noProof/>
                <w:webHidden/>
              </w:rPr>
              <w:fldChar w:fldCharType="end"/>
            </w:r>
          </w:hyperlink>
        </w:p>
        <w:p w14:paraId="65721BC3" w14:textId="64E2110C" w:rsidR="00297FDE" w:rsidRPr="00B76EE6" w:rsidRDefault="00C41DCC">
          <w:pPr>
            <w:pStyle w:val="TDC3"/>
            <w:tabs>
              <w:tab w:val="right" w:leader="dot" w:pos="8828"/>
            </w:tabs>
            <w:rPr>
              <w:rFonts w:eastAsiaTheme="minorEastAsia"/>
              <w:noProof/>
              <w:kern w:val="0"/>
              <w:lang w:eastAsia="es-MX"/>
              <w14:ligatures w14:val="none"/>
            </w:rPr>
          </w:pPr>
          <w:hyperlink w:anchor="_Toc193461388" w:history="1">
            <w:r w:rsidR="00297FDE" w:rsidRPr="00B76EE6">
              <w:rPr>
                <w:rStyle w:val="Hipervnculo"/>
                <w:rFonts w:ascii="Century Gothic" w:hAnsi="Century Gothic"/>
                <w:noProof/>
              </w:rPr>
              <w:t>5.1 Estructura del plan</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_Toc193461388 \h </w:instrText>
            </w:r>
            <w:r w:rsidR="00297FDE" w:rsidRPr="00B76EE6">
              <w:rPr>
                <w:noProof/>
                <w:webHidden/>
              </w:rPr>
            </w:r>
            <w:r w:rsidR="00297FDE" w:rsidRPr="00B76EE6">
              <w:rPr>
                <w:noProof/>
                <w:webHidden/>
              </w:rPr>
              <w:fldChar w:fldCharType="separate"/>
            </w:r>
            <w:r w:rsidR="00031446" w:rsidRPr="00B76EE6">
              <w:rPr>
                <w:noProof/>
                <w:webHidden/>
              </w:rPr>
              <w:t>14</w:t>
            </w:r>
            <w:r w:rsidR="00297FDE" w:rsidRPr="00B76EE6">
              <w:rPr>
                <w:noProof/>
                <w:webHidden/>
              </w:rPr>
              <w:fldChar w:fldCharType="end"/>
            </w:r>
          </w:hyperlink>
        </w:p>
        <w:p w14:paraId="65A00711" w14:textId="69F13C59" w:rsidR="00297FDE" w:rsidRPr="00B76EE6" w:rsidRDefault="00C41DCC">
          <w:pPr>
            <w:pStyle w:val="TDC3"/>
            <w:tabs>
              <w:tab w:val="right" w:leader="dot" w:pos="8828"/>
            </w:tabs>
            <w:rPr>
              <w:rFonts w:eastAsiaTheme="minorEastAsia"/>
              <w:noProof/>
              <w:kern w:val="0"/>
              <w:lang w:eastAsia="es-MX"/>
              <w14:ligatures w14:val="none"/>
            </w:rPr>
          </w:pPr>
          <w:hyperlink w:anchor="_Toc193461389" w:history="1">
            <w:r w:rsidR="00297FDE" w:rsidRPr="00B76EE6">
              <w:rPr>
                <w:rStyle w:val="Hipervnculo"/>
                <w:rFonts w:ascii="Century Gothic" w:hAnsi="Century Gothic"/>
                <w:noProof/>
              </w:rPr>
              <w:t>5.2 Líneas de acción estratégicas</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_Toc193461389 \h </w:instrText>
            </w:r>
            <w:r w:rsidR="00297FDE" w:rsidRPr="00B76EE6">
              <w:rPr>
                <w:noProof/>
                <w:webHidden/>
              </w:rPr>
            </w:r>
            <w:r w:rsidR="00297FDE" w:rsidRPr="00B76EE6">
              <w:rPr>
                <w:noProof/>
                <w:webHidden/>
              </w:rPr>
              <w:fldChar w:fldCharType="separate"/>
            </w:r>
            <w:r w:rsidR="00031446" w:rsidRPr="00B76EE6">
              <w:rPr>
                <w:noProof/>
                <w:webHidden/>
              </w:rPr>
              <w:t>15</w:t>
            </w:r>
            <w:r w:rsidR="00297FDE" w:rsidRPr="00B76EE6">
              <w:rPr>
                <w:noProof/>
                <w:webHidden/>
              </w:rPr>
              <w:fldChar w:fldCharType="end"/>
            </w:r>
          </w:hyperlink>
        </w:p>
        <w:p w14:paraId="473C0159" w14:textId="6675C719" w:rsidR="00297FDE" w:rsidRPr="00B76EE6" w:rsidRDefault="00C41DCC">
          <w:pPr>
            <w:pStyle w:val="TDC3"/>
            <w:tabs>
              <w:tab w:val="right" w:leader="dot" w:pos="8828"/>
            </w:tabs>
            <w:rPr>
              <w:rFonts w:eastAsiaTheme="minorEastAsia"/>
              <w:noProof/>
              <w:kern w:val="0"/>
              <w:lang w:eastAsia="es-MX"/>
              <w14:ligatures w14:val="none"/>
            </w:rPr>
          </w:pPr>
          <w:hyperlink w:anchor="_Toc193461390" w:history="1">
            <w:r w:rsidR="00297FDE" w:rsidRPr="00B76EE6">
              <w:rPr>
                <w:rStyle w:val="Hipervnculo"/>
                <w:rFonts w:ascii="Century Gothic" w:hAnsi="Century Gothic"/>
                <w:noProof/>
              </w:rPr>
              <w:t>5.3 Pasos requeridos para la ejecución del Plan</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_Toc193461390 \h </w:instrText>
            </w:r>
            <w:r w:rsidR="00297FDE" w:rsidRPr="00B76EE6">
              <w:rPr>
                <w:noProof/>
                <w:webHidden/>
              </w:rPr>
            </w:r>
            <w:r w:rsidR="00297FDE" w:rsidRPr="00B76EE6">
              <w:rPr>
                <w:noProof/>
                <w:webHidden/>
              </w:rPr>
              <w:fldChar w:fldCharType="separate"/>
            </w:r>
            <w:r w:rsidR="00031446" w:rsidRPr="00B76EE6">
              <w:rPr>
                <w:noProof/>
                <w:webHidden/>
              </w:rPr>
              <w:t>16</w:t>
            </w:r>
            <w:r w:rsidR="00297FDE" w:rsidRPr="00B76EE6">
              <w:rPr>
                <w:noProof/>
                <w:webHidden/>
              </w:rPr>
              <w:fldChar w:fldCharType="end"/>
            </w:r>
          </w:hyperlink>
        </w:p>
        <w:p w14:paraId="640C9BEE" w14:textId="47FD5175" w:rsidR="00297FDE" w:rsidRPr="00B76EE6" w:rsidRDefault="00C41DCC">
          <w:pPr>
            <w:pStyle w:val="TDC3"/>
            <w:tabs>
              <w:tab w:val="right" w:leader="dot" w:pos="8828"/>
            </w:tabs>
            <w:rPr>
              <w:rFonts w:eastAsiaTheme="minorEastAsia"/>
              <w:noProof/>
              <w:kern w:val="0"/>
              <w:lang w:eastAsia="es-MX"/>
              <w14:ligatures w14:val="none"/>
            </w:rPr>
          </w:pPr>
          <w:hyperlink w:anchor="_Toc193461391" w:history="1">
            <w:r w:rsidR="00297FDE" w:rsidRPr="00B76EE6">
              <w:rPr>
                <w:rStyle w:val="Hipervnculo"/>
                <w:rFonts w:ascii="Century Gothic" w:hAnsi="Century Gothic"/>
                <w:noProof/>
              </w:rPr>
              <w:t>5.4 Actividades específicas por línea estratégica</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_Toc193461391 \h </w:instrText>
            </w:r>
            <w:r w:rsidR="00297FDE" w:rsidRPr="00B76EE6">
              <w:rPr>
                <w:noProof/>
                <w:webHidden/>
              </w:rPr>
            </w:r>
            <w:r w:rsidR="00297FDE" w:rsidRPr="00B76EE6">
              <w:rPr>
                <w:noProof/>
                <w:webHidden/>
              </w:rPr>
              <w:fldChar w:fldCharType="separate"/>
            </w:r>
            <w:r w:rsidR="00031446" w:rsidRPr="00B76EE6">
              <w:rPr>
                <w:noProof/>
                <w:webHidden/>
              </w:rPr>
              <w:t>17</w:t>
            </w:r>
            <w:r w:rsidR="00297FDE" w:rsidRPr="00B76EE6">
              <w:rPr>
                <w:noProof/>
                <w:webHidden/>
              </w:rPr>
              <w:fldChar w:fldCharType="end"/>
            </w:r>
          </w:hyperlink>
        </w:p>
        <w:p w14:paraId="52C6E92E" w14:textId="6EFFD00E" w:rsidR="00297FDE" w:rsidRPr="00B76EE6" w:rsidRDefault="00C41DCC">
          <w:pPr>
            <w:pStyle w:val="TDC3"/>
            <w:tabs>
              <w:tab w:val="right" w:leader="dot" w:pos="8828"/>
            </w:tabs>
            <w:rPr>
              <w:rFonts w:eastAsiaTheme="minorEastAsia"/>
              <w:noProof/>
              <w:kern w:val="0"/>
              <w:lang w:eastAsia="es-MX"/>
              <w14:ligatures w14:val="none"/>
            </w:rPr>
          </w:pPr>
          <w:hyperlink w:anchor="_Toc193461392" w:history="1">
            <w:r w:rsidR="00297FDE" w:rsidRPr="00B76EE6">
              <w:rPr>
                <w:rStyle w:val="Hipervnculo"/>
                <w:rFonts w:ascii="Century Gothic" w:hAnsi="Century Gothic"/>
                <w:noProof/>
              </w:rPr>
              <w:t>Línea Estratégica 2: Ambiente de Control</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_Toc193461392 \h </w:instrText>
            </w:r>
            <w:r w:rsidR="00297FDE" w:rsidRPr="00B76EE6">
              <w:rPr>
                <w:noProof/>
                <w:webHidden/>
              </w:rPr>
            </w:r>
            <w:r w:rsidR="00297FDE" w:rsidRPr="00B76EE6">
              <w:rPr>
                <w:noProof/>
                <w:webHidden/>
              </w:rPr>
              <w:fldChar w:fldCharType="separate"/>
            </w:r>
            <w:r w:rsidR="00031446" w:rsidRPr="00B76EE6">
              <w:rPr>
                <w:noProof/>
                <w:webHidden/>
              </w:rPr>
              <w:t>18</w:t>
            </w:r>
            <w:r w:rsidR="00297FDE" w:rsidRPr="00B76EE6">
              <w:rPr>
                <w:noProof/>
                <w:webHidden/>
              </w:rPr>
              <w:fldChar w:fldCharType="end"/>
            </w:r>
          </w:hyperlink>
        </w:p>
        <w:p w14:paraId="33EC5CE2" w14:textId="5F559D68" w:rsidR="00297FDE" w:rsidRPr="00B76EE6" w:rsidRDefault="00C41DCC">
          <w:pPr>
            <w:pStyle w:val="TDC3"/>
            <w:tabs>
              <w:tab w:val="right" w:leader="dot" w:pos="8828"/>
            </w:tabs>
            <w:rPr>
              <w:rFonts w:eastAsiaTheme="minorEastAsia"/>
              <w:noProof/>
              <w:kern w:val="0"/>
              <w:lang w:eastAsia="es-MX"/>
              <w14:ligatures w14:val="none"/>
            </w:rPr>
          </w:pPr>
          <w:hyperlink w:anchor="_Toc193461393" w:history="1">
            <w:r w:rsidR="00297FDE" w:rsidRPr="00B76EE6">
              <w:rPr>
                <w:rStyle w:val="Hipervnculo"/>
                <w:rFonts w:ascii="Century Gothic" w:hAnsi="Century Gothic"/>
                <w:noProof/>
              </w:rPr>
              <w:t>Línea Estratégica 3: Administración de Riesgos</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_Toc193461393 \h </w:instrText>
            </w:r>
            <w:r w:rsidR="00297FDE" w:rsidRPr="00B76EE6">
              <w:rPr>
                <w:noProof/>
                <w:webHidden/>
              </w:rPr>
            </w:r>
            <w:r w:rsidR="00297FDE" w:rsidRPr="00B76EE6">
              <w:rPr>
                <w:noProof/>
                <w:webHidden/>
              </w:rPr>
              <w:fldChar w:fldCharType="separate"/>
            </w:r>
            <w:r w:rsidR="00031446" w:rsidRPr="00B76EE6">
              <w:rPr>
                <w:noProof/>
                <w:webHidden/>
              </w:rPr>
              <w:t>18</w:t>
            </w:r>
            <w:r w:rsidR="00297FDE" w:rsidRPr="00B76EE6">
              <w:rPr>
                <w:noProof/>
                <w:webHidden/>
              </w:rPr>
              <w:fldChar w:fldCharType="end"/>
            </w:r>
          </w:hyperlink>
        </w:p>
        <w:p w14:paraId="0DB41568" w14:textId="60A98B32" w:rsidR="00297FDE" w:rsidRPr="00B76EE6" w:rsidRDefault="00C41DCC">
          <w:pPr>
            <w:pStyle w:val="TDC3"/>
            <w:tabs>
              <w:tab w:val="right" w:leader="dot" w:pos="8828"/>
            </w:tabs>
            <w:rPr>
              <w:rFonts w:eastAsiaTheme="minorEastAsia"/>
              <w:noProof/>
              <w:kern w:val="0"/>
              <w:lang w:eastAsia="es-MX"/>
              <w14:ligatures w14:val="none"/>
            </w:rPr>
          </w:pPr>
          <w:hyperlink w:anchor="_Toc193461394" w:history="1">
            <w:r w:rsidR="00297FDE" w:rsidRPr="00B76EE6">
              <w:rPr>
                <w:rStyle w:val="Hipervnculo"/>
                <w:rFonts w:ascii="Century Gothic" w:hAnsi="Century Gothic"/>
                <w:noProof/>
              </w:rPr>
              <w:t>Línea Estratégica 4: Actividades de Control</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_Toc193461394 \h </w:instrText>
            </w:r>
            <w:r w:rsidR="00297FDE" w:rsidRPr="00B76EE6">
              <w:rPr>
                <w:noProof/>
                <w:webHidden/>
              </w:rPr>
            </w:r>
            <w:r w:rsidR="00297FDE" w:rsidRPr="00B76EE6">
              <w:rPr>
                <w:noProof/>
                <w:webHidden/>
              </w:rPr>
              <w:fldChar w:fldCharType="separate"/>
            </w:r>
            <w:r w:rsidR="00031446" w:rsidRPr="00B76EE6">
              <w:rPr>
                <w:noProof/>
                <w:webHidden/>
              </w:rPr>
              <w:t>19</w:t>
            </w:r>
            <w:r w:rsidR="00297FDE" w:rsidRPr="00B76EE6">
              <w:rPr>
                <w:noProof/>
                <w:webHidden/>
              </w:rPr>
              <w:fldChar w:fldCharType="end"/>
            </w:r>
          </w:hyperlink>
        </w:p>
        <w:p w14:paraId="50A5FF50" w14:textId="4117DB2B" w:rsidR="00297FDE" w:rsidRPr="00B76EE6" w:rsidRDefault="00C41DCC">
          <w:pPr>
            <w:pStyle w:val="TDC3"/>
            <w:tabs>
              <w:tab w:val="right" w:leader="dot" w:pos="8828"/>
            </w:tabs>
            <w:rPr>
              <w:rFonts w:eastAsiaTheme="minorEastAsia"/>
              <w:noProof/>
              <w:kern w:val="0"/>
              <w:lang w:eastAsia="es-MX"/>
              <w14:ligatures w14:val="none"/>
            </w:rPr>
          </w:pPr>
          <w:hyperlink w:anchor="_Toc193461395" w:history="1">
            <w:r w:rsidR="00297FDE" w:rsidRPr="00B76EE6">
              <w:rPr>
                <w:rStyle w:val="Hipervnculo"/>
                <w:rFonts w:ascii="Century Gothic" w:hAnsi="Century Gothic"/>
                <w:noProof/>
              </w:rPr>
              <w:t>Línea Estratégica 5: Información y Comunicación</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_Toc193461395 \h </w:instrText>
            </w:r>
            <w:r w:rsidR="00297FDE" w:rsidRPr="00B76EE6">
              <w:rPr>
                <w:noProof/>
                <w:webHidden/>
              </w:rPr>
            </w:r>
            <w:r w:rsidR="00297FDE" w:rsidRPr="00B76EE6">
              <w:rPr>
                <w:noProof/>
                <w:webHidden/>
              </w:rPr>
              <w:fldChar w:fldCharType="separate"/>
            </w:r>
            <w:r w:rsidR="00031446" w:rsidRPr="00B76EE6">
              <w:rPr>
                <w:noProof/>
                <w:webHidden/>
              </w:rPr>
              <w:t>20</w:t>
            </w:r>
            <w:r w:rsidR="00297FDE" w:rsidRPr="00B76EE6">
              <w:rPr>
                <w:noProof/>
                <w:webHidden/>
              </w:rPr>
              <w:fldChar w:fldCharType="end"/>
            </w:r>
          </w:hyperlink>
        </w:p>
        <w:p w14:paraId="0B407350" w14:textId="69458E36" w:rsidR="00297FDE" w:rsidRPr="00B76EE6" w:rsidRDefault="00C41DCC">
          <w:pPr>
            <w:pStyle w:val="TDC3"/>
            <w:tabs>
              <w:tab w:val="right" w:leader="dot" w:pos="8828"/>
            </w:tabs>
            <w:rPr>
              <w:rFonts w:eastAsiaTheme="minorEastAsia"/>
              <w:noProof/>
              <w:kern w:val="0"/>
              <w:lang w:eastAsia="es-MX"/>
              <w14:ligatures w14:val="none"/>
            </w:rPr>
          </w:pPr>
          <w:hyperlink w:anchor="_Toc193461396" w:history="1">
            <w:r w:rsidR="00297FDE" w:rsidRPr="00B76EE6">
              <w:rPr>
                <w:rStyle w:val="Hipervnculo"/>
                <w:rFonts w:ascii="Century Gothic" w:hAnsi="Century Gothic"/>
                <w:noProof/>
              </w:rPr>
              <w:t>Línea Estratégica 6: Monitoreo y Supervisión</w:t>
            </w:r>
            <w:r w:rsidR="00297FDE" w:rsidRPr="00B76EE6">
              <w:rPr>
                <w:noProof/>
                <w:webHidden/>
              </w:rPr>
              <w:tab/>
            </w:r>
            <w:r w:rsidR="00297FDE" w:rsidRPr="00B76EE6">
              <w:rPr>
                <w:noProof/>
                <w:webHidden/>
              </w:rPr>
              <w:fldChar w:fldCharType="begin"/>
            </w:r>
            <w:r w:rsidR="00297FDE" w:rsidRPr="00B76EE6">
              <w:rPr>
                <w:noProof/>
                <w:webHidden/>
              </w:rPr>
              <w:instrText xml:space="preserve"> PAGEREF _Toc193461396 \h </w:instrText>
            </w:r>
            <w:r w:rsidR="00297FDE" w:rsidRPr="00B76EE6">
              <w:rPr>
                <w:noProof/>
                <w:webHidden/>
              </w:rPr>
            </w:r>
            <w:r w:rsidR="00297FDE" w:rsidRPr="00B76EE6">
              <w:rPr>
                <w:noProof/>
                <w:webHidden/>
              </w:rPr>
              <w:fldChar w:fldCharType="separate"/>
            </w:r>
            <w:r w:rsidR="00031446" w:rsidRPr="00B76EE6">
              <w:rPr>
                <w:noProof/>
                <w:webHidden/>
              </w:rPr>
              <w:t>20</w:t>
            </w:r>
            <w:r w:rsidR="00297FDE" w:rsidRPr="00B76EE6">
              <w:rPr>
                <w:noProof/>
                <w:webHidden/>
              </w:rPr>
              <w:fldChar w:fldCharType="end"/>
            </w:r>
          </w:hyperlink>
        </w:p>
        <w:p w14:paraId="5AE4E03C" w14:textId="42946FF8" w:rsidR="004522E5" w:rsidRPr="00B76EE6" w:rsidRDefault="004522E5">
          <w:r w:rsidRPr="00B76EE6">
            <w:rPr>
              <w:b/>
              <w:bCs/>
              <w:lang w:val="es-ES"/>
            </w:rPr>
            <w:fldChar w:fldCharType="end"/>
          </w:r>
        </w:p>
      </w:sdtContent>
    </w:sdt>
    <w:p w14:paraId="21B89825" w14:textId="281516AA" w:rsidR="004522E5" w:rsidRPr="00B76EE6" w:rsidRDefault="004522E5">
      <w:pPr>
        <w:rPr>
          <w:rFonts w:ascii="Century Gothic" w:hAnsi="Century Gothic"/>
          <w:sz w:val="20"/>
          <w:szCs w:val="20"/>
        </w:rPr>
      </w:pPr>
      <w:r w:rsidRPr="00B76EE6">
        <w:rPr>
          <w:rFonts w:ascii="Century Gothic" w:hAnsi="Century Gothic"/>
          <w:sz w:val="20"/>
          <w:szCs w:val="20"/>
        </w:rPr>
        <w:br w:type="page"/>
      </w:r>
    </w:p>
    <w:p w14:paraId="6A7B6BE3" w14:textId="6AEFB069" w:rsidR="003D3AFE" w:rsidRPr="00B76EE6" w:rsidRDefault="003D3AFE" w:rsidP="004522E5">
      <w:pPr>
        <w:pStyle w:val="Ttulo1"/>
        <w:rPr>
          <w:rFonts w:ascii="Century Gothic" w:hAnsi="Century Gothic"/>
          <w:color w:val="000000" w:themeColor="text1"/>
        </w:rPr>
      </w:pPr>
      <w:bookmarkStart w:id="0" w:name="_Toc193461376"/>
      <w:r w:rsidRPr="00B76EE6">
        <w:rPr>
          <w:rFonts w:ascii="Century Gothic" w:hAnsi="Century Gothic"/>
          <w:color w:val="000000" w:themeColor="text1"/>
        </w:rPr>
        <w:lastRenderedPageBreak/>
        <w:t>Introducción</w:t>
      </w:r>
      <w:bookmarkEnd w:id="0"/>
    </w:p>
    <w:p w14:paraId="7E7A852F" w14:textId="77777777" w:rsidR="003D3AFE" w:rsidRPr="00B76EE6" w:rsidRDefault="003D3AFE" w:rsidP="00DA5D2C">
      <w:pPr>
        <w:spacing w:after="0"/>
        <w:jc w:val="both"/>
        <w:rPr>
          <w:rFonts w:ascii="Century Gothic" w:hAnsi="Century Gothic"/>
          <w:sz w:val="20"/>
          <w:szCs w:val="20"/>
        </w:rPr>
      </w:pPr>
    </w:p>
    <w:p w14:paraId="0544DCEA" w14:textId="4D463290" w:rsidR="00DD3DF3" w:rsidRPr="00B76EE6" w:rsidRDefault="00DD3DF3" w:rsidP="00DD3DF3">
      <w:pPr>
        <w:spacing w:after="0"/>
        <w:jc w:val="both"/>
        <w:rPr>
          <w:rFonts w:ascii="Century Gothic" w:hAnsi="Century Gothic"/>
        </w:rPr>
      </w:pPr>
      <w:r w:rsidRPr="00B76EE6">
        <w:rPr>
          <w:rFonts w:ascii="Century Gothic" w:hAnsi="Century Gothic"/>
        </w:rPr>
        <w:t xml:space="preserve">El control interno es un medio fundamental para el logro de los objetivos y la misión de cualquier institución. A través de políticas y procedimientos que regulan los procesos y subprocesos relevantes, establece el camino a seguir para el cumplimiento de los objetivos correspondientes, atendiendo los posibles riesgos y factores internos o externos que pudieran afectarlos y, de esta manera, contribuyendo al cumplimiento de la misión institucional. En el mismo sentido, la mejora continua representa tanto una cultura institucional como una actitud personal que impulsa la evolución de los procesos y subprocesos del órgano autónomo, asegurando que respondan siempre a las exigencias de calidad y eficacia que demanda la sociedad </w:t>
      </w:r>
      <w:r w:rsidR="008130C7" w:rsidRPr="00B76EE6">
        <w:rPr>
          <w:rFonts w:ascii="Century Gothic" w:hAnsi="Century Gothic"/>
        </w:rPr>
        <w:t>oaxaqueña</w:t>
      </w:r>
      <w:r w:rsidRPr="00B76EE6">
        <w:rPr>
          <w:rFonts w:ascii="Century Gothic" w:hAnsi="Century Gothic"/>
        </w:rPr>
        <w:t>.</w:t>
      </w:r>
    </w:p>
    <w:p w14:paraId="3DDBBA3A" w14:textId="77777777" w:rsidR="00DD3DF3" w:rsidRPr="00B76EE6" w:rsidRDefault="00DD3DF3" w:rsidP="00DD3DF3">
      <w:pPr>
        <w:spacing w:after="0"/>
        <w:jc w:val="both"/>
        <w:rPr>
          <w:rFonts w:ascii="Century Gothic" w:hAnsi="Century Gothic"/>
        </w:rPr>
      </w:pPr>
    </w:p>
    <w:p w14:paraId="318405E8" w14:textId="77777777" w:rsidR="00DD3DF3" w:rsidRPr="00B76EE6" w:rsidRDefault="00DD3DF3" w:rsidP="00DD3DF3">
      <w:pPr>
        <w:spacing w:after="0"/>
        <w:jc w:val="both"/>
        <w:rPr>
          <w:rFonts w:ascii="Century Gothic" w:hAnsi="Century Gothic"/>
        </w:rPr>
      </w:pPr>
      <w:r w:rsidRPr="00B76EE6">
        <w:rPr>
          <w:rFonts w:ascii="Century Gothic" w:hAnsi="Century Gothic"/>
        </w:rPr>
        <w:t>El control interno conforma un sistema integral y continuo, aplicable al entorno operativo de una institución, que, al ser implementado por su personal, proporciona una seguridad razonable —aunque no absoluta— de que los objetivos institucionales serán alcanzados.</w:t>
      </w:r>
    </w:p>
    <w:p w14:paraId="30E37005" w14:textId="77777777" w:rsidR="00DD3DF3" w:rsidRPr="00B76EE6" w:rsidRDefault="00DD3DF3" w:rsidP="00DD3DF3">
      <w:pPr>
        <w:spacing w:after="0"/>
        <w:jc w:val="both"/>
        <w:rPr>
          <w:rFonts w:ascii="Century Gothic" w:hAnsi="Century Gothic"/>
        </w:rPr>
      </w:pPr>
    </w:p>
    <w:p w14:paraId="204D4862" w14:textId="77777777" w:rsidR="00DD3DF3" w:rsidRPr="00B76EE6" w:rsidRDefault="00DD3DF3" w:rsidP="00DD3DF3">
      <w:pPr>
        <w:spacing w:after="0"/>
        <w:jc w:val="both"/>
        <w:rPr>
          <w:rFonts w:ascii="Century Gothic" w:hAnsi="Century Gothic"/>
        </w:rPr>
      </w:pPr>
      <w:r w:rsidRPr="00B76EE6">
        <w:rPr>
          <w:rFonts w:ascii="Century Gothic" w:hAnsi="Century Gothic"/>
        </w:rPr>
        <w:t>Un sistema eficaz de control interno y de mejora continua constituye un elemento indispensable en el desarrollo de nuestras funciones, funcionando como una herramienta de probada eficacia para contribuir al logro de los objetivos institucionales, siempre con apego a los valores y principios éticos fundamentales.</w:t>
      </w:r>
    </w:p>
    <w:p w14:paraId="4FDEA5E7" w14:textId="77777777" w:rsidR="00DD3DF3" w:rsidRPr="00B76EE6" w:rsidRDefault="00DD3DF3" w:rsidP="00DD3DF3">
      <w:pPr>
        <w:spacing w:after="0"/>
        <w:jc w:val="both"/>
        <w:rPr>
          <w:rFonts w:ascii="Century Gothic" w:hAnsi="Century Gothic"/>
        </w:rPr>
      </w:pPr>
    </w:p>
    <w:p w14:paraId="2B8F61A4" w14:textId="77777777" w:rsidR="00DD3DF3" w:rsidRPr="00B76EE6" w:rsidRDefault="00DD3DF3" w:rsidP="00DD3DF3">
      <w:pPr>
        <w:spacing w:after="0"/>
        <w:jc w:val="both"/>
        <w:rPr>
          <w:rFonts w:ascii="Century Gothic" w:hAnsi="Century Gothic"/>
        </w:rPr>
      </w:pPr>
      <w:r w:rsidRPr="00B76EE6">
        <w:rPr>
          <w:rFonts w:ascii="Century Gothic" w:hAnsi="Century Gothic"/>
        </w:rPr>
        <w:t>Lo anterior cobra mayor relevancia al considerar la naturaleza del Instituto Estatal Electoral y de Participación Ciudadana de Oaxaca como un ente público obligado a actuar en concordancia con el marco jurídico aplicable. Dicho instituto debe conducirse con compromiso, eficiencia y excelencia en el desempeño de sus funciones, observando los principios y valores éticos intrínsecos al servicio público desde una perspectiva deontológica y manteniendo, bajo cualquier circunstancia, plena probidad y demostrada objetividad.</w:t>
      </w:r>
    </w:p>
    <w:p w14:paraId="36A1986F" w14:textId="77777777" w:rsidR="00DD3DF3" w:rsidRPr="00B76EE6" w:rsidRDefault="00DD3DF3" w:rsidP="00DD3DF3">
      <w:pPr>
        <w:spacing w:after="0"/>
        <w:jc w:val="both"/>
        <w:rPr>
          <w:rFonts w:ascii="Century Gothic" w:hAnsi="Century Gothic"/>
        </w:rPr>
      </w:pPr>
    </w:p>
    <w:p w14:paraId="7061BB94" w14:textId="77777777" w:rsidR="00DD3DF3" w:rsidRPr="00B76EE6" w:rsidRDefault="00DD3DF3" w:rsidP="00DD3DF3">
      <w:pPr>
        <w:spacing w:after="0"/>
        <w:jc w:val="both"/>
        <w:rPr>
          <w:rFonts w:ascii="Century Gothic" w:hAnsi="Century Gothic"/>
        </w:rPr>
      </w:pPr>
      <w:r w:rsidRPr="00B76EE6">
        <w:rPr>
          <w:rFonts w:ascii="Century Gothic" w:hAnsi="Century Gothic"/>
        </w:rPr>
        <w:t>Por esta razón, en el Instituto Estatal Electoral y de Participación Ciudadana de Oaxaca se ha enfatizado la necesidad de formalizar un Sistema de Control Interno y Mejora Continua integral, sustentado en metodologías, objetivos, responsabilidades y acciones específicas, claras y de observancia obligatoria. Este sistema busca respaldar de manera eficaz el cumplimiento de los objetivos institucionales, reforzar la certeza jurídica de las funciones que se realizan y contribuir decisivamente al fortalecimiento continuo de la institución, su personal y los procesos a su cargo.</w:t>
      </w:r>
    </w:p>
    <w:p w14:paraId="70661420" w14:textId="77777777" w:rsidR="00DD3DF3" w:rsidRPr="00B76EE6" w:rsidRDefault="00DD3DF3" w:rsidP="00DD3DF3">
      <w:pPr>
        <w:spacing w:after="0"/>
        <w:jc w:val="both"/>
        <w:rPr>
          <w:rFonts w:ascii="Century Gothic" w:hAnsi="Century Gothic"/>
        </w:rPr>
      </w:pPr>
    </w:p>
    <w:p w14:paraId="171EF71B" w14:textId="715D5DF9" w:rsidR="00DD3DF3" w:rsidRPr="00B76EE6" w:rsidRDefault="00DD3DF3" w:rsidP="00DD3DF3">
      <w:pPr>
        <w:spacing w:after="0"/>
        <w:jc w:val="both"/>
        <w:rPr>
          <w:rFonts w:ascii="Century Gothic" w:hAnsi="Century Gothic"/>
        </w:rPr>
      </w:pPr>
      <w:r w:rsidRPr="00B76EE6">
        <w:rPr>
          <w:rFonts w:ascii="Century Gothic" w:hAnsi="Century Gothic"/>
        </w:rPr>
        <w:t xml:space="preserve">El presente Plan de Implementación del Sistema de Gestión de Control Interno y Mejora Continua en el Instituto Estatal Electoral y de Participación Ciudadana de Oaxaca tiene como base el marco COSO (Committee of Sponsoring </w:t>
      </w:r>
      <w:r w:rsidRPr="00B76EE6">
        <w:rPr>
          <w:rFonts w:ascii="Century Gothic" w:hAnsi="Century Gothic"/>
          <w:noProof/>
        </w:rPr>
        <w:lastRenderedPageBreak/>
        <w:drawing>
          <wp:anchor distT="0" distB="0" distL="114300" distR="114300" simplePos="0" relativeHeight="251664384" behindDoc="0" locked="0" layoutInCell="1" allowOverlap="1" wp14:anchorId="764D224A" wp14:editId="7FD26A47">
            <wp:simplePos x="0" y="0"/>
            <wp:positionH relativeFrom="column">
              <wp:posOffset>2806065</wp:posOffset>
            </wp:positionH>
            <wp:positionV relativeFrom="paragraph">
              <wp:posOffset>46990</wp:posOffset>
            </wp:positionV>
            <wp:extent cx="2828290" cy="164084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duotone>
                        <a:schemeClr val="bg2">
                          <a:shade val="45000"/>
                          <a:satMod val="135000"/>
                        </a:scheme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828290" cy="1640840"/>
                    </a:xfrm>
                    <a:prstGeom prst="rect">
                      <a:avLst/>
                    </a:prstGeom>
                    <a:noFill/>
                  </pic:spPr>
                </pic:pic>
              </a:graphicData>
            </a:graphic>
            <wp14:sizeRelH relativeFrom="margin">
              <wp14:pctWidth>0</wp14:pctWidth>
            </wp14:sizeRelH>
            <wp14:sizeRelV relativeFrom="margin">
              <wp14:pctHeight>0</wp14:pctHeight>
            </wp14:sizeRelV>
          </wp:anchor>
        </w:drawing>
      </w:r>
      <w:r w:rsidRPr="00B76EE6">
        <w:rPr>
          <w:rFonts w:ascii="Century Gothic" w:hAnsi="Century Gothic"/>
        </w:rPr>
        <w:t>Organizations), el cual establece los componentes, principios y elementos esenciales para la eficacia del control interno, así como previsiones para su evaluación y mejora continua.</w:t>
      </w:r>
    </w:p>
    <w:p w14:paraId="19FA7471" w14:textId="77777777" w:rsidR="00DD3DF3" w:rsidRPr="00B76EE6" w:rsidRDefault="00DD3DF3" w:rsidP="00DD3DF3">
      <w:pPr>
        <w:spacing w:after="0"/>
        <w:jc w:val="both"/>
        <w:rPr>
          <w:rFonts w:ascii="Century Gothic" w:hAnsi="Century Gothic"/>
        </w:rPr>
      </w:pPr>
    </w:p>
    <w:p w14:paraId="3851DE48" w14:textId="0ACD133A" w:rsidR="00DD3DF3" w:rsidRPr="00B76EE6" w:rsidRDefault="00DD3DF3" w:rsidP="00DD3DF3">
      <w:pPr>
        <w:spacing w:after="0"/>
        <w:jc w:val="both"/>
        <w:rPr>
          <w:rFonts w:ascii="Century Gothic" w:hAnsi="Century Gothic"/>
        </w:rPr>
      </w:pPr>
      <w:r w:rsidRPr="00B76EE6">
        <w:rPr>
          <w:rFonts w:ascii="Century Gothic" w:hAnsi="Century Gothic"/>
        </w:rPr>
        <w:t>A través de este Plan, se proponen las grandes líneas de acción que deberán abordarse para consolidar el control interno e impulsar la mejora continua, junto con las actividades específicas que permitirán la implementación integral de las estrategias planteadas.</w:t>
      </w:r>
    </w:p>
    <w:p w14:paraId="37C931B8" w14:textId="77777777" w:rsidR="00DD3DF3" w:rsidRPr="00B76EE6" w:rsidRDefault="00DD3DF3" w:rsidP="00DD3DF3">
      <w:pPr>
        <w:spacing w:after="0"/>
        <w:jc w:val="both"/>
        <w:rPr>
          <w:rFonts w:ascii="Century Gothic" w:hAnsi="Century Gothic"/>
        </w:rPr>
      </w:pPr>
    </w:p>
    <w:p w14:paraId="331E4F42" w14:textId="6C0D3756" w:rsidR="00D41530" w:rsidRPr="00B76EE6" w:rsidRDefault="00DD3DF3" w:rsidP="00DD3DF3">
      <w:pPr>
        <w:spacing w:after="0"/>
        <w:jc w:val="both"/>
        <w:rPr>
          <w:rFonts w:ascii="Century Gothic" w:hAnsi="Century Gothic"/>
        </w:rPr>
      </w:pPr>
      <w:r w:rsidRPr="00B76EE6">
        <w:rPr>
          <w:rFonts w:ascii="Century Gothic" w:hAnsi="Century Gothic"/>
        </w:rPr>
        <w:t>Dado que dichas líneas estratégicas y actividades derivan de las mejores prácticas internacionales y de un modelo de probada eficacia, es posible afirmar que la adecuada ejecución del Plan —incluyendo la mejora continua permanente en los procesos institucionales— permitirá establecer un sistema de control interno y mejora continua sólido y eficaz. Esto, a su vez, contribuirá significativamente al logro de los objetivos estratégicos y, por ende, al cumplimiento de la misión del Instituto Estatal Electoral y de Participación Ciudadana de Oaxaca.</w:t>
      </w:r>
    </w:p>
    <w:p w14:paraId="3DF20C78" w14:textId="77777777" w:rsidR="00DD3DF3" w:rsidRPr="00B76EE6" w:rsidRDefault="00DD3DF3" w:rsidP="00DD3DF3">
      <w:pPr>
        <w:spacing w:after="0"/>
        <w:jc w:val="both"/>
        <w:rPr>
          <w:rFonts w:ascii="Century Gothic" w:hAnsi="Century Gothic"/>
        </w:rPr>
      </w:pPr>
    </w:p>
    <w:p w14:paraId="186B96D4" w14:textId="5F7D9F83" w:rsidR="00DD3DF3" w:rsidRPr="00B76EE6" w:rsidRDefault="00DD3DF3" w:rsidP="00DD3DF3">
      <w:pPr>
        <w:spacing w:after="0"/>
        <w:jc w:val="both"/>
        <w:rPr>
          <w:rFonts w:ascii="Century Gothic" w:hAnsi="Century Gothic"/>
        </w:rPr>
      </w:pPr>
      <w:r w:rsidRPr="00B76EE6">
        <w:rPr>
          <w:rFonts w:ascii="Century Gothic" w:hAnsi="Century Gothic"/>
        </w:rPr>
        <w:t>El horizonte previsto para la ejecución del presente instrumento de planeación es de dos años (2025-2026), periodo que se considera suficiente para establecer las bases fundamentales del sistema de control interno y mejora continua. Esto permitirá que, en lo sucesivo, dicho sistema se aplique, evalúe y fortalezca de manera permanente y con una visión sistémica.</w:t>
      </w:r>
    </w:p>
    <w:p w14:paraId="72860746" w14:textId="484EE912" w:rsidR="00DD3DF3" w:rsidRPr="00B76EE6" w:rsidRDefault="00DD3DF3" w:rsidP="00DD3DF3">
      <w:pPr>
        <w:spacing w:after="0"/>
        <w:jc w:val="both"/>
        <w:rPr>
          <w:rFonts w:ascii="Century Gothic" w:hAnsi="Century Gothic"/>
        </w:rPr>
      </w:pPr>
    </w:p>
    <w:p w14:paraId="1AD1F47B" w14:textId="614709FF" w:rsidR="00DD3DF3" w:rsidRPr="00B76EE6" w:rsidRDefault="00DD3DF3" w:rsidP="00DD3DF3">
      <w:pPr>
        <w:spacing w:after="0"/>
        <w:jc w:val="both"/>
        <w:rPr>
          <w:rFonts w:ascii="Century Gothic" w:hAnsi="Century Gothic"/>
        </w:rPr>
      </w:pPr>
      <w:r w:rsidRPr="00B76EE6">
        <w:rPr>
          <w:rFonts w:ascii="Century Gothic" w:hAnsi="Century Gothic"/>
        </w:rPr>
        <w:t>Finalmente, es importante señalar que el control interno no es un evento único ni aislado, sino un conjunto de acciones y procedimientos interrelacionados que se llevan a cabo de manera continua en las distintas etapas operativas de una institución.</w:t>
      </w:r>
    </w:p>
    <w:p w14:paraId="039CC377" w14:textId="26DEDB48" w:rsidR="00DD3DF3" w:rsidRPr="00B76EE6" w:rsidRDefault="00DD3DF3" w:rsidP="00DD3DF3">
      <w:pPr>
        <w:spacing w:after="0"/>
        <w:jc w:val="both"/>
        <w:rPr>
          <w:rFonts w:ascii="Century Gothic" w:hAnsi="Century Gothic"/>
        </w:rPr>
      </w:pPr>
    </w:p>
    <w:p w14:paraId="10E99BA4" w14:textId="285975F0" w:rsidR="00C64D40" w:rsidRPr="00B76EE6" w:rsidRDefault="00DD3DF3" w:rsidP="00DD3DF3">
      <w:pPr>
        <w:spacing w:after="0"/>
        <w:jc w:val="both"/>
        <w:rPr>
          <w:rFonts w:ascii="Century Gothic" w:hAnsi="Century Gothic"/>
        </w:rPr>
      </w:pPr>
      <w:r w:rsidRPr="00B76EE6">
        <w:rPr>
          <w:rFonts w:ascii="Century Gothic" w:hAnsi="Century Gothic"/>
        </w:rPr>
        <w:t>Durante el periodo de ejecución del Plan, será necesario desarrollar diversas actividades, por ello, el compromiso institucional será un factor clave para garantizar el cumplimiento exitoso de las actividades programadas.</w:t>
      </w:r>
    </w:p>
    <w:p w14:paraId="0B0E3675" w14:textId="77777777" w:rsidR="00C64D40" w:rsidRPr="00B76EE6" w:rsidRDefault="00C64D40">
      <w:pPr>
        <w:rPr>
          <w:rFonts w:ascii="Century Gothic" w:hAnsi="Century Gothic"/>
        </w:rPr>
      </w:pPr>
      <w:r w:rsidRPr="00B76EE6">
        <w:rPr>
          <w:rFonts w:ascii="Century Gothic" w:hAnsi="Century Gothic"/>
        </w:rPr>
        <w:br w:type="page"/>
      </w:r>
    </w:p>
    <w:p w14:paraId="215B8BD6" w14:textId="14B7CDB2" w:rsidR="00D41530" w:rsidRPr="00B76EE6" w:rsidRDefault="00C05968" w:rsidP="004522E5">
      <w:pPr>
        <w:pStyle w:val="Ttulo1"/>
        <w:rPr>
          <w:rFonts w:ascii="Century Gothic" w:hAnsi="Century Gothic"/>
          <w:color w:val="000000" w:themeColor="text1"/>
        </w:rPr>
      </w:pPr>
      <w:bookmarkStart w:id="1" w:name="_Toc193461377"/>
      <w:r w:rsidRPr="00B76EE6">
        <w:rPr>
          <w:rFonts w:ascii="Century Gothic" w:hAnsi="Century Gothic"/>
          <w:color w:val="000000" w:themeColor="text1"/>
        </w:rPr>
        <w:lastRenderedPageBreak/>
        <w:t xml:space="preserve">1. </w:t>
      </w:r>
      <w:r w:rsidR="00D41530" w:rsidRPr="00B76EE6">
        <w:rPr>
          <w:rFonts w:ascii="Century Gothic" w:hAnsi="Century Gothic"/>
          <w:color w:val="000000" w:themeColor="text1"/>
        </w:rPr>
        <w:t>Fundamento Jurídico</w:t>
      </w:r>
      <w:bookmarkEnd w:id="1"/>
    </w:p>
    <w:p w14:paraId="1F48FFB7" w14:textId="2A78085C" w:rsidR="00DA5D2C" w:rsidRPr="00B76EE6" w:rsidRDefault="00DA5D2C" w:rsidP="00DA5D2C">
      <w:pPr>
        <w:spacing w:after="0"/>
        <w:jc w:val="both"/>
        <w:rPr>
          <w:rFonts w:ascii="Century Gothic" w:hAnsi="Century Gothic"/>
          <w:b/>
          <w:bCs/>
          <w:sz w:val="20"/>
          <w:szCs w:val="20"/>
        </w:rPr>
      </w:pPr>
    </w:p>
    <w:p w14:paraId="588662E3" w14:textId="77777777" w:rsidR="00DD3DF3" w:rsidRPr="00B76EE6" w:rsidRDefault="00DD3DF3" w:rsidP="00DD3DF3">
      <w:pPr>
        <w:pStyle w:val="Prrafodelista"/>
        <w:spacing w:after="0"/>
        <w:ind w:left="0"/>
        <w:jc w:val="both"/>
        <w:rPr>
          <w:rFonts w:ascii="Century Gothic" w:hAnsi="Century Gothic"/>
          <w:sz w:val="20"/>
          <w:szCs w:val="20"/>
        </w:rPr>
      </w:pPr>
      <w:r w:rsidRPr="00B76EE6">
        <w:rPr>
          <w:rFonts w:ascii="Century Gothic" w:hAnsi="Century Gothic"/>
          <w:sz w:val="20"/>
          <w:szCs w:val="20"/>
        </w:rPr>
        <w:t>La implementación, observancia y supervisión de un sistema integral de control interno en el Instituto Estatal Electoral y de Participación Ciudadana de Oaxaca encuentra su fundamento en diversos preceptos constitucionales, disposiciones legales y reglamentarias, así como en instrumentos normativos internos que conforman el marco al que deberá ceñirse el Instituto para sustentar sus acciones en esta materia.</w:t>
      </w:r>
    </w:p>
    <w:p w14:paraId="368C8C9C" w14:textId="77777777" w:rsidR="00DD3DF3" w:rsidRPr="00B76EE6" w:rsidRDefault="00DD3DF3" w:rsidP="00DD3DF3">
      <w:pPr>
        <w:pStyle w:val="Prrafodelista"/>
        <w:spacing w:after="0"/>
        <w:jc w:val="both"/>
        <w:rPr>
          <w:rFonts w:ascii="Century Gothic" w:hAnsi="Century Gothic"/>
          <w:sz w:val="20"/>
          <w:szCs w:val="20"/>
        </w:rPr>
      </w:pPr>
    </w:p>
    <w:p w14:paraId="2B7D656C" w14:textId="48FB16F6" w:rsidR="00B15356" w:rsidRPr="00B76EE6" w:rsidRDefault="00DD3DF3" w:rsidP="00DD3DF3">
      <w:pPr>
        <w:pStyle w:val="Prrafodelista"/>
        <w:spacing w:after="0"/>
        <w:ind w:left="0"/>
        <w:jc w:val="both"/>
        <w:rPr>
          <w:rFonts w:ascii="Century Gothic" w:hAnsi="Century Gothic"/>
          <w:sz w:val="20"/>
          <w:szCs w:val="20"/>
        </w:rPr>
      </w:pPr>
      <w:r w:rsidRPr="00B76EE6">
        <w:rPr>
          <w:rFonts w:ascii="Century Gothic" w:hAnsi="Century Gothic"/>
          <w:sz w:val="20"/>
          <w:szCs w:val="20"/>
        </w:rPr>
        <w:t>Con el propósito de brindar plena claridad sobre la fundamentación jurídica del control interno, a continuación, se presenta una síntesis de los instrumentos y disposiciones vigentes y aplicables</w:t>
      </w:r>
      <w:r w:rsidR="00B15356" w:rsidRPr="00B76EE6">
        <w:rPr>
          <w:rFonts w:ascii="Century Gothic" w:hAnsi="Century Gothic"/>
          <w:sz w:val="20"/>
          <w:szCs w:val="20"/>
        </w:rPr>
        <w:t>.</w:t>
      </w:r>
    </w:p>
    <w:p w14:paraId="5361F3A8" w14:textId="77777777" w:rsidR="00B15356" w:rsidRPr="00B76EE6" w:rsidRDefault="00B15356" w:rsidP="00DA5D2C">
      <w:pPr>
        <w:pStyle w:val="Prrafodelista"/>
        <w:spacing w:after="0"/>
        <w:ind w:left="0"/>
        <w:jc w:val="both"/>
        <w:rPr>
          <w:rFonts w:ascii="Century Gothic" w:hAnsi="Century Gothic"/>
          <w:sz w:val="20"/>
          <w:szCs w:val="20"/>
        </w:rPr>
      </w:pPr>
    </w:p>
    <w:tbl>
      <w:tblPr>
        <w:tblStyle w:val="Tablaconcuadrcula"/>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242"/>
      </w:tblGrid>
      <w:tr w:rsidR="00023A8A" w:rsidRPr="00B76EE6" w14:paraId="30E03807" w14:textId="77777777" w:rsidTr="00CB0AD0">
        <w:trPr>
          <w:trHeight w:val="445"/>
          <w:tblHeader/>
          <w:jc w:val="center"/>
        </w:trPr>
        <w:tc>
          <w:tcPr>
            <w:tcW w:w="2547" w:type="dxa"/>
            <w:shd w:val="clear" w:color="auto" w:fill="000000" w:themeFill="text1"/>
            <w:vAlign w:val="center"/>
          </w:tcPr>
          <w:p w14:paraId="5220B8F8" w14:textId="23FFE1E9" w:rsidR="00023A8A" w:rsidRPr="00B76EE6" w:rsidRDefault="00023A8A" w:rsidP="00023A8A">
            <w:pPr>
              <w:pStyle w:val="Prrafodelista"/>
              <w:ind w:left="0"/>
              <w:jc w:val="center"/>
              <w:rPr>
                <w:rFonts w:ascii="Century Gothic" w:hAnsi="Century Gothic"/>
                <w:color w:val="FFFFFF" w:themeColor="background1"/>
                <w:sz w:val="20"/>
                <w:szCs w:val="20"/>
              </w:rPr>
            </w:pPr>
            <w:bookmarkStart w:id="2" w:name="_Hlk193454903"/>
            <w:r w:rsidRPr="00B76EE6">
              <w:rPr>
                <w:rFonts w:ascii="Century Gothic" w:hAnsi="Century Gothic"/>
                <w:color w:val="FFFFFF" w:themeColor="background1"/>
                <w:sz w:val="20"/>
                <w:szCs w:val="20"/>
              </w:rPr>
              <w:t>INSTRUMENTO JURÍDICO</w:t>
            </w:r>
          </w:p>
        </w:tc>
        <w:tc>
          <w:tcPr>
            <w:tcW w:w="6242" w:type="dxa"/>
            <w:shd w:val="clear" w:color="auto" w:fill="000000" w:themeFill="text1"/>
            <w:vAlign w:val="center"/>
          </w:tcPr>
          <w:p w14:paraId="5697F780" w14:textId="2D6C0021" w:rsidR="00023A8A" w:rsidRPr="00B76EE6" w:rsidRDefault="00023A8A" w:rsidP="00023A8A">
            <w:pPr>
              <w:pStyle w:val="Prrafodelista"/>
              <w:ind w:left="0"/>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PRINCIPALES DISPOSICIONES</w:t>
            </w:r>
          </w:p>
        </w:tc>
      </w:tr>
      <w:tr w:rsidR="00023A8A" w:rsidRPr="00B76EE6" w14:paraId="349E5E11" w14:textId="77777777" w:rsidTr="00C05968">
        <w:trPr>
          <w:trHeight w:val="1992"/>
          <w:jc w:val="center"/>
        </w:trPr>
        <w:tc>
          <w:tcPr>
            <w:tcW w:w="2547" w:type="dxa"/>
            <w:vAlign w:val="center"/>
          </w:tcPr>
          <w:p w14:paraId="33D1A24E" w14:textId="2AEB5A11" w:rsidR="00023A8A" w:rsidRPr="00B76EE6" w:rsidRDefault="00023A8A" w:rsidP="00023A8A">
            <w:pPr>
              <w:pStyle w:val="Prrafodelista"/>
              <w:ind w:left="0"/>
              <w:jc w:val="center"/>
              <w:rPr>
                <w:rFonts w:ascii="Century Gothic" w:hAnsi="Century Gothic"/>
                <w:sz w:val="20"/>
                <w:szCs w:val="20"/>
              </w:rPr>
            </w:pPr>
            <w:r w:rsidRPr="00B76EE6">
              <w:rPr>
                <w:rFonts w:ascii="Century Gothic" w:hAnsi="Century Gothic"/>
                <w:sz w:val="20"/>
                <w:szCs w:val="20"/>
              </w:rPr>
              <w:t>Constitución Política de los Estados Unidos Mexicanos</w:t>
            </w:r>
          </w:p>
        </w:tc>
        <w:tc>
          <w:tcPr>
            <w:tcW w:w="6242" w:type="dxa"/>
            <w:vAlign w:val="center"/>
          </w:tcPr>
          <w:p w14:paraId="054143FC" w14:textId="4138799C"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Establece los derechos de la ciudadanía, cómo votar y ser votado en las elecciones populares.</w:t>
            </w:r>
          </w:p>
          <w:p w14:paraId="2E9E3F66" w14:textId="77777777" w:rsidR="00023A8A" w:rsidRPr="00B76EE6" w:rsidRDefault="00023A8A" w:rsidP="00C05968">
            <w:pPr>
              <w:pStyle w:val="Prrafodelista"/>
              <w:ind w:left="172"/>
              <w:jc w:val="both"/>
              <w:rPr>
                <w:rFonts w:ascii="Century Gothic" w:hAnsi="Century Gothic"/>
                <w:sz w:val="20"/>
                <w:szCs w:val="20"/>
              </w:rPr>
            </w:pPr>
          </w:p>
          <w:p w14:paraId="48DDF99F" w14:textId="07F2EAD9"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La administración, vigilancia y disciplina en la organización de las elecciones estará a cargo del INE.</w:t>
            </w:r>
          </w:p>
          <w:p w14:paraId="5C8DEC25" w14:textId="77777777" w:rsidR="00023A8A" w:rsidRPr="00B76EE6" w:rsidRDefault="00023A8A" w:rsidP="00C05968">
            <w:pPr>
              <w:pStyle w:val="Prrafodelista"/>
              <w:jc w:val="both"/>
              <w:rPr>
                <w:rFonts w:ascii="Century Gothic" w:hAnsi="Century Gothic"/>
                <w:sz w:val="20"/>
                <w:szCs w:val="20"/>
              </w:rPr>
            </w:pPr>
          </w:p>
          <w:p w14:paraId="658CF37B" w14:textId="463A27D0"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Establece la existencia de ley reglamentaria.</w:t>
            </w:r>
          </w:p>
        </w:tc>
      </w:tr>
      <w:tr w:rsidR="00023A8A" w:rsidRPr="00B76EE6" w14:paraId="2FD03792" w14:textId="77777777" w:rsidTr="00CB0AD0">
        <w:trPr>
          <w:trHeight w:val="4686"/>
          <w:jc w:val="center"/>
        </w:trPr>
        <w:tc>
          <w:tcPr>
            <w:tcW w:w="2547" w:type="dxa"/>
            <w:shd w:val="clear" w:color="auto" w:fill="E7E6E6" w:themeFill="background2"/>
            <w:vAlign w:val="center"/>
          </w:tcPr>
          <w:p w14:paraId="0CB400CF" w14:textId="77777777" w:rsidR="00023A8A" w:rsidRPr="00B76EE6" w:rsidRDefault="00023A8A" w:rsidP="00023A8A">
            <w:pPr>
              <w:pStyle w:val="Prrafodelista"/>
              <w:ind w:left="0"/>
              <w:jc w:val="center"/>
              <w:rPr>
                <w:rFonts w:ascii="Century Gothic" w:hAnsi="Century Gothic"/>
                <w:sz w:val="20"/>
                <w:szCs w:val="20"/>
              </w:rPr>
            </w:pPr>
            <w:r w:rsidRPr="00B76EE6">
              <w:rPr>
                <w:rFonts w:ascii="Century Gothic" w:hAnsi="Century Gothic"/>
                <w:sz w:val="20"/>
                <w:szCs w:val="20"/>
              </w:rPr>
              <w:t>Constitución Política del Estado Libre y Soberano de Oaxaca.</w:t>
            </w:r>
          </w:p>
          <w:p w14:paraId="0EBB96A7" w14:textId="0D1C2B40" w:rsidR="00023A8A" w:rsidRPr="00B76EE6" w:rsidRDefault="00023A8A" w:rsidP="00023A8A">
            <w:pPr>
              <w:pStyle w:val="Prrafodelista"/>
              <w:ind w:left="0"/>
              <w:jc w:val="center"/>
              <w:rPr>
                <w:rFonts w:ascii="Century Gothic" w:hAnsi="Century Gothic"/>
                <w:sz w:val="20"/>
                <w:szCs w:val="20"/>
              </w:rPr>
            </w:pPr>
          </w:p>
        </w:tc>
        <w:tc>
          <w:tcPr>
            <w:tcW w:w="6242" w:type="dxa"/>
            <w:shd w:val="clear" w:color="auto" w:fill="E7E6E6" w:themeFill="background2"/>
            <w:vAlign w:val="center"/>
          </w:tcPr>
          <w:p w14:paraId="4ADD3ACE" w14:textId="1E3DD1D7"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Establece los derechos humanos de las personas.</w:t>
            </w:r>
          </w:p>
          <w:p w14:paraId="4441986D" w14:textId="77777777" w:rsidR="00023A8A" w:rsidRPr="00B76EE6" w:rsidRDefault="00023A8A" w:rsidP="00C05968">
            <w:pPr>
              <w:pStyle w:val="Prrafodelista"/>
              <w:ind w:left="172"/>
              <w:jc w:val="both"/>
              <w:rPr>
                <w:rFonts w:ascii="Century Gothic" w:hAnsi="Century Gothic"/>
                <w:sz w:val="20"/>
                <w:szCs w:val="20"/>
              </w:rPr>
            </w:pPr>
          </w:p>
          <w:p w14:paraId="44A7E026" w14:textId="6C37B62D"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 xml:space="preserve">Establece que las instituciones públicas deben ejercer su poder en beneficio de </w:t>
            </w:r>
            <w:r w:rsidR="00B46655" w:rsidRPr="00B76EE6">
              <w:rPr>
                <w:rFonts w:ascii="Century Gothic" w:hAnsi="Century Gothic"/>
                <w:sz w:val="20"/>
                <w:szCs w:val="20"/>
              </w:rPr>
              <w:t xml:space="preserve">la </w:t>
            </w:r>
            <w:r w:rsidR="00FF2513" w:rsidRPr="00B76EE6">
              <w:rPr>
                <w:rFonts w:ascii="Century Gothic" w:hAnsi="Century Gothic"/>
                <w:sz w:val="20"/>
                <w:szCs w:val="20"/>
              </w:rPr>
              <w:t>ciudadanía</w:t>
            </w:r>
            <w:r w:rsidRPr="00B76EE6">
              <w:rPr>
                <w:rFonts w:ascii="Century Gothic" w:hAnsi="Century Gothic"/>
                <w:sz w:val="20"/>
                <w:szCs w:val="20"/>
              </w:rPr>
              <w:t xml:space="preserve"> y cumplir con los principios de eficiencia, transparencia y rendición de cuentas, principios fundamentales que están directamente relacionados con el control interno.</w:t>
            </w:r>
          </w:p>
          <w:p w14:paraId="39D858FB" w14:textId="77777777" w:rsidR="00023A8A" w:rsidRPr="00B76EE6" w:rsidRDefault="00023A8A" w:rsidP="00C05968">
            <w:pPr>
              <w:pStyle w:val="Prrafodelista"/>
              <w:ind w:left="172"/>
              <w:jc w:val="both"/>
              <w:rPr>
                <w:rFonts w:ascii="Century Gothic" w:hAnsi="Century Gothic"/>
                <w:sz w:val="20"/>
                <w:szCs w:val="20"/>
              </w:rPr>
            </w:pPr>
          </w:p>
          <w:p w14:paraId="43C5A32A" w14:textId="23816F4F"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El poder público garantizará su protección cuyo ejercicio no podrá restringirse ni suspenderse, salvo en los casos y bajo las condiciones que la Constitución Política de los Estados Unidos Mexicanos determine.</w:t>
            </w:r>
          </w:p>
          <w:p w14:paraId="58F5AE8B" w14:textId="77777777" w:rsidR="00023A8A" w:rsidRPr="00B76EE6" w:rsidRDefault="00023A8A" w:rsidP="00C05968">
            <w:pPr>
              <w:pStyle w:val="Prrafodelista"/>
              <w:jc w:val="both"/>
              <w:rPr>
                <w:rFonts w:ascii="Century Gothic" w:hAnsi="Century Gothic"/>
                <w:sz w:val="20"/>
                <w:szCs w:val="20"/>
              </w:rPr>
            </w:pPr>
          </w:p>
          <w:p w14:paraId="3797E33F" w14:textId="7679731C"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Regula las facultades del Congreso del Estado y de los órganos autónomos, lo que establece el marco de responsabilidad y supervisión para las actividades del Instituto Estatal Electoral y de Participación Ciudadana de Oaxaca.</w:t>
            </w:r>
          </w:p>
          <w:p w14:paraId="0AF68EC8" w14:textId="3BDA60F0" w:rsidR="00023A8A" w:rsidRPr="00B76EE6" w:rsidRDefault="00023A8A" w:rsidP="00C05968">
            <w:pPr>
              <w:jc w:val="both"/>
              <w:rPr>
                <w:rFonts w:ascii="Century Gothic" w:hAnsi="Century Gothic"/>
                <w:sz w:val="20"/>
                <w:szCs w:val="20"/>
              </w:rPr>
            </w:pPr>
          </w:p>
        </w:tc>
      </w:tr>
      <w:tr w:rsidR="00023A8A" w:rsidRPr="00B76EE6" w14:paraId="127CAC91" w14:textId="77777777" w:rsidTr="00C05968">
        <w:trPr>
          <w:jc w:val="center"/>
        </w:trPr>
        <w:tc>
          <w:tcPr>
            <w:tcW w:w="2547" w:type="dxa"/>
            <w:vAlign w:val="center"/>
          </w:tcPr>
          <w:p w14:paraId="4038DE0D" w14:textId="3C783E77" w:rsidR="00023A8A" w:rsidRPr="00B76EE6" w:rsidRDefault="00023A8A" w:rsidP="00C05968">
            <w:pPr>
              <w:pStyle w:val="Prrafodelista"/>
              <w:ind w:left="0"/>
              <w:jc w:val="center"/>
              <w:rPr>
                <w:rFonts w:ascii="Century Gothic" w:hAnsi="Century Gothic"/>
                <w:sz w:val="20"/>
                <w:szCs w:val="20"/>
              </w:rPr>
            </w:pPr>
            <w:r w:rsidRPr="00B76EE6">
              <w:rPr>
                <w:rFonts w:ascii="Century Gothic" w:hAnsi="Century Gothic"/>
                <w:sz w:val="20"/>
                <w:szCs w:val="20"/>
              </w:rPr>
              <w:t>Ley General de Instituciones y Procedimientos Electorales</w:t>
            </w:r>
          </w:p>
          <w:p w14:paraId="4F241853" w14:textId="49C25B64" w:rsidR="00023A8A" w:rsidRPr="00B76EE6" w:rsidRDefault="00023A8A" w:rsidP="00C05968">
            <w:pPr>
              <w:pStyle w:val="Prrafodelista"/>
              <w:ind w:left="0"/>
              <w:jc w:val="center"/>
              <w:rPr>
                <w:rFonts w:ascii="Century Gothic" w:hAnsi="Century Gothic"/>
                <w:sz w:val="20"/>
                <w:szCs w:val="20"/>
              </w:rPr>
            </w:pPr>
          </w:p>
        </w:tc>
        <w:tc>
          <w:tcPr>
            <w:tcW w:w="6242" w:type="dxa"/>
          </w:tcPr>
          <w:p w14:paraId="780E7F37" w14:textId="77777777" w:rsidR="00C05968" w:rsidRPr="00B76EE6" w:rsidRDefault="00C05968" w:rsidP="00C05968">
            <w:pPr>
              <w:pStyle w:val="Prrafodelista"/>
              <w:ind w:left="172"/>
              <w:jc w:val="both"/>
              <w:rPr>
                <w:rFonts w:ascii="Century Gothic" w:hAnsi="Century Gothic"/>
                <w:sz w:val="20"/>
                <w:szCs w:val="20"/>
              </w:rPr>
            </w:pPr>
          </w:p>
          <w:p w14:paraId="215B5F75" w14:textId="0376CE29"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 xml:space="preserve">Establece las disposiciones aplicables en materia de instituciones y procedimientos electorales, distribuir competencias entre la Federación y las entidades federativas en estas materias, así como la relación entre el Instituto Nacional Electoral y los Organismos Públicos </w:t>
            </w:r>
            <w:r w:rsidR="00B46655" w:rsidRPr="00B76EE6">
              <w:rPr>
                <w:rFonts w:ascii="Century Gothic" w:hAnsi="Century Gothic"/>
                <w:sz w:val="20"/>
                <w:szCs w:val="20"/>
              </w:rPr>
              <w:t xml:space="preserve">Electorales </w:t>
            </w:r>
            <w:r w:rsidRPr="00B76EE6">
              <w:rPr>
                <w:rFonts w:ascii="Century Gothic" w:hAnsi="Century Gothic"/>
                <w:sz w:val="20"/>
                <w:szCs w:val="20"/>
              </w:rPr>
              <w:t>Locales.</w:t>
            </w:r>
          </w:p>
          <w:p w14:paraId="185B55CE" w14:textId="77777777" w:rsidR="00023A8A" w:rsidRPr="00B76EE6" w:rsidRDefault="00023A8A" w:rsidP="00C05968">
            <w:pPr>
              <w:pStyle w:val="Prrafodelista"/>
              <w:ind w:left="172"/>
              <w:jc w:val="both"/>
              <w:rPr>
                <w:rFonts w:ascii="Century Gothic" w:hAnsi="Century Gothic"/>
                <w:sz w:val="20"/>
                <w:szCs w:val="20"/>
              </w:rPr>
            </w:pPr>
          </w:p>
          <w:p w14:paraId="788C68C6" w14:textId="6F8051E8"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lang w:val="es-ES_tradnl"/>
              </w:rPr>
              <w:lastRenderedPageBreak/>
              <w:t>Reglas comunes a los procesos electorales federales y locales.</w:t>
            </w:r>
          </w:p>
          <w:p w14:paraId="47FEC0BA" w14:textId="77777777" w:rsidR="00023A8A" w:rsidRPr="00B76EE6" w:rsidRDefault="00023A8A" w:rsidP="00C05968">
            <w:pPr>
              <w:pStyle w:val="Prrafodelista"/>
              <w:jc w:val="both"/>
              <w:rPr>
                <w:rFonts w:ascii="Century Gothic" w:hAnsi="Century Gothic"/>
                <w:sz w:val="20"/>
                <w:szCs w:val="20"/>
              </w:rPr>
            </w:pPr>
          </w:p>
          <w:p w14:paraId="62251A22" w14:textId="3B21D1A8"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lang w:val="es-419"/>
              </w:rPr>
              <w:t>La función estatal de organizar las elecciones de los integrantes de los Poderes Legislativo, Ejecutivo y Judicial de la Unión.</w:t>
            </w:r>
          </w:p>
          <w:p w14:paraId="1B74EBA1" w14:textId="77777777" w:rsidR="00023A8A" w:rsidRPr="00B76EE6" w:rsidRDefault="00023A8A" w:rsidP="00C05968">
            <w:pPr>
              <w:pStyle w:val="Prrafodelista"/>
              <w:ind w:left="172"/>
              <w:jc w:val="both"/>
              <w:rPr>
                <w:rFonts w:ascii="Century Gothic" w:hAnsi="Century Gothic"/>
                <w:sz w:val="20"/>
                <w:szCs w:val="20"/>
              </w:rPr>
            </w:pPr>
          </w:p>
          <w:p w14:paraId="679D240B" w14:textId="3DCCE5EA" w:rsidR="00C05968"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lang w:val="es-ES_tradnl"/>
              </w:rPr>
              <w:t>La integración de los organismos públicos locales electorales.</w:t>
            </w:r>
          </w:p>
        </w:tc>
      </w:tr>
      <w:tr w:rsidR="00023A8A" w:rsidRPr="00B76EE6" w14:paraId="650C89DB" w14:textId="77777777" w:rsidTr="00CB0AD0">
        <w:trPr>
          <w:trHeight w:val="1443"/>
          <w:jc w:val="center"/>
        </w:trPr>
        <w:tc>
          <w:tcPr>
            <w:tcW w:w="2547" w:type="dxa"/>
            <w:shd w:val="clear" w:color="auto" w:fill="E7E6E6" w:themeFill="background2"/>
            <w:vAlign w:val="center"/>
          </w:tcPr>
          <w:p w14:paraId="6422EB06" w14:textId="77777777" w:rsidR="00023A8A" w:rsidRPr="00B76EE6" w:rsidRDefault="00023A8A" w:rsidP="00C05968">
            <w:pPr>
              <w:pStyle w:val="Prrafodelista"/>
              <w:ind w:left="0"/>
              <w:jc w:val="center"/>
              <w:rPr>
                <w:rFonts w:ascii="Century Gothic" w:hAnsi="Century Gothic"/>
                <w:sz w:val="20"/>
                <w:szCs w:val="20"/>
              </w:rPr>
            </w:pPr>
            <w:r w:rsidRPr="00B76EE6">
              <w:rPr>
                <w:rFonts w:ascii="Century Gothic" w:hAnsi="Century Gothic"/>
                <w:sz w:val="20"/>
                <w:szCs w:val="20"/>
              </w:rPr>
              <w:lastRenderedPageBreak/>
              <w:t>Ley de Instituciones y Procedimientos Electorales de Oaxaca.</w:t>
            </w:r>
          </w:p>
          <w:p w14:paraId="6ABEEEFC" w14:textId="3E372212" w:rsidR="00023A8A" w:rsidRPr="00B76EE6" w:rsidRDefault="00023A8A" w:rsidP="00C05968">
            <w:pPr>
              <w:pStyle w:val="Prrafodelista"/>
              <w:ind w:left="0"/>
              <w:jc w:val="center"/>
              <w:rPr>
                <w:rFonts w:ascii="Century Gothic" w:hAnsi="Century Gothic"/>
                <w:b/>
                <w:bCs/>
                <w:sz w:val="20"/>
                <w:szCs w:val="20"/>
              </w:rPr>
            </w:pPr>
          </w:p>
        </w:tc>
        <w:tc>
          <w:tcPr>
            <w:tcW w:w="6242" w:type="dxa"/>
            <w:shd w:val="clear" w:color="auto" w:fill="E7E6E6" w:themeFill="background2"/>
            <w:vAlign w:val="center"/>
          </w:tcPr>
          <w:p w14:paraId="5D3F6B84" w14:textId="2C2079F1"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Reglamenta las disposiciones relativas al ejercicio de los derechos político electorales y la función estatal de organizar, desarrollar y vigilar los procesos electorales locales.</w:t>
            </w:r>
          </w:p>
        </w:tc>
      </w:tr>
      <w:tr w:rsidR="00023A8A" w:rsidRPr="00B76EE6" w14:paraId="1B122B2D" w14:textId="77777777" w:rsidTr="00C05968">
        <w:trPr>
          <w:trHeight w:val="4139"/>
          <w:jc w:val="center"/>
        </w:trPr>
        <w:tc>
          <w:tcPr>
            <w:tcW w:w="2547" w:type="dxa"/>
            <w:vAlign w:val="center"/>
          </w:tcPr>
          <w:p w14:paraId="24D21EFD" w14:textId="7ACF48B0" w:rsidR="00023A8A" w:rsidRPr="00B76EE6" w:rsidRDefault="00023A8A" w:rsidP="00C05968">
            <w:pPr>
              <w:pStyle w:val="Prrafodelista"/>
              <w:ind w:left="0"/>
              <w:jc w:val="center"/>
              <w:rPr>
                <w:rFonts w:ascii="Century Gothic" w:hAnsi="Century Gothic"/>
                <w:sz w:val="20"/>
                <w:szCs w:val="20"/>
              </w:rPr>
            </w:pPr>
            <w:r w:rsidRPr="00B76EE6">
              <w:rPr>
                <w:rFonts w:ascii="Century Gothic" w:hAnsi="Century Gothic"/>
                <w:sz w:val="20"/>
                <w:szCs w:val="20"/>
              </w:rPr>
              <w:t>Ley Estatal de Presupuesto y Responsabilidad Hacendaria</w:t>
            </w:r>
          </w:p>
        </w:tc>
        <w:tc>
          <w:tcPr>
            <w:tcW w:w="6242" w:type="dxa"/>
            <w:vAlign w:val="center"/>
          </w:tcPr>
          <w:p w14:paraId="6B709C63" w14:textId="51A6B590"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El IEEPCO es UNIDAD RESPONSABLE, con autonomía de gestión para efectos del ejercicio de los recursos presupuestales.</w:t>
            </w:r>
          </w:p>
          <w:p w14:paraId="03904735" w14:textId="77777777" w:rsidR="00C05968" w:rsidRPr="00B76EE6" w:rsidRDefault="00C05968" w:rsidP="00C05968">
            <w:pPr>
              <w:pStyle w:val="Prrafodelista"/>
              <w:ind w:left="172"/>
              <w:jc w:val="both"/>
              <w:rPr>
                <w:rFonts w:ascii="Century Gothic" w:hAnsi="Century Gothic"/>
                <w:sz w:val="20"/>
                <w:szCs w:val="20"/>
              </w:rPr>
            </w:pPr>
          </w:p>
          <w:p w14:paraId="63745139" w14:textId="51087353"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Establece criterio para el adecuado ejercicio del presupuesto y la obligación de rendir cuentas sobre el ejercicio del gasto y determina responsables de la ejecución de las partidas presupuestales a través del sistema SEFIP.</w:t>
            </w:r>
          </w:p>
          <w:p w14:paraId="60AA3073" w14:textId="77777777" w:rsidR="00C05968" w:rsidRPr="00B76EE6" w:rsidRDefault="00C05968" w:rsidP="00C05968">
            <w:pPr>
              <w:pStyle w:val="Prrafodelista"/>
              <w:jc w:val="both"/>
              <w:rPr>
                <w:rFonts w:ascii="Century Gothic" w:hAnsi="Century Gothic"/>
                <w:sz w:val="20"/>
                <w:szCs w:val="20"/>
              </w:rPr>
            </w:pPr>
          </w:p>
          <w:p w14:paraId="579727ED" w14:textId="14593788"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Establece sistemas de información del gasto público.</w:t>
            </w:r>
          </w:p>
          <w:p w14:paraId="413692BD" w14:textId="77777777" w:rsidR="00C05968" w:rsidRPr="00B76EE6" w:rsidRDefault="00C05968" w:rsidP="00C05968">
            <w:pPr>
              <w:pStyle w:val="Prrafodelista"/>
              <w:jc w:val="both"/>
              <w:rPr>
                <w:rFonts w:ascii="Century Gothic" w:hAnsi="Century Gothic"/>
                <w:sz w:val="20"/>
                <w:szCs w:val="20"/>
              </w:rPr>
            </w:pPr>
          </w:p>
          <w:p w14:paraId="444A395C" w14:textId="677A6573"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Establece el criterio del equilibrio en los controles con sus costos y resultados.</w:t>
            </w:r>
          </w:p>
          <w:p w14:paraId="6455DBFF" w14:textId="77777777" w:rsidR="00C05968" w:rsidRPr="00B76EE6" w:rsidRDefault="00C05968" w:rsidP="00C05968">
            <w:pPr>
              <w:pStyle w:val="Prrafodelista"/>
              <w:jc w:val="both"/>
              <w:rPr>
                <w:rFonts w:ascii="Century Gothic" w:hAnsi="Century Gothic"/>
                <w:sz w:val="20"/>
                <w:szCs w:val="20"/>
              </w:rPr>
            </w:pPr>
          </w:p>
          <w:p w14:paraId="6ED491A1" w14:textId="5E2BBC39"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Señala que se debe establecer un área de control y evaluación, en cada unidad responsable.</w:t>
            </w:r>
          </w:p>
        </w:tc>
      </w:tr>
      <w:tr w:rsidR="00023A8A" w:rsidRPr="00B76EE6" w14:paraId="5222DC11" w14:textId="77777777" w:rsidTr="00B46655">
        <w:trPr>
          <w:trHeight w:val="2665"/>
          <w:jc w:val="center"/>
        </w:trPr>
        <w:tc>
          <w:tcPr>
            <w:tcW w:w="2547" w:type="dxa"/>
            <w:shd w:val="clear" w:color="auto" w:fill="E7E6E6" w:themeFill="background2"/>
            <w:vAlign w:val="center"/>
          </w:tcPr>
          <w:p w14:paraId="3AB63C85" w14:textId="0ECB52C9" w:rsidR="00023A8A" w:rsidRPr="00B76EE6" w:rsidRDefault="00023A8A" w:rsidP="00C05968">
            <w:pPr>
              <w:pStyle w:val="Prrafodelista"/>
              <w:ind w:left="0"/>
              <w:jc w:val="center"/>
              <w:rPr>
                <w:rFonts w:ascii="Century Gothic" w:hAnsi="Century Gothic"/>
                <w:sz w:val="20"/>
                <w:szCs w:val="20"/>
              </w:rPr>
            </w:pPr>
            <w:r w:rsidRPr="00B76EE6">
              <w:rPr>
                <w:rFonts w:ascii="Century Gothic" w:hAnsi="Century Gothic"/>
                <w:sz w:val="20"/>
                <w:szCs w:val="20"/>
              </w:rPr>
              <w:t>Reglamento Interno del Instituto Estatal Electoral y de Participación Ciudadana de Oaxaca.</w:t>
            </w:r>
          </w:p>
        </w:tc>
        <w:tc>
          <w:tcPr>
            <w:tcW w:w="6242" w:type="dxa"/>
            <w:shd w:val="clear" w:color="auto" w:fill="E7E6E6" w:themeFill="background2"/>
            <w:vAlign w:val="center"/>
          </w:tcPr>
          <w:p w14:paraId="52D1FBB0" w14:textId="165CC471"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Establece la organización, estructura y funcionamiento del Instituto.</w:t>
            </w:r>
          </w:p>
          <w:p w14:paraId="7FE8CF08" w14:textId="77777777" w:rsidR="00C05968" w:rsidRPr="00B76EE6" w:rsidRDefault="00C05968" w:rsidP="00C05968">
            <w:pPr>
              <w:pStyle w:val="Prrafodelista"/>
              <w:ind w:left="172"/>
              <w:jc w:val="both"/>
              <w:rPr>
                <w:rFonts w:ascii="Century Gothic" w:hAnsi="Century Gothic"/>
                <w:sz w:val="20"/>
                <w:szCs w:val="20"/>
              </w:rPr>
            </w:pPr>
          </w:p>
          <w:p w14:paraId="51E544EC" w14:textId="2E069601"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 xml:space="preserve">Señala las facultades de la </w:t>
            </w:r>
            <w:r w:rsidR="00E443CE" w:rsidRPr="00B76EE6">
              <w:rPr>
                <w:rFonts w:ascii="Century Gothic" w:hAnsi="Century Gothic"/>
                <w:sz w:val="20"/>
                <w:szCs w:val="20"/>
              </w:rPr>
              <w:t>p</w:t>
            </w:r>
            <w:r w:rsidRPr="00B76EE6">
              <w:rPr>
                <w:rFonts w:ascii="Century Gothic" w:hAnsi="Century Gothic"/>
                <w:sz w:val="20"/>
                <w:szCs w:val="20"/>
              </w:rPr>
              <w:t>residencia del Instituto respecto a la estructura, regulación y vigilancia del propio Instituto.</w:t>
            </w:r>
          </w:p>
          <w:p w14:paraId="18CE4FB4" w14:textId="77777777" w:rsidR="00C05968" w:rsidRPr="00B76EE6" w:rsidRDefault="00C05968" w:rsidP="00C05968">
            <w:pPr>
              <w:pStyle w:val="Prrafodelista"/>
              <w:jc w:val="both"/>
              <w:rPr>
                <w:rFonts w:ascii="Century Gothic" w:hAnsi="Century Gothic"/>
                <w:sz w:val="20"/>
                <w:szCs w:val="20"/>
              </w:rPr>
            </w:pPr>
          </w:p>
          <w:p w14:paraId="3AD316CA" w14:textId="564D75DA"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Establece las atribuciones y responsabilidades de la Secretaría Ejecutiva, Junta General y Coordinación Administrativa en materia de Administración, vigilancia y control.</w:t>
            </w:r>
          </w:p>
        </w:tc>
      </w:tr>
      <w:tr w:rsidR="00023A8A" w:rsidRPr="00B76EE6" w14:paraId="75C084CD" w14:textId="77777777" w:rsidTr="00B46655">
        <w:trPr>
          <w:trHeight w:val="1644"/>
          <w:jc w:val="center"/>
        </w:trPr>
        <w:tc>
          <w:tcPr>
            <w:tcW w:w="2547" w:type="dxa"/>
            <w:shd w:val="clear" w:color="auto" w:fill="FFFFFF" w:themeFill="background1"/>
            <w:vAlign w:val="center"/>
          </w:tcPr>
          <w:p w14:paraId="7C55CC9E" w14:textId="07AA087C" w:rsidR="00023A8A" w:rsidRPr="00B76EE6" w:rsidRDefault="00023A8A" w:rsidP="00C05968">
            <w:pPr>
              <w:pStyle w:val="Prrafodelista"/>
              <w:ind w:left="0"/>
              <w:jc w:val="center"/>
              <w:rPr>
                <w:rFonts w:ascii="Century Gothic" w:hAnsi="Century Gothic"/>
                <w:sz w:val="20"/>
                <w:szCs w:val="20"/>
              </w:rPr>
            </w:pPr>
            <w:r w:rsidRPr="00B76EE6">
              <w:rPr>
                <w:rFonts w:ascii="Century Gothic" w:hAnsi="Century Gothic"/>
                <w:sz w:val="20"/>
                <w:szCs w:val="20"/>
              </w:rPr>
              <w:t>Manuales de Organización General</w:t>
            </w:r>
          </w:p>
        </w:tc>
        <w:tc>
          <w:tcPr>
            <w:tcW w:w="6242" w:type="dxa"/>
            <w:shd w:val="clear" w:color="auto" w:fill="FFFFFF" w:themeFill="background1"/>
            <w:vAlign w:val="center"/>
          </w:tcPr>
          <w:p w14:paraId="2A106883" w14:textId="097FFB86"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Precisan las funciones de las diversas instancias en materia de evaluación, vigilancia y control.</w:t>
            </w:r>
          </w:p>
          <w:p w14:paraId="0DE102FF" w14:textId="77777777" w:rsidR="00C05968" w:rsidRPr="00B76EE6" w:rsidRDefault="00C05968" w:rsidP="00C05968">
            <w:pPr>
              <w:pStyle w:val="Prrafodelista"/>
              <w:ind w:left="172"/>
              <w:jc w:val="both"/>
              <w:rPr>
                <w:rFonts w:ascii="Century Gothic" w:hAnsi="Century Gothic"/>
                <w:sz w:val="20"/>
                <w:szCs w:val="20"/>
              </w:rPr>
            </w:pPr>
          </w:p>
          <w:p w14:paraId="12775DA2" w14:textId="7B3DF643" w:rsidR="00023A8A" w:rsidRPr="00B76EE6" w:rsidRDefault="00023A8A" w:rsidP="00C05968">
            <w:pPr>
              <w:pStyle w:val="Prrafodelista"/>
              <w:numPr>
                <w:ilvl w:val="0"/>
                <w:numId w:val="3"/>
              </w:numPr>
              <w:ind w:left="172" w:hanging="142"/>
              <w:jc w:val="both"/>
              <w:rPr>
                <w:rFonts w:ascii="Century Gothic" w:hAnsi="Century Gothic"/>
                <w:sz w:val="20"/>
                <w:szCs w:val="20"/>
              </w:rPr>
            </w:pPr>
            <w:r w:rsidRPr="00B76EE6">
              <w:rPr>
                <w:rFonts w:ascii="Century Gothic" w:hAnsi="Century Gothic"/>
                <w:sz w:val="20"/>
                <w:szCs w:val="20"/>
              </w:rPr>
              <w:t>Determina el ámbito de competencia y delimita líneas de autoridad y subordinación de áreas, elimina duplicidad de funciones.</w:t>
            </w:r>
          </w:p>
        </w:tc>
      </w:tr>
      <w:bookmarkEnd w:id="2"/>
    </w:tbl>
    <w:p w14:paraId="326AB319" w14:textId="77777777" w:rsidR="00B15356" w:rsidRPr="00B76EE6" w:rsidRDefault="00B15356" w:rsidP="00DA5D2C">
      <w:pPr>
        <w:pStyle w:val="Prrafodelista"/>
        <w:spacing w:after="0"/>
        <w:ind w:left="0"/>
        <w:jc w:val="both"/>
        <w:rPr>
          <w:rFonts w:ascii="Century Gothic" w:hAnsi="Century Gothic"/>
          <w:sz w:val="20"/>
          <w:szCs w:val="20"/>
        </w:rPr>
      </w:pPr>
    </w:p>
    <w:p w14:paraId="64EA5A16" w14:textId="3B4BD7CF" w:rsidR="009464E4" w:rsidRPr="00B76EE6" w:rsidRDefault="009464E4" w:rsidP="004522E5">
      <w:pPr>
        <w:pStyle w:val="Ttulo1"/>
        <w:rPr>
          <w:rFonts w:ascii="Century Gothic" w:hAnsi="Century Gothic"/>
          <w:color w:val="000000" w:themeColor="text1"/>
        </w:rPr>
      </w:pPr>
      <w:bookmarkStart w:id="3" w:name="_Toc193461378"/>
      <w:r w:rsidRPr="00B76EE6">
        <w:rPr>
          <w:rFonts w:ascii="Century Gothic" w:hAnsi="Century Gothic"/>
          <w:color w:val="000000" w:themeColor="text1"/>
        </w:rPr>
        <w:lastRenderedPageBreak/>
        <w:t>2.</w:t>
      </w:r>
      <w:r w:rsidR="00C05968" w:rsidRPr="00B76EE6">
        <w:rPr>
          <w:rFonts w:ascii="Century Gothic" w:hAnsi="Century Gothic"/>
          <w:color w:val="000000" w:themeColor="text1"/>
        </w:rPr>
        <w:t xml:space="preserve"> </w:t>
      </w:r>
      <w:r w:rsidRPr="00B76EE6">
        <w:rPr>
          <w:rFonts w:ascii="Century Gothic" w:hAnsi="Century Gothic"/>
          <w:color w:val="000000" w:themeColor="text1"/>
        </w:rPr>
        <w:t>Justificación</w:t>
      </w:r>
      <w:bookmarkEnd w:id="3"/>
    </w:p>
    <w:p w14:paraId="3A7DC8AE" w14:textId="77777777" w:rsidR="009464E4" w:rsidRPr="00B76EE6" w:rsidRDefault="009464E4" w:rsidP="00DA5D2C">
      <w:pPr>
        <w:pStyle w:val="Prrafodelista"/>
        <w:spacing w:after="0"/>
        <w:ind w:left="0"/>
        <w:jc w:val="both"/>
        <w:rPr>
          <w:rFonts w:ascii="Century Gothic" w:hAnsi="Century Gothic"/>
          <w:b/>
          <w:bCs/>
          <w:sz w:val="20"/>
          <w:szCs w:val="20"/>
        </w:rPr>
      </w:pPr>
    </w:p>
    <w:p w14:paraId="6FBFBF17" w14:textId="7A1B657F" w:rsidR="00F02026" w:rsidRPr="00B76EE6" w:rsidRDefault="00F02026" w:rsidP="00F02026">
      <w:pPr>
        <w:pStyle w:val="Prrafodelista"/>
        <w:spacing w:after="0"/>
        <w:ind w:left="0"/>
        <w:jc w:val="both"/>
        <w:rPr>
          <w:rFonts w:ascii="Century Gothic" w:hAnsi="Century Gothic"/>
          <w:sz w:val="20"/>
          <w:szCs w:val="20"/>
        </w:rPr>
      </w:pPr>
      <w:bookmarkStart w:id="4" w:name="_Hlk184820652"/>
      <w:r w:rsidRPr="00B76EE6">
        <w:rPr>
          <w:rFonts w:ascii="Century Gothic" w:hAnsi="Century Gothic"/>
          <w:sz w:val="20"/>
          <w:szCs w:val="20"/>
        </w:rPr>
        <w:t xml:space="preserve">Atendiendo a las prioridades </w:t>
      </w:r>
      <w:r w:rsidR="00B46655" w:rsidRPr="00B76EE6">
        <w:rPr>
          <w:rFonts w:ascii="Century Gothic" w:hAnsi="Century Gothic"/>
          <w:sz w:val="20"/>
          <w:szCs w:val="20"/>
        </w:rPr>
        <w:t>de</w:t>
      </w:r>
      <w:r w:rsidRPr="00B76EE6">
        <w:rPr>
          <w:rFonts w:ascii="Century Gothic" w:hAnsi="Century Gothic"/>
          <w:sz w:val="20"/>
          <w:szCs w:val="20"/>
        </w:rPr>
        <w:t xml:space="preserve"> las autoridades del Instituto, es preciso enmarcar los instrumentos normativos y metodológicos que guían el actuar institucional dentro de un marco integral de control interno y mejora continua, el cual responda de manera eficaz a las necesidades institucionales. Este debe ser lo suficientemente dinámico para permitir su evolución permanente, conforme a la naturaleza y características propias de este órgano </w:t>
      </w:r>
      <w:r w:rsidR="003D71CA" w:rsidRPr="00B76EE6">
        <w:rPr>
          <w:rFonts w:ascii="Century Gothic" w:hAnsi="Century Gothic"/>
          <w:sz w:val="20"/>
          <w:szCs w:val="20"/>
        </w:rPr>
        <w:t>autónomo</w:t>
      </w:r>
      <w:r w:rsidRPr="00B76EE6">
        <w:rPr>
          <w:rFonts w:ascii="Century Gothic" w:hAnsi="Century Gothic"/>
          <w:sz w:val="20"/>
          <w:szCs w:val="20"/>
        </w:rPr>
        <w:t>, convirtiéndose en una herramienta decisiva para el logro de los objetivos institucionales con una perspectiva sistémica, estratégica y de largo plazo.</w:t>
      </w:r>
    </w:p>
    <w:p w14:paraId="2A12CCB8" w14:textId="77777777" w:rsidR="00F02026" w:rsidRPr="00B76EE6" w:rsidRDefault="00F02026" w:rsidP="00F02026">
      <w:pPr>
        <w:pStyle w:val="Prrafodelista"/>
        <w:spacing w:after="0"/>
        <w:ind w:left="0"/>
        <w:jc w:val="both"/>
        <w:rPr>
          <w:rFonts w:ascii="Century Gothic" w:hAnsi="Century Gothic"/>
          <w:sz w:val="20"/>
          <w:szCs w:val="20"/>
        </w:rPr>
      </w:pPr>
    </w:p>
    <w:p w14:paraId="2E446FF5" w14:textId="414514DB" w:rsidR="00F02026" w:rsidRPr="00B76EE6" w:rsidRDefault="00F02026" w:rsidP="00F02026">
      <w:pPr>
        <w:pStyle w:val="Prrafodelista"/>
        <w:spacing w:after="0"/>
        <w:ind w:left="0"/>
        <w:jc w:val="both"/>
        <w:rPr>
          <w:rFonts w:ascii="Century Gothic" w:hAnsi="Century Gothic"/>
          <w:sz w:val="20"/>
          <w:szCs w:val="20"/>
        </w:rPr>
      </w:pPr>
      <w:r w:rsidRPr="00B76EE6">
        <w:rPr>
          <w:rFonts w:ascii="Century Gothic" w:hAnsi="Century Gothic"/>
          <w:sz w:val="20"/>
          <w:szCs w:val="20"/>
        </w:rPr>
        <w:t>Asimismo, el Instituto han otorgado un peso significativo a los principios éticos, los valores y la filosofía institucional como base necesaria para sustentar el desarrollo de las actividades en todos los niveles y funciones. De ahí la necesidad de integrar, entre otros elementos, ese basamento deontológico en el sistema de control interno, de manera que constituya el pilar para la estructuración de los demás componentes, principios y elementos que conformarán en su conjunto el control interno institucional, el cual guiará y normará los procesos y subprocesos relevantes en este órgano autónomo.</w:t>
      </w:r>
    </w:p>
    <w:p w14:paraId="1287DDED" w14:textId="77777777" w:rsidR="00F02026" w:rsidRPr="00B76EE6" w:rsidRDefault="00F02026" w:rsidP="00F02026">
      <w:pPr>
        <w:pStyle w:val="Prrafodelista"/>
        <w:spacing w:after="0"/>
        <w:ind w:left="0"/>
        <w:jc w:val="both"/>
        <w:rPr>
          <w:rFonts w:ascii="Century Gothic" w:hAnsi="Century Gothic"/>
          <w:sz w:val="20"/>
          <w:szCs w:val="20"/>
        </w:rPr>
      </w:pPr>
    </w:p>
    <w:p w14:paraId="0159915D" w14:textId="77777777" w:rsidR="00F02026" w:rsidRPr="00B76EE6" w:rsidRDefault="00F02026" w:rsidP="00F02026">
      <w:pPr>
        <w:pStyle w:val="Prrafodelista"/>
        <w:spacing w:after="0"/>
        <w:ind w:left="0"/>
        <w:jc w:val="both"/>
        <w:rPr>
          <w:rFonts w:ascii="Century Gothic" w:hAnsi="Century Gothic"/>
          <w:sz w:val="20"/>
          <w:szCs w:val="20"/>
        </w:rPr>
      </w:pPr>
      <w:r w:rsidRPr="00B76EE6">
        <w:rPr>
          <w:rFonts w:ascii="Century Gothic" w:hAnsi="Century Gothic"/>
          <w:sz w:val="20"/>
          <w:szCs w:val="20"/>
        </w:rPr>
        <w:t>Para tal efecto, es necesario contar con un plan focalizado en la atención de las principales necesidades en la materia, es decir, fortalecer o consolidar aquellos elementos indispensables para la implementación de un sistema de control interno y mejora continua eficaz.</w:t>
      </w:r>
    </w:p>
    <w:p w14:paraId="642A3C1A" w14:textId="77777777" w:rsidR="00F02026" w:rsidRPr="00B76EE6" w:rsidRDefault="00F02026" w:rsidP="00F02026">
      <w:pPr>
        <w:pStyle w:val="Prrafodelista"/>
        <w:spacing w:after="0"/>
        <w:ind w:left="0"/>
        <w:jc w:val="both"/>
        <w:rPr>
          <w:rFonts w:ascii="Century Gothic" w:hAnsi="Century Gothic"/>
          <w:sz w:val="20"/>
          <w:szCs w:val="20"/>
        </w:rPr>
      </w:pPr>
    </w:p>
    <w:p w14:paraId="4350AECD" w14:textId="77777777" w:rsidR="00F02026" w:rsidRPr="00B76EE6" w:rsidRDefault="00F02026" w:rsidP="00F02026">
      <w:pPr>
        <w:pStyle w:val="Prrafodelista"/>
        <w:spacing w:after="0"/>
        <w:ind w:left="0"/>
        <w:jc w:val="both"/>
        <w:rPr>
          <w:rFonts w:ascii="Century Gothic" w:hAnsi="Century Gothic"/>
          <w:sz w:val="20"/>
          <w:szCs w:val="20"/>
        </w:rPr>
      </w:pPr>
      <w:r w:rsidRPr="00B76EE6">
        <w:rPr>
          <w:rFonts w:ascii="Century Gothic" w:hAnsi="Century Gothic"/>
          <w:sz w:val="20"/>
          <w:szCs w:val="20"/>
        </w:rPr>
        <w:t>A su vez, para determinar las líneas estratégicas y las actividades específicas que deben atender cada una de esas áreas, es preciso identificar previamente las áreas de oportunidad que deben ser abordadas, sobre las cuales deberán focalizarse las acciones del plan.</w:t>
      </w:r>
    </w:p>
    <w:p w14:paraId="094ECF5C" w14:textId="77777777" w:rsidR="00F02026" w:rsidRPr="00B76EE6" w:rsidRDefault="00F02026" w:rsidP="00F02026">
      <w:pPr>
        <w:pStyle w:val="Prrafodelista"/>
        <w:spacing w:after="0"/>
        <w:ind w:left="0"/>
        <w:jc w:val="both"/>
        <w:rPr>
          <w:rFonts w:ascii="Century Gothic" w:hAnsi="Century Gothic"/>
          <w:sz w:val="20"/>
          <w:szCs w:val="20"/>
        </w:rPr>
      </w:pPr>
    </w:p>
    <w:p w14:paraId="2F75AA94" w14:textId="77777777" w:rsidR="00F02026" w:rsidRPr="00B76EE6" w:rsidRDefault="00F02026" w:rsidP="00F02026">
      <w:pPr>
        <w:pStyle w:val="Prrafodelista"/>
        <w:spacing w:after="0"/>
        <w:ind w:left="0"/>
        <w:jc w:val="both"/>
        <w:rPr>
          <w:rFonts w:ascii="Century Gothic" w:hAnsi="Century Gothic"/>
          <w:sz w:val="20"/>
          <w:szCs w:val="20"/>
        </w:rPr>
      </w:pPr>
      <w:r w:rsidRPr="00B76EE6">
        <w:rPr>
          <w:rFonts w:ascii="Century Gothic" w:hAnsi="Century Gothic"/>
          <w:sz w:val="20"/>
          <w:szCs w:val="20"/>
        </w:rPr>
        <w:t>Las áreas de oportunidad, de las cuales derivan las líneas estratégicas y las actividades específicas, fueron determinadas con base en un marco confiable especializado en la materia, el cual, como ya se mencionó en la introducción de este documento, es el modelo COSO.</w:t>
      </w:r>
    </w:p>
    <w:p w14:paraId="501DC568" w14:textId="77777777" w:rsidR="00F02026" w:rsidRPr="00B76EE6" w:rsidRDefault="00F02026" w:rsidP="00F02026">
      <w:pPr>
        <w:pStyle w:val="Prrafodelista"/>
        <w:spacing w:after="0"/>
        <w:ind w:left="0"/>
        <w:jc w:val="both"/>
        <w:rPr>
          <w:rFonts w:ascii="Century Gothic" w:hAnsi="Century Gothic"/>
          <w:sz w:val="20"/>
          <w:szCs w:val="20"/>
        </w:rPr>
      </w:pPr>
    </w:p>
    <w:p w14:paraId="212B183A" w14:textId="77777777" w:rsidR="00F02026" w:rsidRPr="00B76EE6" w:rsidRDefault="00F02026" w:rsidP="00F02026">
      <w:pPr>
        <w:pStyle w:val="Prrafodelista"/>
        <w:spacing w:after="0"/>
        <w:ind w:left="0"/>
        <w:jc w:val="both"/>
        <w:rPr>
          <w:rFonts w:ascii="Century Gothic" w:hAnsi="Century Gothic"/>
          <w:sz w:val="20"/>
          <w:szCs w:val="20"/>
        </w:rPr>
      </w:pPr>
      <w:r w:rsidRPr="00B76EE6">
        <w:rPr>
          <w:rFonts w:ascii="Century Gothic" w:hAnsi="Century Gothic"/>
          <w:sz w:val="20"/>
          <w:szCs w:val="20"/>
        </w:rPr>
        <w:t>En consecuencia, las líneas estratégicas y actividades específicas contempladas en este Plan estarán encaminadas a fortalecer la presencia y eficacia de los cinco componentes del control interno, con sus respectivos principios, además de considerar actividades para la adecuada focalización del sistema.</w:t>
      </w:r>
    </w:p>
    <w:p w14:paraId="1A742694" w14:textId="77777777" w:rsidR="00F02026" w:rsidRPr="00B76EE6" w:rsidRDefault="00F02026" w:rsidP="00F02026">
      <w:pPr>
        <w:pStyle w:val="Prrafodelista"/>
        <w:spacing w:after="0"/>
        <w:ind w:left="0"/>
        <w:jc w:val="both"/>
        <w:rPr>
          <w:rFonts w:ascii="Century Gothic" w:hAnsi="Century Gothic"/>
          <w:sz w:val="20"/>
          <w:szCs w:val="20"/>
        </w:rPr>
      </w:pPr>
    </w:p>
    <w:p w14:paraId="0C1F7844" w14:textId="1892B0B7" w:rsidR="00F84576" w:rsidRPr="00B76EE6" w:rsidRDefault="00F02026" w:rsidP="00F02026">
      <w:pPr>
        <w:pStyle w:val="Prrafodelista"/>
        <w:spacing w:after="0"/>
        <w:ind w:left="0"/>
        <w:jc w:val="both"/>
        <w:rPr>
          <w:rFonts w:ascii="Century Gothic" w:hAnsi="Century Gothic"/>
          <w:sz w:val="20"/>
          <w:szCs w:val="20"/>
        </w:rPr>
      </w:pPr>
      <w:r w:rsidRPr="00B76EE6">
        <w:rPr>
          <w:rFonts w:ascii="Century Gothic" w:hAnsi="Century Gothic"/>
          <w:sz w:val="20"/>
          <w:szCs w:val="20"/>
        </w:rPr>
        <w:t xml:space="preserve">Como ya se indicó, la estructura del Plan está basada en el marco COSO y en la normatividad interna en materia de control interno, por lo que su adecuada ejecución posibilitará la consolidación de los cinco componentes de control interno, incluyendo mecanismos de mejora continua. Consecuentemente, se fortalecerá el control interno y la cultura de mejora continua en la institución, lo que contribuirá a imprimir mayor eficacia y eficiencia en nuestras tareas, potenciando así el impacto positivo del cumplimiento de la misión en beneficio de la sociedad </w:t>
      </w:r>
      <w:r w:rsidR="00052F16" w:rsidRPr="00B76EE6">
        <w:rPr>
          <w:rFonts w:ascii="Century Gothic" w:hAnsi="Century Gothic"/>
          <w:sz w:val="20"/>
          <w:szCs w:val="20"/>
        </w:rPr>
        <w:t>O</w:t>
      </w:r>
      <w:r w:rsidR="008130C7" w:rsidRPr="00B76EE6">
        <w:rPr>
          <w:rFonts w:ascii="Century Gothic" w:hAnsi="Century Gothic"/>
          <w:sz w:val="20"/>
          <w:szCs w:val="20"/>
        </w:rPr>
        <w:t>axaqueña</w:t>
      </w:r>
      <w:r w:rsidRPr="00B76EE6">
        <w:rPr>
          <w:rFonts w:ascii="Century Gothic" w:hAnsi="Century Gothic"/>
          <w:sz w:val="20"/>
          <w:szCs w:val="20"/>
        </w:rPr>
        <w:t>.</w:t>
      </w:r>
    </w:p>
    <w:p w14:paraId="52AAB880" w14:textId="77777777" w:rsidR="00F02026" w:rsidRPr="00B76EE6" w:rsidRDefault="00F02026" w:rsidP="00F02026">
      <w:pPr>
        <w:pStyle w:val="Prrafodelista"/>
        <w:spacing w:after="0"/>
        <w:ind w:left="0"/>
        <w:jc w:val="both"/>
        <w:rPr>
          <w:rFonts w:ascii="Century Gothic" w:hAnsi="Century Gothic"/>
          <w:sz w:val="20"/>
          <w:szCs w:val="20"/>
        </w:rPr>
      </w:pPr>
    </w:p>
    <w:p w14:paraId="64B00E24" w14:textId="7D61E35B" w:rsidR="00C8214A" w:rsidRPr="00B76EE6" w:rsidRDefault="00C8214A" w:rsidP="004522E5">
      <w:pPr>
        <w:pStyle w:val="Ttulo1"/>
        <w:rPr>
          <w:rFonts w:ascii="Century Gothic" w:hAnsi="Century Gothic"/>
          <w:color w:val="000000" w:themeColor="text1"/>
        </w:rPr>
      </w:pPr>
      <w:bookmarkStart w:id="5" w:name="_Toc193461379"/>
      <w:r w:rsidRPr="00B76EE6">
        <w:rPr>
          <w:rFonts w:ascii="Century Gothic" w:hAnsi="Century Gothic"/>
          <w:color w:val="000000" w:themeColor="text1"/>
        </w:rPr>
        <w:lastRenderedPageBreak/>
        <w:t>3.</w:t>
      </w:r>
      <w:r w:rsidR="00F8524C" w:rsidRPr="00B76EE6">
        <w:rPr>
          <w:rFonts w:ascii="Century Gothic" w:hAnsi="Century Gothic"/>
          <w:color w:val="000000" w:themeColor="text1"/>
        </w:rPr>
        <w:t xml:space="preserve"> </w:t>
      </w:r>
      <w:r w:rsidRPr="00B76EE6">
        <w:rPr>
          <w:rFonts w:ascii="Century Gothic" w:hAnsi="Century Gothic"/>
          <w:color w:val="000000" w:themeColor="text1"/>
        </w:rPr>
        <w:t>Antecedentes y Avances</w:t>
      </w:r>
      <w:bookmarkEnd w:id="5"/>
    </w:p>
    <w:bookmarkEnd w:id="4"/>
    <w:p w14:paraId="53F69933" w14:textId="77777777" w:rsidR="00F02026" w:rsidRPr="00B76EE6" w:rsidRDefault="00F02026" w:rsidP="00F02026">
      <w:pPr>
        <w:spacing w:after="0"/>
        <w:jc w:val="both"/>
        <w:rPr>
          <w:rFonts w:ascii="Century Gothic" w:hAnsi="Century Gothic"/>
          <w:sz w:val="20"/>
          <w:szCs w:val="20"/>
        </w:rPr>
      </w:pPr>
    </w:p>
    <w:p w14:paraId="02961DF7" w14:textId="5E81FDF2" w:rsidR="00F02026" w:rsidRPr="00B76EE6" w:rsidRDefault="00F02026" w:rsidP="00F02026">
      <w:pPr>
        <w:spacing w:after="0"/>
        <w:jc w:val="both"/>
        <w:rPr>
          <w:rFonts w:ascii="Century Gothic" w:hAnsi="Century Gothic"/>
          <w:sz w:val="20"/>
          <w:szCs w:val="20"/>
        </w:rPr>
      </w:pPr>
      <w:r w:rsidRPr="00B76EE6">
        <w:rPr>
          <w:rFonts w:ascii="Century Gothic" w:hAnsi="Century Gothic"/>
          <w:sz w:val="20"/>
          <w:szCs w:val="20"/>
        </w:rPr>
        <w:t xml:space="preserve">La preocupación de la presidencia del Instituto Estatal Electoral y de Participación Ciudadana de Oaxaca por desempeñar las funciones institucionales con mayor eficacia, eficiencia, transparencia, excelencia y rendición de cuentas es la guía principal de los esfuerzos realizados para consolidar el control interno en este órgano </w:t>
      </w:r>
      <w:r w:rsidR="003D71CA" w:rsidRPr="00B76EE6">
        <w:rPr>
          <w:rFonts w:ascii="Century Gothic" w:hAnsi="Century Gothic"/>
          <w:sz w:val="20"/>
          <w:szCs w:val="20"/>
        </w:rPr>
        <w:t>autónomo</w:t>
      </w:r>
      <w:r w:rsidRPr="00B76EE6">
        <w:rPr>
          <w:rFonts w:ascii="Century Gothic" w:hAnsi="Century Gothic"/>
          <w:sz w:val="20"/>
          <w:szCs w:val="20"/>
        </w:rPr>
        <w:t>.</w:t>
      </w:r>
    </w:p>
    <w:p w14:paraId="5408357E" w14:textId="77777777" w:rsidR="00F02026" w:rsidRPr="00B76EE6" w:rsidRDefault="00F02026" w:rsidP="00F02026">
      <w:pPr>
        <w:spacing w:after="0"/>
        <w:jc w:val="both"/>
        <w:rPr>
          <w:rFonts w:ascii="Century Gothic" w:hAnsi="Century Gothic"/>
          <w:sz w:val="20"/>
          <w:szCs w:val="20"/>
        </w:rPr>
      </w:pPr>
    </w:p>
    <w:p w14:paraId="59F8F56C" w14:textId="77777777" w:rsidR="00F02026" w:rsidRPr="00B76EE6" w:rsidRDefault="00F02026" w:rsidP="00F02026">
      <w:pPr>
        <w:spacing w:after="0"/>
        <w:jc w:val="both"/>
        <w:rPr>
          <w:rFonts w:ascii="Century Gothic" w:hAnsi="Century Gothic"/>
          <w:sz w:val="20"/>
          <w:szCs w:val="20"/>
        </w:rPr>
      </w:pPr>
      <w:r w:rsidRPr="00B76EE6">
        <w:rPr>
          <w:rFonts w:ascii="Century Gothic" w:hAnsi="Century Gothic"/>
          <w:sz w:val="20"/>
          <w:szCs w:val="20"/>
        </w:rPr>
        <w:t>La necesidad de redoblar esfuerzos en este sentido se hizo más evidente a raíz del estudio realizado por la Auditoría Superior de la Federación, titulado “Estudio General de la Situación que Guarda el Sistema de Control Interno Institucional en el Sector Público Federal”, cuyo objetivo fue contribuir al fortalecimiento de los sistemas de control interno en el sector público federal. Este estudio también es aplicable en el ámbito estatal, ya que permitió detectar áreas de oportunidad y ofrecer sugerencias para su atención.</w:t>
      </w:r>
    </w:p>
    <w:p w14:paraId="3EEC0820" w14:textId="77777777" w:rsidR="00F02026" w:rsidRPr="00B76EE6" w:rsidRDefault="00F02026" w:rsidP="00F02026">
      <w:pPr>
        <w:spacing w:after="0"/>
        <w:jc w:val="both"/>
        <w:rPr>
          <w:rFonts w:ascii="Century Gothic" w:hAnsi="Century Gothic"/>
          <w:sz w:val="20"/>
          <w:szCs w:val="20"/>
        </w:rPr>
      </w:pPr>
    </w:p>
    <w:p w14:paraId="48DF593B" w14:textId="77777777" w:rsidR="00F02026" w:rsidRPr="00B76EE6" w:rsidRDefault="00F02026" w:rsidP="00F02026">
      <w:pPr>
        <w:spacing w:after="0"/>
        <w:jc w:val="both"/>
        <w:rPr>
          <w:rFonts w:ascii="Century Gothic" w:hAnsi="Century Gothic"/>
          <w:sz w:val="20"/>
          <w:szCs w:val="20"/>
        </w:rPr>
      </w:pPr>
      <w:r w:rsidRPr="00B76EE6">
        <w:rPr>
          <w:rFonts w:ascii="Century Gothic" w:hAnsi="Century Gothic"/>
          <w:sz w:val="20"/>
          <w:szCs w:val="20"/>
        </w:rPr>
        <w:t>No obstante, prevalecen áreas de oportunidad relevantes que implican deficiencias estructurales en el control interno, lo que representa un riesgo significativo para el logro de los objetivos institucionales. Por lo tanto, es necesario señalar expresamente cada una de ellas y plantear actividades específicas para su debida atención.</w:t>
      </w:r>
    </w:p>
    <w:p w14:paraId="4FC9220E" w14:textId="686BAC7D" w:rsidR="00DA5D2C" w:rsidRPr="00B76EE6" w:rsidRDefault="005D0C07" w:rsidP="004522E5">
      <w:pPr>
        <w:pStyle w:val="Ttulo1"/>
        <w:rPr>
          <w:rFonts w:ascii="Century Gothic" w:hAnsi="Century Gothic"/>
          <w:color w:val="000000" w:themeColor="text1"/>
        </w:rPr>
      </w:pPr>
      <w:bookmarkStart w:id="6" w:name="_Toc193461380"/>
      <w:r w:rsidRPr="00B76EE6">
        <w:rPr>
          <w:rFonts w:ascii="Century Gothic" w:hAnsi="Century Gothic"/>
          <w:color w:val="000000" w:themeColor="text1"/>
        </w:rPr>
        <w:t>4. Diagnóstico</w:t>
      </w:r>
      <w:bookmarkEnd w:id="6"/>
    </w:p>
    <w:p w14:paraId="05C52BED" w14:textId="77777777" w:rsidR="00F02026" w:rsidRPr="00B76EE6" w:rsidRDefault="00F02026" w:rsidP="00DA5D2C">
      <w:pPr>
        <w:tabs>
          <w:tab w:val="left" w:pos="360"/>
        </w:tabs>
        <w:spacing w:after="0"/>
        <w:ind w:left="360" w:hanging="360"/>
        <w:jc w:val="both"/>
        <w:rPr>
          <w:rFonts w:ascii="Century Gothic" w:hAnsi="Century Gothic"/>
          <w:sz w:val="20"/>
          <w:szCs w:val="20"/>
        </w:rPr>
      </w:pPr>
    </w:p>
    <w:p w14:paraId="36F1415B" w14:textId="52B07613" w:rsidR="00F8524C" w:rsidRPr="00B76EE6" w:rsidRDefault="000757D5" w:rsidP="00DA5D2C">
      <w:pPr>
        <w:tabs>
          <w:tab w:val="left" w:pos="0"/>
        </w:tabs>
        <w:spacing w:after="0"/>
        <w:jc w:val="both"/>
        <w:rPr>
          <w:rFonts w:ascii="Century Gothic" w:hAnsi="Century Gothic"/>
          <w:sz w:val="20"/>
          <w:szCs w:val="20"/>
        </w:rPr>
      </w:pPr>
      <w:r w:rsidRPr="00B76EE6">
        <w:rPr>
          <w:rFonts w:ascii="Century Gothic" w:hAnsi="Century Gothic"/>
          <w:sz w:val="20"/>
          <w:szCs w:val="20"/>
        </w:rPr>
        <w:t>La clasificación de las grandes áreas de oportunidad obedece, en principio, a la propia estructura del control interno propuesta en el marco COSO, es decir, de acuerdo con los cinco componentes de control interno cuya presencia y solidez son indispensables para un sistema eficaz. Adicionalmente, y considerando que el control interno es un medio para el logro de los objetivos institucionales, es importante fundamentar la solidez de estos y su difusión al interior de la institución, lo que llevó a detectar un área de oportunidad en este rubro. Esta atención es necesaria para focalizar estratégicamente las acciones en materia de control interno:</w:t>
      </w:r>
    </w:p>
    <w:p w14:paraId="56AEA040" w14:textId="77777777" w:rsidR="000757D5" w:rsidRPr="00B76EE6" w:rsidRDefault="000757D5" w:rsidP="00DA5D2C">
      <w:pPr>
        <w:tabs>
          <w:tab w:val="left" w:pos="0"/>
        </w:tabs>
        <w:spacing w:after="0"/>
        <w:jc w:val="both"/>
        <w:rPr>
          <w:rFonts w:ascii="Century Gothic" w:hAnsi="Century Gothic"/>
          <w:sz w:val="20"/>
          <w:szCs w:val="20"/>
        </w:rPr>
      </w:pPr>
    </w:p>
    <w:p w14:paraId="6E287A04" w14:textId="667561BC" w:rsidR="000757D5" w:rsidRPr="00B76EE6" w:rsidRDefault="000757D5" w:rsidP="004522E5">
      <w:pPr>
        <w:pStyle w:val="Ttulo2"/>
        <w:rPr>
          <w:rFonts w:ascii="Century Gothic" w:hAnsi="Century Gothic"/>
          <w:color w:val="000000" w:themeColor="text1"/>
        </w:rPr>
      </w:pPr>
      <w:bookmarkStart w:id="7" w:name="_Toc193461381"/>
      <w:r w:rsidRPr="00B76EE6">
        <w:rPr>
          <w:rFonts w:ascii="Century Gothic" w:hAnsi="Century Gothic"/>
          <w:color w:val="000000" w:themeColor="text1"/>
        </w:rPr>
        <w:t>4.1 Hallazgos relevantes</w:t>
      </w:r>
      <w:bookmarkEnd w:id="7"/>
    </w:p>
    <w:p w14:paraId="21DDED15" w14:textId="6D074738" w:rsidR="000757D5" w:rsidRPr="00B76EE6" w:rsidRDefault="000757D5" w:rsidP="000757D5">
      <w:pPr>
        <w:tabs>
          <w:tab w:val="left" w:pos="0"/>
        </w:tabs>
        <w:spacing w:after="0"/>
        <w:jc w:val="both"/>
        <w:rPr>
          <w:rFonts w:ascii="Century Gothic" w:hAnsi="Century Gothic"/>
          <w:sz w:val="20"/>
          <w:szCs w:val="20"/>
        </w:rPr>
      </w:pPr>
      <w:r w:rsidRPr="00B76EE6">
        <w:rPr>
          <w:rFonts w:ascii="Century Gothic" w:hAnsi="Century Gothic"/>
          <w:sz w:val="20"/>
          <w:szCs w:val="20"/>
        </w:rPr>
        <w:t>De acuerdo con el diagnóstico inicial realizado el 10 de diciembre de 2024, en el cual participaron personal de la Coordinación Administrativa, tales como:</w:t>
      </w:r>
    </w:p>
    <w:p w14:paraId="3716EDF1" w14:textId="77777777" w:rsidR="000757D5" w:rsidRPr="00B76EE6" w:rsidRDefault="000757D5" w:rsidP="000757D5">
      <w:pPr>
        <w:pStyle w:val="Prrafodelista"/>
        <w:tabs>
          <w:tab w:val="left" w:pos="0"/>
        </w:tabs>
        <w:spacing w:after="0"/>
        <w:jc w:val="both"/>
        <w:rPr>
          <w:rFonts w:ascii="Century Gothic" w:hAnsi="Century Gothic"/>
          <w:b/>
          <w:bCs/>
          <w:sz w:val="20"/>
          <w:szCs w:val="20"/>
        </w:rPr>
      </w:pPr>
    </w:p>
    <w:p w14:paraId="08682A69" w14:textId="503908E4" w:rsidR="000757D5" w:rsidRPr="00B76EE6" w:rsidRDefault="000757D5" w:rsidP="000757D5">
      <w:pPr>
        <w:pStyle w:val="Prrafodelista"/>
        <w:tabs>
          <w:tab w:val="left" w:pos="0"/>
        </w:tabs>
        <w:spacing w:after="0"/>
        <w:jc w:val="both"/>
        <w:rPr>
          <w:rFonts w:ascii="Century Gothic" w:hAnsi="Century Gothic"/>
          <w:b/>
          <w:bCs/>
          <w:sz w:val="20"/>
          <w:szCs w:val="20"/>
        </w:rPr>
        <w:sectPr w:rsidR="000757D5" w:rsidRPr="00B76EE6" w:rsidSect="00F02026">
          <w:headerReference w:type="default" r:id="rId11"/>
          <w:footerReference w:type="default" r:id="rId12"/>
          <w:pgSz w:w="12240" w:h="15840"/>
          <w:pgMar w:top="1560" w:right="1701" w:bottom="1417" w:left="1701" w:header="708" w:footer="187" w:gutter="0"/>
          <w:cols w:space="708"/>
          <w:titlePg/>
          <w:docGrid w:linePitch="360"/>
        </w:sectPr>
      </w:pPr>
    </w:p>
    <w:p w14:paraId="7834F21D" w14:textId="65A3B1D5" w:rsidR="000757D5" w:rsidRPr="00B76EE6" w:rsidRDefault="000757D5" w:rsidP="00581227">
      <w:pPr>
        <w:pStyle w:val="Prrafodelista"/>
        <w:numPr>
          <w:ilvl w:val="0"/>
          <w:numId w:val="3"/>
        </w:numPr>
        <w:tabs>
          <w:tab w:val="left" w:pos="0"/>
        </w:tabs>
        <w:spacing w:after="0"/>
        <w:jc w:val="both"/>
        <w:rPr>
          <w:rFonts w:ascii="Century Gothic" w:hAnsi="Century Gothic"/>
          <w:sz w:val="20"/>
          <w:szCs w:val="20"/>
        </w:rPr>
      </w:pPr>
      <w:r w:rsidRPr="00B76EE6">
        <w:rPr>
          <w:rFonts w:ascii="Century Gothic" w:hAnsi="Century Gothic"/>
          <w:sz w:val="20"/>
          <w:szCs w:val="20"/>
        </w:rPr>
        <w:t xml:space="preserve">Personal de intendencia, choferes, </w:t>
      </w:r>
      <w:r w:rsidR="004B020C" w:rsidRPr="00B76EE6">
        <w:rPr>
          <w:rFonts w:ascii="Century Gothic" w:hAnsi="Century Gothic"/>
          <w:sz w:val="20"/>
          <w:szCs w:val="20"/>
        </w:rPr>
        <w:t>Titulares de área</w:t>
      </w:r>
      <w:r w:rsidRPr="00B76EE6">
        <w:rPr>
          <w:rFonts w:ascii="Century Gothic" w:hAnsi="Century Gothic"/>
          <w:sz w:val="20"/>
          <w:szCs w:val="20"/>
        </w:rPr>
        <w:t>, Auxiliares generales, Personal administrativo (especialistas, profesionales y auxiliares), Supervisores y Analistas.</w:t>
      </w:r>
    </w:p>
    <w:p w14:paraId="3E0A1BF7" w14:textId="77777777" w:rsidR="00721D88" w:rsidRPr="00B76EE6" w:rsidRDefault="00721D88" w:rsidP="00721D88">
      <w:pPr>
        <w:pStyle w:val="Prrafodelista"/>
        <w:tabs>
          <w:tab w:val="left" w:pos="0"/>
        </w:tabs>
        <w:spacing w:after="0"/>
        <w:jc w:val="both"/>
        <w:rPr>
          <w:rFonts w:ascii="Century Gothic" w:hAnsi="Century Gothic"/>
          <w:sz w:val="20"/>
          <w:szCs w:val="20"/>
        </w:rPr>
      </w:pPr>
    </w:p>
    <w:p w14:paraId="6167AB9B" w14:textId="66E561B3" w:rsidR="00F8524C" w:rsidRPr="00B76EE6" w:rsidRDefault="00721D88" w:rsidP="00DA5D2C">
      <w:pPr>
        <w:tabs>
          <w:tab w:val="left" w:pos="0"/>
        </w:tabs>
        <w:spacing w:after="0"/>
        <w:jc w:val="both"/>
        <w:rPr>
          <w:rFonts w:ascii="Century Gothic" w:hAnsi="Century Gothic"/>
          <w:sz w:val="20"/>
          <w:szCs w:val="20"/>
        </w:rPr>
      </w:pPr>
      <w:r w:rsidRPr="00B76EE6">
        <w:rPr>
          <w:rFonts w:ascii="Century Gothic" w:hAnsi="Century Gothic"/>
          <w:sz w:val="20"/>
          <w:szCs w:val="20"/>
        </w:rPr>
        <w:t>S</w:t>
      </w:r>
      <w:r w:rsidR="00F8524C" w:rsidRPr="00B76EE6">
        <w:rPr>
          <w:rFonts w:ascii="Century Gothic" w:hAnsi="Century Gothic"/>
          <w:sz w:val="20"/>
          <w:szCs w:val="20"/>
        </w:rPr>
        <w:t xml:space="preserve">e </w:t>
      </w:r>
      <w:r w:rsidR="00720C15" w:rsidRPr="00B76EE6">
        <w:rPr>
          <w:rFonts w:ascii="Century Gothic" w:hAnsi="Century Gothic"/>
          <w:sz w:val="20"/>
          <w:szCs w:val="20"/>
        </w:rPr>
        <w:t>menciona</w:t>
      </w:r>
      <w:r w:rsidR="00F8524C" w:rsidRPr="00B76EE6">
        <w:rPr>
          <w:rFonts w:ascii="Century Gothic" w:hAnsi="Century Gothic"/>
          <w:sz w:val="20"/>
          <w:szCs w:val="20"/>
        </w:rPr>
        <w:t xml:space="preserve"> que </w:t>
      </w:r>
      <w:r w:rsidR="004B020C" w:rsidRPr="00B76EE6">
        <w:rPr>
          <w:rFonts w:ascii="Century Gothic" w:hAnsi="Century Gothic"/>
          <w:sz w:val="20"/>
          <w:szCs w:val="20"/>
        </w:rPr>
        <w:t xml:space="preserve">el personal </w:t>
      </w:r>
      <w:r w:rsidR="00F8524C" w:rsidRPr="00B76EE6">
        <w:rPr>
          <w:rFonts w:ascii="Century Gothic" w:hAnsi="Century Gothic"/>
          <w:sz w:val="20"/>
          <w:szCs w:val="20"/>
        </w:rPr>
        <w:t xml:space="preserve">que se encuentra actualmente trabajando en </w:t>
      </w:r>
      <w:r w:rsidR="00720C15" w:rsidRPr="00B76EE6">
        <w:rPr>
          <w:rFonts w:ascii="Century Gothic" w:hAnsi="Century Gothic"/>
          <w:sz w:val="20"/>
          <w:szCs w:val="20"/>
        </w:rPr>
        <w:t>la Coordinación Administrativa</w:t>
      </w:r>
      <w:r w:rsidRPr="00B76EE6">
        <w:rPr>
          <w:rFonts w:ascii="Century Gothic" w:hAnsi="Century Gothic"/>
          <w:sz w:val="20"/>
          <w:szCs w:val="20"/>
        </w:rPr>
        <w:t xml:space="preserve">, y que respondieron </w:t>
      </w:r>
      <w:r w:rsidR="005F331C" w:rsidRPr="00B76EE6">
        <w:rPr>
          <w:rFonts w:ascii="Century Gothic" w:hAnsi="Century Gothic"/>
          <w:sz w:val="20"/>
          <w:szCs w:val="20"/>
        </w:rPr>
        <w:t>a</w:t>
      </w:r>
      <w:r w:rsidRPr="00B76EE6">
        <w:rPr>
          <w:rFonts w:ascii="Century Gothic" w:hAnsi="Century Gothic"/>
          <w:sz w:val="20"/>
          <w:szCs w:val="20"/>
        </w:rPr>
        <w:t xml:space="preserve">l </w:t>
      </w:r>
      <w:r w:rsidR="001A076F" w:rsidRPr="00B76EE6">
        <w:rPr>
          <w:rFonts w:ascii="Century Gothic" w:hAnsi="Century Gothic"/>
          <w:sz w:val="20"/>
          <w:szCs w:val="20"/>
        </w:rPr>
        <w:t>diagnóstico</w:t>
      </w:r>
      <w:r w:rsidRPr="00B76EE6">
        <w:rPr>
          <w:rFonts w:ascii="Century Gothic" w:hAnsi="Century Gothic"/>
          <w:sz w:val="20"/>
          <w:szCs w:val="20"/>
        </w:rPr>
        <w:t>,</w:t>
      </w:r>
      <w:r w:rsidR="00F8524C" w:rsidRPr="00B76EE6">
        <w:rPr>
          <w:rFonts w:ascii="Century Gothic" w:hAnsi="Century Gothic"/>
          <w:sz w:val="20"/>
          <w:szCs w:val="20"/>
        </w:rPr>
        <w:t xml:space="preserve"> m</w:t>
      </w:r>
      <w:r w:rsidRPr="00B76EE6">
        <w:rPr>
          <w:rFonts w:ascii="Century Gothic" w:hAnsi="Century Gothic"/>
          <w:sz w:val="20"/>
          <w:szCs w:val="20"/>
        </w:rPr>
        <w:t>á</w:t>
      </w:r>
      <w:r w:rsidR="00F8524C" w:rsidRPr="00B76EE6">
        <w:rPr>
          <w:rFonts w:ascii="Century Gothic" w:hAnsi="Century Gothic"/>
          <w:sz w:val="20"/>
          <w:szCs w:val="20"/>
        </w:rPr>
        <w:t xml:space="preserve">s del 50% de la plantilla tiene una antigüedad menor a 18 meses, </w:t>
      </w:r>
      <w:r w:rsidR="00720C15" w:rsidRPr="00B76EE6">
        <w:rPr>
          <w:rFonts w:ascii="Century Gothic" w:hAnsi="Century Gothic"/>
          <w:sz w:val="20"/>
          <w:szCs w:val="20"/>
        </w:rPr>
        <w:t>de</w:t>
      </w:r>
      <w:r w:rsidR="00375272" w:rsidRPr="00B76EE6">
        <w:rPr>
          <w:rFonts w:ascii="Century Gothic" w:hAnsi="Century Gothic"/>
          <w:sz w:val="20"/>
          <w:szCs w:val="20"/>
        </w:rPr>
        <w:t xml:space="preserve"> los cuales, </w:t>
      </w:r>
      <w:r w:rsidR="00F8524C" w:rsidRPr="00B76EE6">
        <w:rPr>
          <w:rFonts w:ascii="Century Gothic" w:hAnsi="Century Gothic"/>
          <w:sz w:val="20"/>
          <w:szCs w:val="20"/>
        </w:rPr>
        <w:t xml:space="preserve">se hace notar un desconocimiento del marco legal </w:t>
      </w:r>
      <w:r w:rsidR="00375272" w:rsidRPr="00B76EE6">
        <w:rPr>
          <w:rFonts w:ascii="Century Gothic" w:hAnsi="Century Gothic"/>
          <w:sz w:val="20"/>
          <w:szCs w:val="20"/>
        </w:rPr>
        <w:t xml:space="preserve">y </w:t>
      </w:r>
      <w:r w:rsidR="00F8524C" w:rsidRPr="00B76EE6">
        <w:rPr>
          <w:rFonts w:ascii="Century Gothic" w:hAnsi="Century Gothic"/>
          <w:sz w:val="20"/>
          <w:szCs w:val="20"/>
        </w:rPr>
        <w:t xml:space="preserve">de los alcances de las responsabilidades de su posición </w:t>
      </w:r>
      <w:r w:rsidRPr="00B76EE6">
        <w:rPr>
          <w:rFonts w:ascii="Century Gothic" w:hAnsi="Century Gothic"/>
          <w:sz w:val="20"/>
          <w:szCs w:val="20"/>
        </w:rPr>
        <w:t>actual</w:t>
      </w:r>
      <w:r w:rsidR="00F8524C" w:rsidRPr="00B76EE6">
        <w:rPr>
          <w:rFonts w:ascii="Century Gothic" w:hAnsi="Century Gothic"/>
          <w:sz w:val="20"/>
          <w:szCs w:val="20"/>
        </w:rPr>
        <w:t xml:space="preserve">, así como, un </w:t>
      </w:r>
      <w:r w:rsidR="001A076F" w:rsidRPr="00B76EE6">
        <w:rPr>
          <w:rFonts w:ascii="Century Gothic" w:hAnsi="Century Gothic"/>
          <w:sz w:val="20"/>
          <w:szCs w:val="20"/>
        </w:rPr>
        <w:t xml:space="preserve">bajo </w:t>
      </w:r>
      <w:r w:rsidR="00F8524C" w:rsidRPr="00B76EE6">
        <w:rPr>
          <w:rFonts w:ascii="Century Gothic" w:hAnsi="Century Gothic"/>
          <w:sz w:val="20"/>
          <w:szCs w:val="20"/>
        </w:rPr>
        <w:t>conocimiento de</w:t>
      </w:r>
      <w:r w:rsidR="00375272" w:rsidRPr="00B76EE6">
        <w:rPr>
          <w:rFonts w:ascii="Century Gothic" w:hAnsi="Century Gothic"/>
          <w:sz w:val="20"/>
          <w:szCs w:val="20"/>
        </w:rPr>
        <w:t xml:space="preserve"> manejo y administración de la</w:t>
      </w:r>
      <w:r w:rsidR="00F8524C" w:rsidRPr="00B76EE6">
        <w:rPr>
          <w:rFonts w:ascii="Century Gothic" w:hAnsi="Century Gothic"/>
          <w:sz w:val="20"/>
          <w:szCs w:val="20"/>
        </w:rPr>
        <w:t xml:space="preserve"> información </w:t>
      </w:r>
      <w:r w:rsidR="00375272" w:rsidRPr="00B76EE6">
        <w:rPr>
          <w:rFonts w:ascii="Century Gothic" w:hAnsi="Century Gothic"/>
          <w:sz w:val="20"/>
          <w:szCs w:val="20"/>
        </w:rPr>
        <w:t xml:space="preserve">de los </w:t>
      </w:r>
      <w:r w:rsidR="00F8524C" w:rsidRPr="00B76EE6">
        <w:rPr>
          <w:rFonts w:ascii="Century Gothic" w:hAnsi="Century Gothic"/>
          <w:sz w:val="20"/>
          <w:szCs w:val="20"/>
        </w:rPr>
        <w:t>datos</w:t>
      </w:r>
      <w:r w:rsidR="00375272" w:rsidRPr="00B76EE6">
        <w:rPr>
          <w:rFonts w:ascii="Century Gothic" w:hAnsi="Century Gothic"/>
          <w:sz w:val="20"/>
          <w:szCs w:val="20"/>
        </w:rPr>
        <w:t xml:space="preserve"> y las </w:t>
      </w:r>
      <w:r w:rsidRPr="00B76EE6">
        <w:rPr>
          <w:rFonts w:ascii="Century Gothic" w:hAnsi="Century Gothic"/>
          <w:sz w:val="20"/>
          <w:szCs w:val="20"/>
        </w:rPr>
        <w:t>consecuencias de</w:t>
      </w:r>
      <w:r w:rsidR="00E246A6" w:rsidRPr="00B76EE6">
        <w:rPr>
          <w:rFonts w:ascii="Century Gothic" w:hAnsi="Century Gothic"/>
          <w:sz w:val="20"/>
          <w:szCs w:val="20"/>
        </w:rPr>
        <w:t xml:space="preserve"> la filtración </w:t>
      </w:r>
      <w:r w:rsidR="00375272" w:rsidRPr="00B76EE6">
        <w:rPr>
          <w:rFonts w:ascii="Century Gothic" w:hAnsi="Century Gothic"/>
          <w:sz w:val="20"/>
          <w:szCs w:val="20"/>
        </w:rPr>
        <w:t xml:space="preserve">u omisión </w:t>
      </w:r>
      <w:r w:rsidR="00F8524C" w:rsidRPr="00B76EE6">
        <w:rPr>
          <w:rFonts w:ascii="Century Gothic" w:hAnsi="Century Gothic"/>
          <w:sz w:val="20"/>
          <w:szCs w:val="20"/>
        </w:rPr>
        <w:t xml:space="preserve">de </w:t>
      </w:r>
      <w:r w:rsidRPr="00B76EE6">
        <w:rPr>
          <w:rFonts w:ascii="Century Gothic" w:hAnsi="Century Gothic"/>
          <w:sz w:val="20"/>
          <w:szCs w:val="20"/>
        </w:rPr>
        <w:t xml:space="preserve">estos. </w:t>
      </w:r>
    </w:p>
    <w:p w14:paraId="20EFA7F5" w14:textId="77777777" w:rsidR="00375272" w:rsidRPr="00B76EE6" w:rsidRDefault="00375272" w:rsidP="00DA5D2C">
      <w:pPr>
        <w:tabs>
          <w:tab w:val="left" w:pos="0"/>
        </w:tabs>
        <w:spacing w:after="0"/>
        <w:jc w:val="both"/>
        <w:rPr>
          <w:rFonts w:ascii="Century Gothic" w:hAnsi="Century Gothic"/>
          <w:sz w:val="20"/>
          <w:szCs w:val="20"/>
        </w:rPr>
      </w:pPr>
    </w:p>
    <w:p w14:paraId="43C5AD7A" w14:textId="49442F3C" w:rsidR="000757D5" w:rsidRPr="00B76EE6" w:rsidRDefault="000757D5" w:rsidP="000757D5">
      <w:pPr>
        <w:tabs>
          <w:tab w:val="left" w:pos="0"/>
        </w:tabs>
        <w:spacing w:after="0"/>
        <w:jc w:val="both"/>
        <w:rPr>
          <w:rFonts w:ascii="Century Gothic" w:hAnsi="Century Gothic"/>
          <w:sz w:val="20"/>
          <w:szCs w:val="20"/>
        </w:rPr>
      </w:pPr>
      <w:r w:rsidRPr="00B76EE6">
        <w:rPr>
          <w:rFonts w:ascii="Century Gothic" w:hAnsi="Century Gothic"/>
          <w:sz w:val="20"/>
          <w:szCs w:val="20"/>
        </w:rPr>
        <w:t xml:space="preserve">Asimismo, se solicitó retroalimentación sobre la operación del Instituto, y entre las peticiones recurrentes, que se encuentran reflejadas en los resultados del diagnóstico según las </w:t>
      </w:r>
      <w:r w:rsidRPr="00B76EE6">
        <w:rPr>
          <w:rFonts w:ascii="Century Gothic" w:hAnsi="Century Gothic"/>
          <w:sz w:val="20"/>
          <w:szCs w:val="20"/>
        </w:rPr>
        <w:lastRenderedPageBreak/>
        <w:t>respuestas de los participantes, se enlistan las de mayor recurrencia en los diferentes departamentos:</w:t>
      </w:r>
    </w:p>
    <w:p w14:paraId="57D4FE44" w14:textId="77777777" w:rsidR="000757D5" w:rsidRPr="00B76EE6" w:rsidRDefault="000757D5" w:rsidP="000757D5">
      <w:pPr>
        <w:tabs>
          <w:tab w:val="left" w:pos="0"/>
        </w:tabs>
        <w:spacing w:after="0"/>
        <w:jc w:val="both"/>
        <w:rPr>
          <w:rFonts w:ascii="Century Gothic" w:hAnsi="Century Gothic"/>
          <w:sz w:val="20"/>
          <w:szCs w:val="20"/>
        </w:rPr>
      </w:pPr>
    </w:p>
    <w:p w14:paraId="119D02A8" w14:textId="6C0262B5" w:rsidR="000757D5" w:rsidRPr="00B76EE6" w:rsidRDefault="000757D5" w:rsidP="000757D5">
      <w:pPr>
        <w:pStyle w:val="Prrafodelista"/>
        <w:numPr>
          <w:ilvl w:val="0"/>
          <w:numId w:val="3"/>
        </w:numPr>
        <w:tabs>
          <w:tab w:val="left" w:pos="0"/>
        </w:tabs>
        <w:spacing w:after="0"/>
        <w:jc w:val="both"/>
        <w:rPr>
          <w:rFonts w:ascii="Century Gothic" w:hAnsi="Century Gothic"/>
          <w:sz w:val="20"/>
          <w:szCs w:val="20"/>
        </w:rPr>
      </w:pPr>
      <w:r w:rsidRPr="00B76EE6">
        <w:rPr>
          <w:rFonts w:ascii="Century Gothic" w:hAnsi="Century Gothic"/>
          <w:sz w:val="20"/>
          <w:szCs w:val="20"/>
        </w:rPr>
        <w:t>Mejora en las herramientas de trabajo (actualización de equipos de cómputo).</w:t>
      </w:r>
    </w:p>
    <w:p w14:paraId="3291A354" w14:textId="77777777" w:rsidR="000757D5" w:rsidRPr="00B76EE6" w:rsidRDefault="000757D5" w:rsidP="000757D5">
      <w:pPr>
        <w:pStyle w:val="Prrafodelista"/>
        <w:tabs>
          <w:tab w:val="left" w:pos="0"/>
        </w:tabs>
        <w:spacing w:after="0"/>
        <w:jc w:val="both"/>
        <w:rPr>
          <w:rFonts w:ascii="Century Gothic" w:hAnsi="Century Gothic"/>
          <w:sz w:val="20"/>
          <w:szCs w:val="20"/>
        </w:rPr>
      </w:pPr>
    </w:p>
    <w:p w14:paraId="4F7B98A2" w14:textId="1833A4CF" w:rsidR="000757D5" w:rsidRPr="00B76EE6" w:rsidRDefault="000757D5" w:rsidP="000757D5">
      <w:pPr>
        <w:pStyle w:val="Prrafodelista"/>
        <w:numPr>
          <w:ilvl w:val="0"/>
          <w:numId w:val="3"/>
        </w:numPr>
        <w:tabs>
          <w:tab w:val="left" w:pos="0"/>
        </w:tabs>
        <w:spacing w:after="0"/>
        <w:jc w:val="both"/>
        <w:rPr>
          <w:rFonts w:ascii="Century Gothic" w:hAnsi="Century Gothic"/>
          <w:sz w:val="20"/>
          <w:szCs w:val="20"/>
        </w:rPr>
      </w:pPr>
      <w:r w:rsidRPr="00B76EE6">
        <w:rPr>
          <w:rFonts w:ascii="Century Gothic" w:hAnsi="Century Gothic"/>
          <w:sz w:val="20"/>
          <w:szCs w:val="20"/>
        </w:rPr>
        <w:t>Mejora en la tecnología para los diferentes departamentos (sistema de inventarios, herramientas informáticas, sistemas de control de entradas y salidas contables, control de viáticos y/o combustibles).</w:t>
      </w:r>
    </w:p>
    <w:p w14:paraId="777C120A" w14:textId="77777777" w:rsidR="000757D5" w:rsidRPr="00B76EE6" w:rsidRDefault="000757D5" w:rsidP="000757D5">
      <w:pPr>
        <w:pStyle w:val="Prrafodelista"/>
        <w:rPr>
          <w:rFonts w:ascii="Century Gothic" w:hAnsi="Century Gothic"/>
          <w:sz w:val="20"/>
          <w:szCs w:val="20"/>
        </w:rPr>
      </w:pPr>
    </w:p>
    <w:p w14:paraId="539B6221" w14:textId="439C0649" w:rsidR="000757D5" w:rsidRPr="00B76EE6" w:rsidRDefault="000757D5" w:rsidP="000757D5">
      <w:pPr>
        <w:pStyle w:val="Prrafodelista"/>
        <w:numPr>
          <w:ilvl w:val="0"/>
          <w:numId w:val="3"/>
        </w:numPr>
        <w:tabs>
          <w:tab w:val="left" w:pos="0"/>
        </w:tabs>
        <w:spacing w:after="0"/>
        <w:jc w:val="both"/>
        <w:rPr>
          <w:rFonts w:ascii="Century Gothic" w:hAnsi="Century Gothic"/>
          <w:sz w:val="20"/>
          <w:szCs w:val="20"/>
        </w:rPr>
      </w:pPr>
      <w:r w:rsidRPr="00B76EE6">
        <w:rPr>
          <w:rFonts w:ascii="Century Gothic" w:hAnsi="Century Gothic"/>
          <w:sz w:val="20"/>
          <w:szCs w:val="20"/>
        </w:rPr>
        <w:t>Sistema institucional de control interno.</w:t>
      </w:r>
    </w:p>
    <w:p w14:paraId="3B534B77" w14:textId="77777777" w:rsidR="000757D5" w:rsidRPr="00B76EE6" w:rsidRDefault="000757D5" w:rsidP="000757D5">
      <w:pPr>
        <w:pStyle w:val="Prrafodelista"/>
        <w:rPr>
          <w:rFonts w:ascii="Century Gothic" w:hAnsi="Century Gothic"/>
          <w:sz w:val="20"/>
          <w:szCs w:val="20"/>
        </w:rPr>
      </w:pPr>
    </w:p>
    <w:p w14:paraId="0B107FAE" w14:textId="6122CB6A" w:rsidR="000757D5" w:rsidRPr="00B76EE6" w:rsidRDefault="000757D5" w:rsidP="000757D5">
      <w:pPr>
        <w:pStyle w:val="Prrafodelista"/>
        <w:numPr>
          <w:ilvl w:val="0"/>
          <w:numId w:val="3"/>
        </w:numPr>
        <w:tabs>
          <w:tab w:val="left" w:pos="0"/>
        </w:tabs>
        <w:spacing w:after="0"/>
        <w:jc w:val="both"/>
        <w:rPr>
          <w:rFonts w:ascii="Century Gothic" w:hAnsi="Century Gothic"/>
          <w:sz w:val="20"/>
          <w:szCs w:val="20"/>
        </w:rPr>
      </w:pPr>
      <w:r w:rsidRPr="00B76EE6">
        <w:rPr>
          <w:rFonts w:ascii="Century Gothic" w:hAnsi="Century Gothic"/>
          <w:sz w:val="20"/>
          <w:szCs w:val="20"/>
        </w:rPr>
        <w:t>Manual de procedimientos, perfiles de puesto, claridad en organigrama y líneas de mando. Actualización de los manuales existentes de los diferentes departamentos.</w:t>
      </w:r>
    </w:p>
    <w:p w14:paraId="242F59A6" w14:textId="77777777" w:rsidR="000757D5" w:rsidRPr="00B76EE6" w:rsidRDefault="000757D5" w:rsidP="000757D5">
      <w:pPr>
        <w:pStyle w:val="Prrafodelista"/>
        <w:rPr>
          <w:rFonts w:ascii="Century Gothic" w:hAnsi="Century Gothic"/>
          <w:sz w:val="20"/>
          <w:szCs w:val="20"/>
        </w:rPr>
      </w:pPr>
    </w:p>
    <w:p w14:paraId="12FEFB13" w14:textId="47A10390" w:rsidR="000757D5" w:rsidRPr="00B76EE6" w:rsidRDefault="000757D5" w:rsidP="000757D5">
      <w:pPr>
        <w:tabs>
          <w:tab w:val="left" w:pos="0"/>
        </w:tabs>
        <w:spacing w:after="0"/>
        <w:jc w:val="both"/>
        <w:rPr>
          <w:rFonts w:ascii="Century Gothic" w:hAnsi="Century Gothic"/>
          <w:sz w:val="20"/>
          <w:szCs w:val="20"/>
        </w:rPr>
      </w:pPr>
      <w:r w:rsidRPr="00B76EE6">
        <w:rPr>
          <w:rFonts w:ascii="Century Gothic" w:hAnsi="Century Gothic"/>
          <w:sz w:val="20"/>
          <w:szCs w:val="20"/>
        </w:rPr>
        <w:t xml:space="preserve">En la mayoría de los casos, </w:t>
      </w:r>
      <w:r w:rsidR="00B46655" w:rsidRPr="00B76EE6">
        <w:rPr>
          <w:rFonts w:ascii="Century Gothic" w:hAnsi="Century Gothic"/>
          <w:sz w:val="20"/>
          <w:szCs w:val="20"/>
        </w:rPr>
        <w:t>las personas servidoras públicas</w:t>
      </w:r>
      <w:r w:rsidR="004B020C" w:rsidRPr="00B76EE6">
        <w:rPr>
          <w:rFonts w:ascii="Century Gothic" w:hAnsi="Century Gothic"/>
          <w:sz w:val="20"/>
          <w:szCs w:val="20"/>
        </w:rPr>
        <w:t xml:space="preserve"> refiere</w:t>
      </w:r>
      <w:r w:rsidRPr="00B76EE6">
        <w:rPr>
          <w:rFonts w:ascii="Century Gothic" w:hAnsi="Century Gothic"/>
          <w:sz w:val="20"/>
          <w:szCs w:val="20"/>
        </w:rPr>
        <w:t xml:space="preserve"> necesitar capacitación según el departamento: </w:t>
      </w:r>
    </w:p>
    <w:p w14:paraId="25DE3382" w14:textId="77777777" w:rsidR="000757D5" w:rsidRPr="00B76EE6" w:rsidRDefault="000757D5" w:rsidP="000757D5">
      <w:pPr>
        <w:tabs>
          <w:tab w:val="left" w:pos="0"/>
        </w:tabs>
        <w:spacing w:after="0"/>
        <w:jc w:val="both"/>
        <w:rPr>
          <w:rFonts w:ascii="Century Gothic" w:hAnsi="Century Gothic"/>
          <w:sz w:val="20"/>
          <w:szCs w:val="20"/>
        </w:rPr>
      </w:pPr>
    </w:p>
    <w:p w14:paraId="5AF2B89B" w14:textId="7BC1B926" w:rsidR="000757D5" w:rsidRPr="00B76EE6" w:rsidRDefault="000757D5" w:rsidP="000757D5">
      <w:pPr>
        <w:pStyle w:val="Prrafodelista"/>
        <w:numPr>
          <w:ilvl w:val="0"/>
          <w:numId w:val="20"/>
        </w:numPr>
        <w:tabs>
          <w:tab w:val="left" w:pos="0"/>
        </w:tabs>
        <w:spacing w:after="0"/>
        <w:jc w:val="both"/>
        <w:rPr>
          <w:rFonts w:ascii="Century Gothic" w:hAnsi="Century Gothic"/>
          <w:sz w:val="20"/>
          <w:szCs w:val="20"/>
        </w:rPr>
      </w:pPr>
      <w:r w:rsidRPr="00B76EE6">
        <w:rPr>
          <w:rFonts w:ascii="Century Gothic" w:hAnsi="Century Gothic"/>
          <w:sz w:val="20"/>
          <w:szCs w:val="20"/>
        </w:rPr>
        <w:t>Actividades de motivación y desarrollo personal, sistemas de reconocimiento, capacitación en procesos y normativas correspondientes. Actualización en materia administrativa, contable y fiscal.</w:t>
      </w:r>
    </w:p>
    <w:p w14:paraId="51E8E535" w14:textId="77777777" w:rsidR="000757D5" w:rsidRPr="00B76EE6" w:rsidRDefault="000757D5" w:rsidP="000757D5">
      <w:pPr>
        <w:pStyle w:val="Prrafodelista"/>
        <w:tabs>
          <w:tab w:val="left" w:pos="0"/>
        </w:tabs>
        <w:spacing w:after="0"/>
        <w:jc w:val="both"/>
        <w:rPr>
          <w:rFonts w:ascii="Century Gothic" w:hAnsi="Century Gothic"/>
          <w:sz w:val="20"/>
          <w:szCs w:val="20"/>
        </w:rPr>
      </w:pPr>
    </w:p>
    <w:p w14:paraId="2CA0EEB2" w14:textId="6EAE0C93" w:rsidR="000757D5" w:rsidRPr="00B76EE6" w:rsidRDefault="000757D5" w:rsidP="000757D5">
      <w:pPr>
        <w:pStyle w:val="Prrafodelista"/>
        <w:numPr>
          <w:ilvl w:val="0"/>
          <w:numId w:val="20"/>
        </w:numPr>
        <w:tabs>
          <w:tab w:val="left" w:pos="0"/>
        </w:tabs>
        <w:spacing w:after="0"/>
        <w:jc w:val="both"/>
        <w:rPr>
          <w:rFonts w:ascii="Century Gothic" w:hAnsi="Century Gothic"/>
          <w:sz w:val="20"/>
          <w:szCs w:val="20"/>
        </w:rPr>
      </w:pPr>
      <w:r w:rsidRPr="00B76EE6">
        <w:rPr>
          <w:rFonts w:ascii="Century Gothic" w:hAnsi="Century Gothic"/>
          <w:sz w:val="20"/>
          <w:szCs w:val="20"/>
        </w:rPr>
        <w:t>Materia de control, presupuestos, planeaciones.</w:t>
      </w:r>
    </w:p>
    <w:p w14:paraId="62534D8B" w14:textId="77777777" w:rsidR="000757D5" w:rsidRPr="00B76EE6" w:rsidRDefault="000757D5" w:rsidP="000757D5">
      <w:pPr>
        <w:tabs>
          <w:tab w:val="left" w:pos="0"/>
        </w:tabs>
        <w:spacing w:after="0"/>
        <w:jc w:val="both"/>
        <w:rPr>
          <w:rFonts w:ascii="Century Gothic" w:hAnsi="Century Gothic"/>
          <w:sz w:val="20"/>
          <w:szCs w:val="20"/>
        </w:rPr>
      </w:pPr>
    </w:p>
    <w:p w14:paraId="34F1FB15" w14:textId="3892945F" w:rsidR="000757D5" w:rsidRPr="00B76EE6" w:rsidRDefault="00B46655" w:rsidP="000757D5">
      <w:pPr>
        <w:pStyle w:val="Prrafodelista"/>
        <w:numPr>
          <w:ilvl w:val="0"/>
          <w:numId w:val="20"/>
        </w:numPr>
        <w:tabs>
          <w:tab w:val="left" w:pos="0"/>
        </w:tabs>
        <w:spacing w:after="0"/>
        <w:jc w:val="both"/>
        <w:rPr>
          <w:rFonts w:ascii="Century Gothic" w:hAnsi="Century Gothic"/>
          <w:sz w:val="20"/>
          <w:szCs w:val="20"/>
        </w:rPr>
      </w:pPr>
      <w:r w:rsidRPr="00B76EE6">
        <w:rPr>
          <w:rFonts w:ascii="Century Gothic" w:hAnsi="Century Gothic"/>
          <w:sz w:val="20"/>
          <w:szCs w:val="20"/>
        </w:rPr>
        <w:t>H</w:t>
      </w:r>
      <w:r w:rsidR="000757D5" w:rsidRPr="00B76EE6">
        <w:rPr>
          <w:rFonts w:ascii="Century Gothic" w:hAnsi="Century Gothic"/>
          <w:sz w:val="20"/>
          <w:szCs w:val="20"/>
        </w:rPr>
        <w:t>erramientas básicas de trabajo como Excel y Office.</w:t>
      </w:r>
    </w:p>
    <w:p w14:paraId="7034E3D2" w14:textId="77777777" w:rsidR="000757D5" w:rsidRPr="00B76EE6" w:rsidRDefault="000757D5" w:rsidP="000757D5">
      <w:pPr>
        <w:tabs>
          <w:tab w:val="left" w:pos="0"/>
        </w:tabs>
        <w:spacing w:after="0"/>
        <w:jc w:val="both"/>
        <w:rPr>
          <w:rFonts w:ascii="Century Gothic" w:hAnsi="Century Gothic"/>
          <w:sz w:val="20"/>
          <w:szCs w:val="20"/>
        </w:rPr>
      </w:pPr>
    </w:p>
    <w:p w14:paraId="423A14FE" w14:textId="77777777" w:rsidR="000757D5" w:rsidRPr="00B76EE6" w:rsidRDefault="000757D5" w:rsidP="000757D5">
      <w:pPr>
        <w:tabs>
          <w:tab w:val="left" w:pos="0"/>
        </w:tabs>
        <w:spacing w:after="0"/>
        <w:jc w:val="both"/>
        <w:rPr>
          <w:rFonts w:ascii="Century Gothic" w:hAnsi="Century Gothic"/>
          <w:sz w:val="20"/>
          <w:szCs w:val="20"/>
        </w:rPr>
      </w:pPr>
      <w:r w:rsidRPr="00B76EE6">
        <w:rPr>
          <w:rFonts w:ascii="Century Gothic" w:hAnsi="Century Gothic"/>
          <w:sz w:val="20"/>
          <w:szCs w:val="20"/>
        </w:rPr>
        <w:t>En consecuencia, con los resultados del diagnóstico inicial, que partió de la inexistencia de control interno en la institución, pero con el propósito de plantear un diagnóstico más certero que guíe con mayor precisión el diseño de este plan, se hizo necesario dar plena claridad a los puntos o áreas específicas que requieren ser fortalecidas en cada una de las grandes áreas de oportunidad identificadas. A continuación, se enlistan las principales fortalezas y debilidades:</w:t>
      </w:r>
    </w:p>
    <w:p w14:paraId="0497568E" w14:textId="77777777" w:rsidR="006940AA" w:rsidRPr="00B76EE6" w:rsidRDefault="006940AA" w:rsidP="00DA5D2C">
      <w:pPr>
        <w:tabs>
          <w:tab w:val="left" w:pos="0"/>
        </w:tabs>
        <w:spacing w:after="0"/>
        <w:jc w:val="both"/>
        <w:rPr>
          <w:rFonts w:ascii="Century Gothic" w:hAnsi="Century Gothic"/>
          <w:sz w:val="20"/>
          <w:szCs w:val="20"/>
        </w:rPr>
      </w:pPr>
    </w:p>
    <w:p w14:paraId="30BAA959" w14:textId="0585FA10" w:rsidR="004522E5" w:rsidRPr="00B76EE6" w:rsidRDefault="007325B1" w:rsidP="00AA1CCA">
      <w:pPr>
        <w:pStyle w:val="Prrafodelista"/>
        <w:numPr>
          <w:ilvl w:val="0"/>
          <w:numId w:val="8"/>
        </w:numPr>
        <w:tabs>
          <w:tab w:val="left" w:pos="0"/>
        </w:tabs>
        <w:spacing w:after="0"/>
        <w:jc w:val="both"/>
        <w:rPr>
          <w:rFonts w:ascii="Century Gothic" w:hAnsi="Century Gothic"/>
          <w:sz w:val="20"/>
          <w:szCs w:val="20"/>
        </w:rPr>
      </w:pPr>
      <w:bookmarkStart w:id="8" w:name="_Toc193461382"/>
      <w:r w:rsidRPr="00B76EE6">
        <w:rPr>
          <w:rStyle w:val="Ttulo3Car"/>
          <w:rFonts w:ascii="Century Gothic" w:hAnsi="Century Gothic"/>
          <w:color w:val="000000" w:themeColor="text1"/>
        </w:rPr>
        <w:t>Focalización</w:t>
      </w:r>
      <w:bookmarkEnd w:id="8"/>
    </w:p>
    <w:p w14:paraId="4E222E82" w14:textId="77777777" w:rsidR="004522E5" w:rsidRPr="00B76EE6" w:rsidRDefault="004522E5" w:rsidP="004522E5">
      <w:pPr>
        <w:tabs>
          <w:tab w:val="left" w:pos="0"/>
        </w:tabs>
        <w:spacing w:after="0"/>
        <w:jc w:val="both"/>
        <w:rPr>
          <w:rFonts w:ascii="Century Gothic" w:hAnsi="Century Gothic"/>
          <w:sz w:val="20"/>
          <w:szCs w:val="20"/>
        </w:rPr>
      </w:pPr>
    </w:p>
    <w:p w14:paraId="50962CAD" w14:textId="36E6C50C" w:rsidR="00F84576" w:rsidRPr="00B76EE6" w:rsidRDefault="004522E5" w:rsidP="004522E5">
      <w:pPr>
        <w:tabs>
          <w:tab w:val="left" w:pos="0"/>
        </w:tabs>
        <w:spacing w:after="0"/>
        <w:jc w:val="both"/>
        <w:rPr>
          <w:rFonts w:ascii="Century Gothic" w:hAnsi="Century Gothic"/>
          <w:sz w:val="20"/>
          <w:szCs w:val="20"/>
        </w:rPr>
      </w:pPr>
      <w:r w:rsidRPr="00B76EE6">
        <w:rPr>
          <w:rFonts w:ascii="Century Gothic" w:hAnsi="Century Gothic"/>
          <w:sz w:val="20"/>
          <w:szCs w:val="20"/>
        </w:rPr>
        <w:t>S</w:t>
      </w:r>
      <w:r w:rsidR="007325B1" w:rsidRPr="00B76EE6">
        <w:rPr>
          <w:rFonts w:ascii="Century Gothic" w:hAnsi="Century Gothic"/>
          <w:sz w:val="20"/>
          <w:szCs w:val="20"/>
        </w:rPr>
        <w:t>e refiere a la orientación estratégica del control interno, de manera que atienda a los procesos relevantes, a sus objetivos estratégicos y a indicadores pertinente. Las principales fortalezas y áreas de oportunidad en este rubro son:</w:t>
      </w:r>
    </w:p>
    <w:p w14:paraId="13344F14" w14:textId="6C483D43" w:rsidR="006B3B15" w:rsidRPr="00B76EE6" w:rsidRDefault="006B3B15" w:rsidP="00DA5D2C">
      <w:pPr>
        <w:tabs>
          <w:tab w:val="left" w:pos="0"/>
        </w:tabs>
        <w:spacing w:after="0"/>
        <w:ind w:left="360"/>
        <w:jc w:val="both"/>
        <w:rPr>
          <w:rFonts w:ascii="Century Gothic" w:hAnsi="Century Gothic"/>
          <w:sz w:val="20"/>
          <w:szCs w:val="20"/>
        </w:rPr>
      </w:pPr>
    </w:p>
    <w:p w14:paraId="0B6834EA" w14:textId="77777777" w:rsidR="00472BBF" w:rsidRPr="00B76EE6" w:rsidRDefault="00472BBF" w:rsidP="00DA5D2C">
      <w:pPr>
        <w:tabs>
          <w:tab w:val="left" w:pos="0"/>
        </w:tabs>
        <w:spacing w:after="0"/>
        <w:ind w:left="360"/>
        <w:jc w:val="both"/>
        <w:rPr>
          <w:rFonts w:ascii="Century Gothic" w:hAnsi="Century Gothic"/>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351ED" w:rsidRPr="00B76EE6" w14:paraId="0B8F52BD" w14:textId="77777777" w:rsidTr="00CB0AD0">
        <w:trPr>
          <w:trHeight w:val="397"/>
          <w:tblHeader/>
        </w:trPr>
        <w:tc>
          <w:tcPr>
            <w:tcW w:w="4414" w:type="dxa"/>
            <w:shd w:val="clear" w:color="auto" w:fill="000000" w:themeFill="text1"/>
            <w:vAlign w:val="center"/>
          </w:tcPr>
          <w:p w14:paraId="1AA1A81C" w14:textId="7D62A0BA" w:rsidR="001351ED" w:rsidRPr="00B76EE6" w:rsidRDefault="001351ED" w:rsidP="004522E5">
            <w:pPr>
              <w:tabs>
                <w:tab w:val="left" w:pos="0"/>
              </w:tabs>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FORTALEZAS</w:t>
            </w:r>
          </w:p>
        </w:tc>
        <w:tc>
          <w:tcPr>
            <w:tcW w:w="4414" w:type="dxa"/>
            <w:shd w:val="clear" w:color="auto" w:fill="000000" w:themeFill="text1"/>
            <w:vAlign w:val="center"/>
          </w:tcPr>
          <w:p w14:paraId="46BAE927" w14:textId="0304A3AF" w:rsidR="001351ED" w:rsidRPr="00B76EE6" w:rsidRDefault="001351ED" w:rsidP="004522E5">
            <w:pPr>
              <w:tabs>
                <w:tab w:val="left" w:pos="0"/>
              </w:tabs>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ÁREAS DE OPORTUNIDAD</w:t>
            </w:r>
          </w:p>
        </w:tc>
      </w:tr>
      <w:tr w:rsidR="001351ED" w:rsidRPr="00B76EE6" w14:paraId="1E9BA315" w14:textId="77777777" w:rsidTr="004522E5">
        <w:trPr>
          <w:trHeight w:val="1814"/>
        </w:trPr>
        <w:tc>
          <w:tcPr>
            <w:tcW w:w="4414" w:type="dxa"/>
            <w:vAlign w:val="center"/>
          </w:tcPr>
          <w:p w14:paraId="2693C098" w14:textId="21F46FFD" w:rsidR="004522E5" w:rsidRPr="00B76EE6" w:rsidRDefault="004522E5" w:rsidP="004522E5">
            <w:pPr>
              <w:tabs>
                <w:tab w:val="left" w:pos="0"/>
              </w:tabs>
              <w:jc w:val="both"/>
              <w:rPr>
                <w:rFonts w:ascii="Century Gothic" w:hAnsi="Century Gothic"/>
                <w:sz w:val="20"/>
                <w:szCs w:val="20"/>
              </w:rPr>
            </w:pPr>
            <w:r w:rsidRPr="00B76EE6">
              <w:rPr>
                <w:rFonts w:ascii="Century Gothic" w:hAnsi="Century Gothic"/>
                <w:sz w:val="20"/>
                <w:szCs w:val="20"/>
              </w:rPr>
              <w:t>Los procesos y subprocesos se ejecutan; sin embargo, no están documentados.</w:t>
            </w:r>
          </w:p>
          <w:p w14:paraId="3978F9C1" w14:textId="77777777" w:rsidR="004522E5" w:rsidRPr="00B76EE6" w:rsidRDefault="004522E5" w:rsidP="004522E5">
            <w:pPr>
              <w:tabs>
                <w:tab w:val="left" w:pos="0"/>
              </w:tabs>
              <w:jc w:val="both"/>
              <w:rPr>
                <w:rFonts w:ascii="Century Gothic" w:hAnsi="Century Gothic"/>
                <w:sz w:val="20"/>
                <w:szCs w:val="20"/>
              </w:rPr>
            </w:pPr>
          </w:p>
          <w:p w14:paraId="6C626088" w14:textId="5F12D4D8" w:rsidR="001351ED" w:rsidRPr="00B76EE6" w:rsidRDefault="004522E5" w:rsidP="004522E5">
            <w:pPr>
              <w:tabs>
                <w:tab w:val="left" w:pos="0"/>
              </w:tabs>
              <w:jc w:val="both"/>
              <w:rPr>
                <w:rFonts w:ascii="Century Gothic" w:hAnsi="Century Gothic"/>
                <w:sz w:val="20"/>
                <w:szCs w:val="20"/>
              </w:rPr>
            </w:pPr>
            <w:r w:rsidRPr="00B76EE6">
              <w:rPr>
                <w:rFonts w:ascii="Century Gothic" w:hAnsi="Century Gothic"/>
                <w:sz w:val="20"/>
                <w:szCs w:val="20"/>
              </w:rPr>
              <w:t>Existe un área específica a cargo de las funciones de planeación estratégica, así como de seguimiento y evaluación.</w:t>
            </w:r>
          </w:p>
          <w:p w14:paraId="1465E0C6" w14:textId="3ECA27B7" w:rsidR="00C3666D" w:rsidRPr="00B76EE6" w:rsidRDefault="00C3666D" w:rsidP="004522E5">
            <w:pPr>
              <w:tabs>
                <w:tab w:val="left" w:pos="0"/>
              </w:tabs>
              <w:jc w:val="both"/>
              <w:rPr>
                <w:rFonts w:ascii="Century Gothic" w:hAnsi="Century Gothic"/>
                <w:sz w:val="20"/>
                <w:szCs w:val="20"/>
              </w:rPr>
            </w:pPr>
          </w:p>
        </w:tc>
        <w:tc>
          <w:tcPr>
            <w:tcW w:w="4414" w:type="dxa"/>
            <w:vAlign w:val="center"/>
          </w:tcPr>
          <w:p w14:paraId="236CC3AE" w14:textId="221BDCDB" w:rsidR="001351ED" w:rsidRPr="00B76EE6" w:rsidRDefault="004522E5" w:rsidP="004522E5">
            <w:pPr>
              <w:tabs>
                <w:tab w:val="left" w:pos="0"/>
              </w:tabs>
              <w:jc w:val="both"/>
              <w:rPr>
                <w:rFonts w:ascii="Century Gothic" w:hAnsi="Century Gothic"/>
                <w:sz w:val="20"/>
                <w:szCs w:val="20"/>
              </w:rPr>
            </w:pPr>
            <w:r w:rsidRPr="00B76EE6">
              <w:rPr>
                <w:rFonts w:ascii="Century Gothic" w:hAnsi="Century Gothic"/>
                <w:sz w:val="20"/>
                <w:szCs w:val="20"/>
              </w:rPr>
              <w:t>Documentar los procesos y subprocesos relevantes con el fin de identificar su contribución al cumplimiento de los objetivos y la misión institucional, dejando evidencia de ello.</w:t>
            </w:r>
          </w:p>
        </w:tc>
      </w:tr>
      <w:tr w:rsidR="001351ED" w:rsidRPr="00B76EE6" w14:paraId="27EF5EA3" w14:textId="77777777" w:rsidTr="00CB0AD0">
        <w:trPr>
          <w:trHeight w:val="2835"/>
        </w:trPr>
        <w:tc>
          <w:tcPr>
            <w:tcW w:w="4414" w:type="dxa"/>
            <w:shd w:val="clear" w:color="auto" w:fill="E7E6E6" w:themeFill="background2"/>
            <w:vAlign w:val="center"/>
          </w:tcPr>
          <w:p w14:paraId="0C53243F" w14:textId="249B8D81" w:rsidR="004522E5" w:rsidRPr="00B76EE6" w:rsidRDefault="004522E5" w:rsidP="004522E5">
            <w:pPr>
              <w:tabs>
                <w:tab w:val="left" w:pos="0"/>
              </w:tabs>
              <w:jc w:val="both"/>
              <w:rPr>
                <w:rFonts w:ascii="Century Gothic" w:hAnsi="Century Gothic"/>
                <w:sz w:val="20"/>
                <w:szCs w:val="20"/>
              </w:rPr>
            </w:pPr>
            <w:r w:rsidRPr="00B76EE6">
              <w:rPr>
                <w:rFonts w:ascii="Century Gothic" w:hAnsi="Century Gothic"/>
                <w:sz w:val="20"/>
                <w:szCs w:val="20"/>
              </w:rPr>
              <w:lastRenderedPageBreak/>
              <w:t>Existe un marco institucional que establece los objetivos institucionales, lo que proporciona una base para su comunicación interna.</w:t>
            </w:r>
          </w:p>
          <w:p w14:paraId="7E9059E9" w14:textId="77777777" w:rsidR="004522E5" w:rsidRPr="00B76EE6" w:rsidRDefault="004522E5" w:rsidP="004522E5">
            <w:pPr>
              <w:tabs>
                <w:tab w:val="left" w:pos="0"/>
              </w:tabs>
              <w:jc w:val="both"/>
              <w:rPr>
                <w:rFonts w:ascii="Century Gothic" w:hAnsi="Century Gothic"/>
                <w:sz w:val="20"/>
                <w:szCs w:val="20"/>
              </w:rPr>
            </w:pPr>
          </w:p>
          <w:p w14:paraId="53CC314C" w14:textId="1852BD5C" w:rsidR="00B1720F" w:rsidRPr="00B76EE6" w:rsidRDefault="004522E5" w:rsidP="004522E5">
            <w:pPr>
              <w:tabs>
                <w:tab w:val="left" w:pos="0"/>
              </w:tabs>
              <w:jc w:val="both"/>
              <w:rPr>
                <w:rFonts w:ascii="Century Gothic" w:hAnsi="Century Gothic"/>
                <w:sz w:val="20"/>
                <w:szCs w:val="20"/>
              </w:rPr>
            </w:pPr>
            <w:r w:rsidRPr="00B76EE6">
              <w:rPr>
                <w:rFonts w:ascii="Century Gothic" w:hAnsi="Century Gothic"/>
                <w:sz w:val="20"/>
                <w:szCs w:val="20"/>
              </w:rPr>
              <w:t xml:space="preserve">Se cuenta con mecanismos y canales de comunicación básicos que permiten transmitir los objetivos institucionales a </w:t>
            </w:r>
            <w:r w:rsidR="004B020C" w:rsidRPr="00B76EE6">
              <w:rPr>
                <w:rFonts w:ascii="Century Gothic" w:hAnsi="Century Gothic"/>
                <w:sz w:val="20"/>
                <w:szCs w:val="20"/>
              </w:rPr>
              <w:t>las</w:t>
            </w:r>
            <w:r w:rsidRPr="00B76EE6">
              <w:rPr>
                <w:rFonts w:ascii="Century Gothic" w:hAnsi="Century Gothic"/>
                <w:sz w:val="20"/>
                <w:szCs w:val="20"/>
              </w:rPr>
              <w:t xml:space="preserve"> </w:t>
            </w:r>
            <w:r w:rsidR="004B020C" w:rsidRPr="00B76EE6">
              <w:rPr>
                <w:rFonts w:ascii="Century Gothic" w:hAnsi="Century Gothic"/>
                <w:sz w:val="20"/>
                <w:szCs w:val="20"/>
              </w:rPr>
              <w:t>personas servidoras públicas</w:t>
            </w:r>
            <w:r w:rsidRPr="00B76EE6">
              <w:rPr>
                <w:rFonts w:ascii="Century Gothic" w:hAnsi="Century Gothic"/>
                <w:sz w:val="20"/>
                <w:szCs w:val="20"/>
              </w:rPr>
              <w:t>, aunque su efectividad puede mejorarse.</w:t>
            </w:r>
          </w:p>
        </w:tc>
        <w:tc>
          <w:tcPr>
            <w:tcW w:w="4414" w:type="dxa"/>
            <w:shd w:val="clear" w:color="auto" w:fill="E7E6E6" w:themeFill="background2"/>
            <w:vAlign w:val="center"/>
          </w:tcPr>
          <w:p w14:paraId="5B8C1430" w14:textId="2E0AF970" w:rsidR="001351ED" w:rsidRPr="00B76EE6" w:rsidRDefault="001351ED" w:rsidP="004522E5">
            <w:pPr>
              <w:tabs>
                <w:tab w:val="left" w:pos="0"/>
              </w:tabs>
              <w:jc w:val="both"/>
              <w:rPr>
                <w:rFonts w:ascii="Century Gothic" w:hAnsi="Century Gothic"/>
                <w:sz w:val="20"/>
                <w:szCs w:val="20"/>
              </w:rPr>
            </w:pPr>
            <w:r w:rsidRPr="00B76EE6">
              <w:rPr>
                <w:rFonts w:ascii="Century Gothic" w:hAnsi="Century Gothic"/>
                <w:sz w:val="20"/>
                <w:szCs w:val="20"/>
              </w:rPr>
              <w:t>Los mecanismos y canales de comunicación de los objetivos institucionales requieren de mayor eficacia, para garantizar que los objetivos sean conocidos y comprendidos cabalmente por tod</w:t>
            </w:r>
            <w:r w:rsidR="00B03815" w:rsidRPr="00B76EE6">
              <w:rPr>
                <w:rFonts w:ascii="Century Gothic" w:hAnsi="Century Gothic"/>
                <w:sz w:val="20"/>
                <w:szCs w:val="20"/>
              </w:rPr>
              <w:t>a</w:t>
            </w:r>
            <w:r w:rsidRPr="00B76EE6">
              <w:rPr>
                <w:rFonts w:ascii="Century Gothic" w:hAnsi="Century Gothic"/>
                <w:sz w:val="20"/>
                <w:szCs w:val="20"/>
              </w:rPr>
              <w:t xml:space="preserve">s </w:t>
            </w:r>
            <w:r w:rsidR="004B020C" w:rsidRPr="00B76EE6">
              <w:rPr>
                <w:rFonts w:ascii="Century Gothic" w:hAnsi="Century Gothic"/>
                <w:sz w:val="20"/>
                <w:szCs w:val="20"/>
              </w:rPr>
              <w:t>las</w:t>
            </w:r>
            <w:r w:rsidRPr="00B76EE6">
              <w:rPr>
                <w:rFonts w:ascii="Century Gothic" w:hAnsi="Century Gothic"/>
                <w:sz w:val="20"/>
                <w:szCs w:val="20"/>
              </w:rPr>
              <w:t xml:space="preserve"> </w:t>
            </w:r>
            <w:r w:rsidR="004B020C" w:rsidRPr="00B76EE6">
              <w:rPr>
                <w:rFonts w:ascii="Century Gothic" w:hAnsi="Century Gothic"/>
                <w:sz w:val="20"/>
                <w:szCs w:val="20"/>
              </w:rPr>
              <w:t>personas servidoras públicas</w:t>
            </w:r>
            <w:r w:rsidRPr="00B76EE6">
              <w:rPr>
                <w:rFonts w:ascii="Century Gothic" w:hAnsi="Century Gothic"/>
                <w:sz w:val="20"/>
                <w:szCs w:val="20"/>
              </w:rPr>
              <w:t>, incluyendo el papel que cada uno juega e</w:t>
            </w:r>
            <w:r w:rsidR="003B3E67" w:rsidRPr="00B76EE6">
              <w:rPr>
                <w:rFonts w:ascii="Century Gothic" w:hAnsi="Century Gothic"/>
                <w:sz w:val="20"/>
                <w:szCs w:val="20"/>
              </w:rPr>
              <w:t>n</w:t>
            </w:r>
            <w:r w:rsidRPr="00B76EE6">
              <w:rPr>
                <w:rFonts w:ascii="Century Gothic" w:hAnsi="Century Gothic"/>
                <w:sz w:val="20"/>
                <w:szCs w:val="20"/>
              </w:rPr>
              <w:t xml:space="preserve"> su cumplimiento.</w:t>
            </w:r>
          </w:p>
        </w:tc>
      </w:tr>
    </w:tbl>
    <w:p w14:paraId="38C84C92" w14:textId="1306C37B" w:rsidR="004522E5" w:rsidRPr="00B76EE6" w:rsidRDefault="00365717" w:rsidP="00DA5D2C">
      <w:pPr>
        <w:pStyle w:val="Prrafodelista"/>
        <w:numPr>
          <w:ilvl w:val="0"/>
          <w:numId w:val="8"/>
        </w:numPr>
        <w:tabs>
          <w:tab w:val="left" w:pos="360"/>
        </w:tabs>
        <w:spacing w:after="0"/>
        <w:jc w:val="both"/>
        <w:rPr>
          <w:rFonts w:ascii="Century Gothic" w:hAnsi="Century Gothic"/>
          <w:sz w:val="20"/>
          <w:szCs w:val="20"/>
        </w:rPr>
      </w:pPr>
      <w:bookmarkStart w:id="9" w:name="_Toc193461383"/>
      <w:r w:rsidRPr="00B76EE6">
        <w:rPr>
          <w:rStyle w:val="Ttulo3Car"/>
          <w:rFonts w:ascii="Century Gothic" w:hAnsi="Century Gothic"/>
          <w:color w:val="000000" w:themeColor="text1"/>
        </w:rPr>
        <w:t>Ambiente de Control</w:t>
      </w:r>
      <w:bookmarkEnd w:id="9"/>
    </w:p>
    <w:p w14:paraId="6C314B79" w14:textId="77777777" w:rsidR="004522E5" w:rsidRPr="00B76EE6" w:rsidRDefault="004522E5" w:rsidP="004522E5">
      <w:pPr>
        <w:tabs>
          <w:tab w:val="left" w:pos="360"/>
        </w:tabs>
        <w:spacing w:after="0"/>
        <w:jc w:val="both"/>
        <w:rPr>
          <w:rFonts w:ascii="Century Gothic" w:hAnsi="Century Gothic"/>
          <w:sz w:val="20"/>
          <w:szCs w:val="20"/>
        </w:rPr>
      </w:pPr>
    </w:p>
    <w:p w14:paraId="39B6C263" w14:textId="7FE4451D" w:rsidR="00365717" w:rsidRPr="00B76EE6" w:rsidRDefault="007A4347" w:rsidP="00DA5D2C">
      <w:pPr>
        <w:tabs>
          <w:tab w:val="left" w:pos="360"/>
        </w:tabs>
        <w:spacing w:after="0"/>
        <w:jc w:val="both"/>
        <w:rPr>
          <w:rFonts w:ascii="Century Gothic" w:hAnsi="Century Gothic"/>
          <w:sz w:val="20"/>
          <w:szCs w:val="20"/>
        </w:rPr>
      </w:pPr>
      <w:r w:rsidRPr="00B76EE6">
        <w:rPr>
          <w:rFonts w:ascii="Century Gothic" w:hAnsi="Century Gothic"/>
          <w:sz w:val="20"/>
          <w:szCs w:val="20"/>
        </w:rPr>
        <w:t xml:space="preserve">Se refiere al marco que norma la conducta de </w:t>
      </w:r>
      <w:r w:rsidR="004B020C" w:rsidRPr="00B76EE6">
        <w:rPr>
          <w:rFonts w:ascii="Century Gothic" w:hAnsi="Century Gothic"/>
          <w:sz w:val="20"/>
          <w:szCs w:val="20"/>
        </w:rPr>
        <w:t>las</w:t>
      </w:r>
      <w:r w:rsidRPr="00B76EE6">
        <w:rPr>
          <w:rFonts w:ascii="Century Gothic" w:hAnsi="Century Gothic"/>
          <w:sz w:val="20"/>
          <w:szCs w:val="20"/>
        </w:rPr>
        <w:t xml:space="preserve"> </w:t>
      </w:r>
      <w:r w:rsidR="004B020C" w:rsidRPr="00B76EE6">
        <w:rPr>
          <w:rFonts w:ascii="Century Gothic" w:hAnsi="Century Gothic"/>
          <w:sz w:val="20"/>
          <w:szCs w:val="20"/>
        </w:rPr>
        <w:t>personas servidoras públicas</w:t>
      </w:r>
      <w:r w:rsidRPr="00B76EE6">
        <w:rPr>
          <w:rFonts w:ascii="Century Gothic" w:hAnsi="Century Gothic"/>
          <w:sz w:val="20"/>
          <w:szCs w:val="20"/>
        </w:rPr>
        <w:t xml:space="preserve"> en términos de ética e integridad, al diseño institucional, y a los esquemas orientados al reclutamiento y desarrollo del personal</w:t>
      </w:r>
      <w:r w:rsidR="00D95319" w:rsidRPr="00B76EE6">
        <w:rPr>
          <w:rFonts w:ascii="Century Gothic" w:hAnsi="Century Gothic"/>
          <w:sz w:val="20"/>
          <w:szCs w:val="20"/>
        </w:rPr>
        <w:t xml:space="preserve"> y </w:t>
      </w:r>
      <w:r w:rsidRPr="00B76EE6">
        <w:rPr>
          <w:rFonts w:ascii="Century Gothic" w:hAnsi="Century Gothic"/>
          <w:sz w:val="20"/>
          <w:szCs w:val="20"/>
        </w:rPr>
        <w:t>su compromiso con la misión institucional, y los mecanismos de evaluación del desempeño. Las principales fortalezas y áreas de oportunidad detectadas son:</w:t>
      </w:r>
    </w:p>
    <w:p w14:paraId="57A8135C" w14:textId="77777777" w:rsidR="007A4347" w:rsidRPr="00B76EE6" w:rsidRDefault="007A4347" w:rsidP="00DA5D2C">
      <w:pPr>
        <w:tabs>
          <w:tab w:val="left" w:pos="360"/>
        </w:tabs>
        <w:spacing w:after="0"/>
        <w:jc w:val="both"/>
        <w:rPr>
          <w:rFonts w:ascii="Century Gothic" w:hAnsi="Century Gothic"/>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65717" w:rsidRPr="00B76EE6" w14:paraId="1C457C76" w14:textId="77777777" w:rsidTr="00CB0AD0">
        <w:trPr>
          <w:trHeight w:val="340"/>
          <w:tblHeader/>
        </w:trPr>
        <w:tc>
          <w:tcPr>
            <w:tcW w:w="4414" w:type="dxa"/>
            <w:shd w:val="clear" w:color="auto" w:fill="000000" w:themeFill="text1"/>
            <w:vAlign w:val="center"/>
          </w:tcPr>
          <w:p w14:paraId="667CC0AF" w14:textId="408D8D8E" w:rsidR="00365717" w:rsidRPr="00B76EE6" w:rsidRDefault="00365717" w:rsidP="007A4347">
            <w:pPr>
              <w:tabs>
                <w:tab w:val="left" w:pos="0"/>
              </w:tabs>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FORTALEZAS</w:t>
            </w:r>
          </w:p>
        </w:tc>
        <w:tc>
          <w:tcPr>
            <w:tcW w:w="4414" w:type="dxa"/>
            <w:shd w:val="clear" w:color="auto" w:fill="000000" w:themeFill="text1"/>
            <w:vAlign w:val="center"/>
          </w:tcPr>
          <w:p w14:paraId="5AF8F7C1" w14:textId="7E6A1A28" w:rsidR="00365717" w:rsidRPr="00B76EE6" w:rsidRDefault="00365717" w:rsidP="007A4347">
            <w:pPr>
              <w:tabs>
                <w:tab w:val="left" w:pos="0"/>
              </w:tabs>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ÁREAS DE OPORTUNIDAD</w:t>
            </w:r>
          </w:p>
        </w:tc>
      </w:tr>
      <w:tr w:rsidR="00365717" w:rsidRPr="00B76EE6" w14:paraId="23809434" w14:textId="77777777" w:rsidTr="007A4347">
        <w:trPr>
          <w:trHeight w:val="3150"/>
        </w:trPr>
        <w:tc>
          <w:tcPr>
            <w:tcW w:w="4414" w:type="dxa"/>
            <w:vAlign w:val="center"/>
          </w:tcPr>
          <w:p w14:paraId="30C46A13" w14:textId="0A4CDB80" w:rsidR="00C3666D" w:rsidRPr="00B76EE6" w:rsidRDefault="007A4347" w:rsidP="007A4347">
            <w:pPr>
              <w:tabs>
                <w:tab w:val="left" w:pos="360"/>
              </w:tabs>
              <w:jc w:val="both"/>
              <w:rPr>
                <w:rFonts w:ascii="Century Gothic" w:hAnsi="Century Gothic"/>
                <w:sz w:val="20"/>
                <w:szCs w:val="20"/>
              </w:rPr>
            </w:pPr>
            <w:r w:rsidRPr="00B76EE6">
              <w:rPr>
                <w:rFonts w:ascii="Century Gothic" w:hAnsi="Century Gothic"/>
                <w:sz w:val="20"/>
                <w:szCs w:val="20"/>
              </w:rPr>
              <w:t xml:space="preserve">Existe un Reglamento Interno que es de observancia obligatoria, tanto para la función sustantiva como para las funciones administrativas y de apoyo, lo que establece una base normativa para el desempeño de </w:t>
            </w:r>
            <w:r w:rsidR="004B020C" w:rsidRPr="00B76EE6">
              <w:rPr>
                <w:rFonts w:ascii="Century Gothic" w:hAnsi="Century Gothic"/>
                <w:sz w:val="20"/>
                <w:szCs w:val="20"/>
              </w:rPr>
              <w:t>las personas servidoras públicas</w:t>
            </w:r>
            <w:r w:rsidRPr="00B76EE6">
              <w:rPr>
                <w:rFonts w:ascii="Century Gothic" w:hAnsi="Century Gothic"/>
                <w:sz w:val="20"/>
                <w:szCs w:val="20"/>
              </w:rPr>
              <w:t xml:space="preserve"> en la institución.</w:t>
            </w:r>
          </w:p>
        </w:tc>
        <w:tc>
          <w:tcPr>
            <w:tcW w:w="4414" w:type="dxa"/>
            <w:vAlign w:val="center"/>
          </w:tcPr>
          <w:p w14:paraId="08BF3EE4" w14:textId="77777777" w:rsidR="007A4347" w:rsidRPr="00B76EE6" w:rsidRDefault="007A4347" w:rsidP="007A4347">
            <w:pPr>
              <w:tabs>
                <w:tab w:val="left" w:pos="360"/>
              </w:tabs>
              <w:jc w:val="both"/>
              <w:rPr>
                <w:rFonts w:ascii="Century Gothic" w:hAnsi="Century Gothic"/>
                <w:sz w:val="20"/>
                <w:szCs w:val="20"/>
              </w:rPr>
            </w:pPr>
            <w:r w:rsidRPr="00B76EE6">
              <w:rPr>
                <w:rFonts w:ascii="Century Gothic" w:hAnsi="Century Gothic"/>
                <w:sz w:val="20"/>
                <w:szCs w:val="20"/>
              </w:rPr>
              <w:t>Establecer capacitaciones o cursos de inducción para todo el personal, con el fin de que conozcan el reglamento, así como las funciones administrativas y las conductas institucionales establecidas.</w:t>
            </w:r>
          </w:p>
          <w:p w14:paraId="708CD56D" w14:textId="77777777" w:rsidR="007A4347" w:rsidRPr="00B76EE6" w:rsidRDefault="007A4347" w:rsidP="007A4347">
            <w:pPr>
              <w:tabs>
                <w:tab w:val="left" w:pos="360"/>
              </w:tabs>
              <w:jc w:val="both"/>
              <w:rPr>
                <w:rFonts w:ascii="Century Gothic" w:hAnsi="Century Gothic"/>
                <w:sz w:val="20"/>
                <w:szCs w:val="20"/>
              </w:rPr>
            </w:pPr>
          </w:p>
          <w:p w14:paraId="7A261F02" w14:textId="7129D88A" w:rsidR="00365717" w:rsidRPr="00B76EE6" w:rsidRDefault="007A4347" w:rsidP="007A4347">
            <w:pPr>
              <w:tabs>
                <w:tab w:val="left" w:pos="360"/>
              </w:tabs>
              <w:jc w:val="both"/>
              <w:rPr>
                <w:rFonts w:ascii="Century Gothic" w:hAnsi="Century Gothic"/>
                <w:sz w:val="20"/>
                <w:szCs w:val="20"/>
              </w:rPr>
            </w:pPr>
            <w:r w:rsidRPr="00B76EE6">
              <w:rPr>
                <w:rFonts w:ascii="Century Gothic" w:hAnsi="Century Gothic"/>
                <w:sz w:val="20"/>
                <w:szCs w:val="20"/>
              </w:rPr>
              <w:t xml:space="preserve">Crear un mecanismo para evaluar el grado de apego de </w:t>
            </w:r>
            <w:r w:rsidR="004B020C" w:rsidRPr="00B76EE6">
              <w:rPr>
                <w:rFonts w:ascii="Century Gothic" w:hAnsi="Century Gothic"/>
                <w:sz w:val="20"/>
                <w:szCs w:val="20"/>
              </w:rPr>
              <w:t>las personas servidoras públicas</w:t>
            </w:r>
            <w:r w:rsidRPr="00B76EE6">
              <w:rPr>
                <w:rFonts w:ascii="Century Gothic" w:hAnsi="Century Gothic"/>
                <w:sz w:val="20"/>
                <w:szCs w:val="20"/>
              </w:rPr>
              <w:t xml:space="preserve"> a lo establecido en el Código de Ética del Instituto, con el fin de reforzar el cumplimiento de los principios y normas éticas dentro de la institución.</w:t>
            </w:r>
          </w:p>
        </w:tc>
      </w:tr>
      <w:tr w:rsidR="00365717" w:rsidRPr="00B76EE6" w14:paraId="750752DA" w14:textId="77777777" w:rsidTr="00CB0AD0">
        <w:trPr>
          <w:trHeight w:val="3730"/>
        </w:trPr>
        <w:tc>
          <w:tcPr>
            <w:tcW w:w="4414" w:type="dxa"/>
            <w:shd w:val="clear" w:color="auto" w:fill="E7E6E6" w:themeFill="background2"/>
            <w:vAlign w:val="center"/>
          </w:tcPr>
          <w:p w14:paraId="5F200123" w14:textId="585AB294" w:rsidR="007A4347" w:rsidRPr="00B76EE6" w:rsidRDefault="007A4347" w:rsidP="007A4347">
            <w:pPr>
              <w:tabs>
                <w:tab w:val="left" w:pos="360"/>
              </w:tabs>
              <w:jc w:val="both"/>
              <w:rPr>
                <w:rFonts w:ascii="Century Gothic" w:hAnsi="Century Gothic"/>
                <w:sz w:val="20"/>
                <w:szCs w:val="20"/>
              </w:rPr>
            </w:pPr>
            <w:r w:rsidRPr="00B76EE6">
              <w:rPr>
                <w:rFonts w:ascii="Century Gothic" w:hAnsi="Century Gothic"/>
                <w:sz w:val="20"/>
                <w:szCs w:val="20"/>
              </w:rPr>
              <w:t xml:space="preserve">La institución cuenta con un código de ética y principios rectores que guían la conducta de </w:t>
            </w:r>
            <w:r w:rsidR="004B020C" w:rsidRPr="00B76EE6">
              <w:rPr>
                <w:rFonts w:ascii="Century Gothic" w:hAnsi="Century Gothic"/>
                <w:sz w:val="20"/>
                <w:szCs w:val="20"/>
              </w:rPr>
              <w:t>las personas servidoras públicas</w:t>
            </w:r>
            <w:r w:rsidRPr="00B76EE6">
              <w:rPr>
                <w:rFonts w:ascii="Century Gothic" w:hAnsi="Century Gothic"/>
                <w:sz w:val="20"/>
                <w:szCs w:val="20"/>
              </w:rPr>
              <w:t>, promoviendo un ambiente de trabajo basado en la integridad y la transparencia.</w:t>
            </w:r>
          </w:p>
          <w:p w14:paraId="713AFE6F" w14:textId="77777777" w:rsidR="007A4347" w:rsidRPr="00B76EE6" w:rsidRDefault="007A4347" w:rsidP="007A4347">
            <w:pPr>
              <w:tabs>
                <w:tab w:val="left" w:pos="360"/>
              </w:tabs>
              <w:jc w:val="both"/>
              <w:rPr>
                <w:rFonts w:ascii="Century Gothic" w:hAnsi="Century Gothic"/>
                <w:sz w:val="20"/>
                <w:szCs w:val="20"/>
              </w:rPr>
            </w:pPr>
          </w:p>
          <w:p w14:paraId="3B63EE8C" w14:textId="69D886A3" w:rsidR="00707DCA" w:rsidRPr="00B76EE6" w:rsidRDefault="007A4347" w:rsidP="007A4347">
            <w:pPr>
              <w:tabs>
                <w:tab w:val="left" w:pos="360"/>
              </w:tabs>
              <w:jc w:val="both"/>
              <w:rPr>
                <w:rFonts w:ascii="Century Gothic" w:hAnsi="Century Gothic"/>
                <w:sz w:val="20"/>
                <w:szCs w:val="20"/>
              </w:rPr>
            </w:pPr>
            <w:r w:rsidRPr="00B76EE6">
              <w:rPr>
                <w:rFonts w:ascii="Century Gothic" w:hAnsi="Century Gothic"/>
                <w:sz w:val="20"/>
                <w:szCs w:val="20"/>
              </w:rPr>
              <w:t>Existen y operan esquemas de capacitación y actualización en diversos temas, diseñados para apoyar el desarrollo de las funciones del personal, contribuyendo al fortalecimiento de sus competencias.</w:t>
            </w:r>
          </w:p>
        </w:tc>
        <w:tc>
          <w:tcPr>
            <w:tcW w:w="4414" w:type="dxa"/>
            <w:shd w:val="clear" w:color="auto" w:fill="E7E6E6" w:themeFill="background2"/>
            <w:vAlign w:val="center"/>
          </w:tcPr>
          <w:p w14:paraId="36364F2D" w14:textId="485B00E4" w:rsidR="007A4347" w:rsidRPr="00B76EE6" w:rsidRDefault="007A4347" w:rsidP="007A4347">
            <w:pPr>
              <w:tabs>
                <w:tab w:val="left" w:pos="360"/>
              </w:tabs>
              <w:jc w:val="both"/>
              <w:rPr>
                <w:rFonts w:ascii="Century Gothic" w:hAnsi="Century Gothic"/>
                <w:sz w:val="20"/>
                <w:szCs w:val="20"/>
              </w:rPr>
            </w:pPr>
            <w:r w:rsidRPr="00B76EE6">
              <w:rPr>
                <w:rFonts w:ascii="Century Gothic" w:hAnsi="Century Gothic"/>
                <w:sz w:val="20"/>
                <w:szCs w:val="20"/>
              </w:rPr>
              <w:t xml:space="preserve">Establecer mecanismos de evaluación para medir el grado en que </w:t>
            </w:r>
            <w:r w:rsidR="00B46655" w:rsidRPr="00B76EE6">
              <w:rPr>
                <w:rFonts w:ascii="Century Gothic" w:hAnsi="Century Gothic"/>
                <w:sz w:val="20"/>
                <w:szCs w:val="20"/>
              </w:rPr>
              <w:t xml:space="preserve">las personas servidoras públicas </w:t>
            </w:r>
            <w:r w:rsidRPr="00B76EE6">
              <w:rPr>
                <w:rFonts w:ascii="Century Gothic" w:hAnsi="Century Gothic"/>
                <w:sz w:val="20"/>
                <w:szCs w:val="20"/>
              </w:rPr>
              <w:t>se apega a lo establecido en el ambiente de control, con el fin de garantizar el cumplimiento efectivo de los principios éticos y normativos.</w:t>
            </w:r>
          </w:p>
          <w:p w14:paraId="13ECE3E2" w14:textId="77777777" w:rsidR="007A4347" w:rsidRPr="00B76EE6" w:rsidRDefault="007A4347" w:rsidP="007A4347">
            <w:pPr>
              <w:tabs>
                <w:tab w:val="left" w:pos="360"/>
              </w:tabs>
              <w:jc w:val="both"/>
              <w:rPr>
                <w:rFonts w:ascii="Century Gothic" w:hAnsi="Century Gothic"/>
                <w:sz w:val="20"/>
                <w:szCs w:val="20"/>
              </w:rPr>
            </w:pPr>
          </w:p>
          <w:p w14:paraId="03C343A9" w14:textId="5C8837C7" w:rsidR="00707DCA" w:rsidRPr="00B76EE6" w:rsidRDefault="007A4347" w:rsidP="007A4347">
            <w:pPr>
              <w:tabs>
                <w:tab w:val="left" w:pos="360"/>
              </w:tabs>
              <w:jc w:val="both"/>
              <w:rPr>
                <w:rFonts w:ascii="Century Gothic" w:hAnsi="Century Gothic"/>
                <w:sz w:val="20"/>
                <w:szCs w:val="20"/>
              </w:rPr>
            </w:pPr>
            <w:r w:rsidRPr="00B76EE6">
              <w:rPr>
                <w:rFonts w:ascii="Century Gothic" w:hAnsi="Century Gothic"/>
                <w:sz w:val="20"/>
                <w:szCs w:val="20"/>
              </w:rPr>
              <w:t>Garantizar la impartición de cursos específicos que fortalezcan los cinco componentes del control interno, asegurando que todo el personal adquiera las competencias necesarias para implementar y mantener el sistema de control interno de manera eficiente.</w:t>
            </w:r>
          </w:p>
        </w:tc>
      </w:tr>
    </w:tbl>
    <w:p w14:paraId="379D5FC2" w14:textId="3D77A59C" w:rsidR="00365717" w:rsidRPr="00B76EE6" w:rsidRDefault="00365717" w:rsidP="00DA5D2C">
      <w:pPr>
        <w:tabs>
          <w:tab w:val="left" w:pos="360"/>
        </w:tabs>
        <w:spacing w:after="0"/>
        <w:jc w:val="both"/>
        <w:rPr>
          <w:rFonts w:ascii="Century Gothic" w:hAnsi="Century Gothic"/>
          <w:sz w:val="20"/>
          <w:szCs w:val="20"/>
        </w:rPr>
      </w:pPr>
    </w:p>
    <w:p w14:paraId="04774511" w14:textId="61A70EEB" w:rsidR="007A4347" w:rsidRPr="00B76EE6" w:rsidRDefault="00707DCA" w:rsidP="00AA1CCA">
      <w:pPr>
        <w:pStyle w:val="Prrafodelista"/>
        <w:numPr>
          <w:ilvl w:val="0"/>
          <w:numId w:val="8"/>
        </w:numPr>
        <w:tabs>
          <w:tab w:val="left" w:pos="360"/>
        </w:tabs>
        <w:spacing w:after="0"/>
        <w:jc w:val="both"/>
        <w:rPr>
          <w:rStyle w:val="Ttulo3Car"/>
          <w:rFonts w:ascii="Century Gothic" w:eastAsiaTheme="minorHAnsi" w:hAnsi="Century Gothic" w:cstheme="minorBidi"/>
          <w:color w:val="auto"/>
          <w:sz w:val="20"/>
          <w:szCs w:val="20"/>
        </w:rPr>
      </w:pPr>
      <w:bookmarkStart w:id="10" w:name="_Toc193461384"/>
      <w:r w:rsidRPr="00B76EE6">
        <w:rPr>
          <w:rStyle w:val="Ttulo3Car"/>
          <w:rFonts w:ascii="Century Gothic" w:hAnsi="Century Gothic"/>
          <w:color w:val="000000" w:themeColor="text1"/>
        </w:rPr>
        <w:t>Administración de Riesgo</w:t>
      </w:r>
      <w:r w:rsidR="001E018F" w:rsidRPr="00B76EE6">
        <w:rPr>
          <w:rStyle w:val="Ttulo3Car"/>
          <w:rFonts w:ascii="Century Gothic" w:hAnsi="Century Gothic"/>
          <w:color w:val="000000" w:themeColor="text1"/>
        </w:rPr>
        <w:t>s</w:t>
      </w:r>
      <w:bookmarkEnd w:id="10"/>
    </w:p>
    <w:p w14:paraId="51C1F9BE" w14:textId="77777777" w:rsidR="007A4347" w:rsidRPr="00B76EE6" w:rsidRDefault="007A4347" w:rsidP="007A4347">
      <w:pPr>
        <w:pStyle w:val="Prrafodelista"/>
        <w:tabs>
          <w:tab w:val="left" w:pos="360"/>
        </w:tabs>
        <w:spacing w:after="0"/>
        <w:jc w:val="both"/>
        <w:rPr>
          <w:rStyle w:val="Ttulo3Car"/>
          <w:rFonts w:ascii="Century Gothic" w:eastAsiaTheme="minorHAnsi" w:hAnsi="Century Gothic" w:cstheme="minorBidi"/>
          <w:color w:val="auto"/>
          <w:sz w:val="20"/>
          <w:szCs w:val="20"/>
        </w:rPr>
      </w:pPr>
    </w:p>
    <w:p w14:paraId="26F0F330" w14:textId="1996CB16" w:rsidR="00C3666D" w:rsidRPr="00B76EE6" w:rsidRDefault="007A4347" w:rsidP="007A4347">
      <w:pPr>
        <w:tabs>
          <w:tab w:val="left" w:pos="360"/>
        </w:tabs>
        <w:spacing w:after="0"/>
        <w:jc w:val="both"/>
        <w:rPr>
          <w:rFonts w:ascii="Century Gothic" w:hAnsi="Century Gothic"/>
          <w:sz w:val="20"/>
          <w:szCs w:val="20"/>
        </w:rPr>
      </w:pPr>
      <w:r w:rsidRPr="00B76EE6">
        <w:rPr>
          <w:rFonts w:ascii="Century Gothic" w:hAnsi="Century Gothic"/>
          <w:sz w:val="20"/>
          <w:szCs w:val="20"/>
        </w:rPr>
        <w:t>Se refiere a la capacidad de la institución para detectar, evaluar y atender circunstancias internas y externas que puedan afectar el logro de los objetivos. En este rubro se detectaron las siguientes situaciones:</w:t>
      </w:r>
    </w:p>
    <w:p w14:paraId="48F9D565" w14:textId="77777777" w:rsidR="007A4347" w:rsidRPr="00B76EE6" w:rsidRDefault="007A4347" w:rsidP="007A4347">
      <w:pPr>
        <w:tabs>
          <w:tab w:val="left" w:pos="360"/>
        </w:tabs>
        <w:spacing w:after="0"/>
        <w:jc w:val="both"/>
        <w:rPr>
          <w:rFonts w:ascii="Century Gothic" w:hAnsi="Century Gothic"/>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409DA" w:rsidRPr="00B76EE6" w14:paraId="22E634DF" w14:textId="77777777" w:rsidTr="00CB0AD0">
        <w:trPr>
          <w:trHeight w:val="340"/>
        </w:trPr>
        <w:tc>
          <w:tcPr>
            <w:tcW w:w="4414" w:type="dxa"/>
            <w:shd w:val="clear" w:color="auto" w:fill="000000" w:themeFill="text1"/>
            <w:vAlign w:val="center"/>
          </w:tcPr>
          <w:p w14:paraId="51BA327F" w14:textId="13D6D809" w:rsidR="008409DA" w:rsidRPr="00B76EE6" w:rsidRDefault="002141C8" w:rsidP="007A4347">
            <w:pPr>
              <w:tabs>
                <w:tab w:val="left" w:pos="360"/>
              </w:tabs>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FORTALEZAS</w:t>
            </w:r>
          </w:p>
        </w:tc>
        <w:tc>
          <w:tcPr>
            <w:tcW w:w="4414" w:type="dxa"/>
            <w:shd w:val="clear" w:color="auto" w:fill="000000" w:themeFill="text1"/>
            <w:vAlign w:val="center"/>
          </w:tcPr>
          <w:p w14:paraId="6F3016C3" w14:textId="0F29F8A9" w:rsidR="008409DA" w:rsidRPr="00B76EE6" w:rsidRDefault="002141C8" w:rsidP="007A4347">
            <w:pPr>
              <w:tabs>
                <w:tab w:val="left" w:pos="360"/>
              </w:tabs>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ÁREAS DE OPORTUNIDAD</w:t>
            </w:r>
          </w:p>
        </w:tc>
      </w:tr>
      <w:tr w:rsidR="001E018F" w:rsidRPr="00B76EE6" w14:paraId="3EA5A4DE" w14:textId="77777777" w:rsidTr="001E018F">
        <w:tc>
          <w:tcPr>
            <w:tcW w:w="4414" w:type="dxa"/>
            <w:vAlign w:val="center"/>
          </w:tcPr>
          <w:p w14:paraId="5D3B9C6E" w14:textId="77777777" w:rsidR="001E018F" w:rsidRPr="00B76EE6" w:rsidRDefault="001E018F" w:rsidP="001E018F">
            <w:pPr>
              <w:tabs>
                <w:tab w:val="left" w:pos="360"/>
              </w:tabs>
              <w:rPr>
                <w:rFonts w:ascii="Century Gothic" w:hAnsi="Century Gothic"/>
                <w:sz w:val="20"/>
                <w:szCs w:val="20"/>
              </w:rPr>
            </w:pPr>
            <w:r w:rsidRPr="00B76EE6">
              <w:rPr>
                <w:rFonts w:ascii="Century Gothic" w:hAnsi="Century Gothic"/>
                <w:sz w:val="20"/>
                <w:szCs w:val="20"/>
              </w:rPr>
              <w:t>Existe disposición de la presidencia para implementar el sistema de control interno en el instituto.</w:t>
            </w:r>
          </w:p>
          <w:p w14:paraId="7D232E98" w14:textId="77777777" w:rsidR="001E018F" w:rsidRPr="00B76EE6" w:rsidRDefault="001E018F" w:rsidP="001E018F">
            <w:pPr>
              <w:tabs>
                <w:tab w:val="left" w:pos="360"/>
              </w:tabs>
              <w:rPr>
                <w:rFonts w:ascii="Century Gothic" w:hAnsi="Century Gothic"/>
                <w:sz w:val="20"/>
                <w:szCs w:val="20"/>
              </w:rPr>
            </w:pPr>
          </w:p>
          <w:p w14:paraId="4EF6EF8A" w14:textId="77777777" w:rsidR="001E018F" w:rsidRPr="00B76EE6" w:rsidRDefault="001E018F" w:rsidP="001E018F">
            <w:pPr>
              <w:tabs>
                <w:tab w:val="left" w:pos="360"/>
              </w:tabs>
              <w:rPr>
                <w:rFonts w:ascii="Century Gothic" w:hAnsi="Century Gothic"/>
                <w:sz w:val="20"/>
                <w:szCs w:val="20"/>
              </w:rPr>
            </w:pPr>
          </w:p>
          <w:p w14:paraId="112BE3B5" w14:textId="77777777" w:rsidR="001E018F" w:rsidRPr="00B76EE6" w:rsidRDefault="001E018F" w:rsidP="001E018F">
            <w:pPr>
              <w:tabs>
                <w:tab w:val="left" w:pos="360"/>
              </w:tabs>
              <w:rPr>
                <w:rFonts w:ascii="Century Gothic" w:hAnsi="Century Gothic"/>
                <w:sz w:val="20"/>
                <w:szCs w:val="20"/>
              </w:rPr>
            </w:pPr>
          </w:p>
          <w:p w14:paraId="22EB3416" w14:textId="77777777" w:rsidR="001E018F" w:rsidRPr="00B76EE6" w:rsidRDefault="001E018F" w:rsidP="001E018F">
            <w:pPr>
              <w:tabs>
                <w:tab w:val="left" w:pos="360"/>
              </w:tabs>
              <w:rPr>
                <w:rFonts w:ascii="Century Gothic" w:hAnsi="Century Gothic"/>
                <w:sz w:val="20"/>
                <w:szCs w:val="20"/>
              </w:rPr>
            </w:pPr>
          </w:p>
          <w:p w14:paraId="30D48AD9" w14:textId="77777777" w:rsidR="001E018F" w:rsidRPr="00B76EE6" w:rsidRDefault="001E018F" w:rsidP="001E018F">
            <w:pPr>
              <w:tabs>
                <w:tab w:val="left" w:pos="360"/>
              </w:tabs>
              <w:rPr>
                <w:rFonts w:ascii="Century Gothic" w:hAnsi="Century Gothic"/>
                <w:sz w:val="20"/>
                <w:szCs w:val="20"/>
              </w:rPr>
            </w:pPr>
          </w:p>
          <w:p w14:paraId="74871691" w14:textId="343A04BD" w:rsidR="001E018F" w:rsidRPr="00B76EE6" w:rsidRDefault="001E018F" w:rsidP="001E018F">
            <w:pPr>
              <w:tabs>
                <w:tab w:val="left" w:pos="360"/>
              </w:tabs>
              <w:rPr>
                <w:rFonts w:ascii="Century Gothic" w:hAnsi="Century Gothic"/>
                <w:sz w:val="20"/>
                <w:szCs w:val="20"/>
              </w:rPr>
            </w:pPr>
            <w:r w:rsidRPr="00B76EE6">
              <w:rPr>
                <w:rFonts w:ascii="Century Gothic" w:hAnsi="Century Gothic"/>
                <w:sz w:val="20"/>
                <w:szCs w:val="20"/>
              </w:rPr>
              <w:t>Existen procesos y esfuerzos continuos para actualizar la estructura organizacional y la normatividad interna, lo que demuestra un compromiso con la mejora constante y la alineación a las mejores prácticas.</w:t>
            </w:r>
          </w:p>
        </w:tc>
        <w:tc>
          <w:tcPr>
            <w:tcW w:w="4414" w:type="dxa"/>
            <w:vAlign w:val="center"/>
          </w:tcPr>
          <w:p w14:paraId="6EBE67DE" w14:textId="77777777" w:rsidR="001E018F" w:rsidRPr="00B76EE6" w:rsidRDefault="001E018F" w:rsidP="001E018F">
            <w:pPr>
              <w:tabs>
                <w:tab w:val="left" w:pos="360"/>
              </w:tabs>
              <w:rPr>
                <w:rFonts w:ascii="Century Gothic" w:hAnsi="Century Gothic"/>
                <w:sz w:val="20"/>
                <w:szCs w:val="20"/>
              </w:rPr>
            </w:pPr>
            <w:r w:rsidRPr="00B76EE6">
              <w:rPr>
                <w:rFonts w:ascii="Century Gothic" w:hAnsi="Century Gothic"/>
                <w:sz w:val="20"/>
                <w:szCs w:val="20"/>
              </w:rPr>
              <w:t>Desarrollar una metodología institucional para identificar y evaluar riesgos en el logro de objetivos institucionales.</w:t>
            </w:r>
          </w:p>
          <w:p w14:paraId="16599DB3" w14:textId="55396CB2" w:rsidR="001E018F" w:rsidRPr="00B76EE6" w:rsidRDefault="001E018F" w:rsidP="001E018F">
            <w:pPr>
              <w:tabs>
                <w:tab w:val="left" w:pos="360"/>
              </w:tabs>
              <w:rPr>
                <w:rFonts w:ascii="Century Gothic" w:hAnsi="Century Gothic"/>
                <w:sz w:val="20"/>
                <w:szCs w:val="20"/>
              </w:rPr>
            </w:pPr>
            <w:r w:rsidRPr="00B76EE6">
              <w:rPr>
                <w:rFonts w:ascii="Century Gothic" w:hAnsi="Century Gothic"/>
                <w:sz w:val="20"/>
                <w:szCs w:val="20"/>
              </w:rPr>
              <w:t>Documentar las acciones correctivas y preventivas asociadas a la atención de riesgos.</w:t>
            </w:r>
          </w:p>
          <w:p w14:paraId="170BC833" w14:textId="77777777" w:rsidR="001E018F" w:rsidRPr="00B76EE6" w:rsidRDefault="001E018F" w:rsidP="001E018F">
            <w:pPr>
              <w:tabs>
                <w:tab w:val="left" w:pos="360"/>
              </w:tabs>
              <w:rPr>
                <w:rFonts w:ascii="Century Gothic" w:hAnsi="Century Gothic"/>
                <w:sz w:val="20"/>
                <w:szCs w:val="20"/>
              </w:rPr>
            </w:pPr>
          </w:p>
          <w:p w14:paraId="070399B2" w14:textId="50ECF136" w:rsidR="001E018F" w:rsidRPr="00B76EE6" w:rsidRDefault="001E018F" w:rsidP="001E018F">
            <w:pPr>
              <w:tabs>
                <w:tab w:val="left" w:pos="360"/>
              </w:tabs>
              <w:jc w:val="both"/>
              <w:rPr>
                <w:rFonts w:ascii="Century Gothic" w:hAnsi="Century Gothic"/>
                <w:sz w:val="20"/>
                <w:szCs w:val="20"/>
              </w:rPr>
            </w:pPr>
            <w:r w:rsidRPr="00B76EE6">
              <w:rPr>
                <w:rFonts w:ascii="Century Gothic" w:hAnsi="Century Gothic"/>
                <w:sz w:val="20"/>
                <w:szCs w:val="20"/>
              </w:rPr>
              <w:t>Documentar el seguimiento, administración y comunicación de los riesgos institucionales.</w:t>
            </w:r>
          </w:p>
          <w:p w14:paraId="04E499CD" w14:textId="77777777" w:rsidR="001E018F" w:rsidRPr="00B76EE6" w:rsidRDefault="001E018F" w:rsidP="001E018F">
            <w:pPr>
              <w:tabs>
                <w:tab w:val="left" w:pos="360"/>
              </w:tabs>
              <w:jc w:val="both"/>
              <w:rPr>
                <w:rFonts w:ascii="Century Gothic" w:hAnsi="Century Gothic"/>
                <w:sz w:val="20"/>
                <w:szCs w:val="20"/>
              </w:rPr>
            </w:pPr>
          </w:p>
          <w:p w14:paraId="302C07F3" w14:textId="2CEE971C" w:rsidR="001E018F" w:rsidRPr="00B76EE6" w:rsidRDefault="001E018F" w:rsidP="001E018F">
            <w:pPr>
              <w:tabs>
                <w:tab w:val="left" w:pos="360"/>
              </w:tabs>
              <w:jc w:val="both"/>
              <w:rPr>
                <w:rFonts w:ascii="Century Gothic" w:hAnsi="Century Gothic"/>
                <w:sz w:val="20"/>
                <w:szCs w:val="20"/>
              </w:rPr>
            </w:pPr>
            <w:r w:rsidRPr="00B76EE6">
              <w:rPr>
                <w:rFonts w:ascii="Century Gothic" w:hAnsi="Century Gothic"/>
                <w:sz w:val="20"/>
                <w:szCs w:val="20"/>
              </w:rPr>
              <w:t>Actualizar los manuales generales de la organización y elaborar manuales específicos por departamento.</w:t>
            </w:r>
          </w:p>
          <w:p w14:paraId="5827D5A0" w14:textId="77777777" w:rsidR="001E018F" w:rsidRPr="00B76EE6" w:rsidRDefault="001E018F" w:rsidP="001E018F">
            <w:pPr>
              <w:tabs>
                <w:tab w:val="left" w:pos="360"/>
              </w:tabs>
              <w:jc w:val="both"/>
              <w:rPr>
                <w:rFonts w:ascii="Century Gothic" w:hAnsi="Century Gothic"/>
                <w:sz w:val="20"/>
                <w:szCs w:val="20"/>
              </w:rPr>
            </w:pPr>
          </w:p>
          <w:p w14:paraId="7D79A46B" w14:textId="110D0F83" w:rsidR="001E018F" w:rsidRPr="00B76EE6" w:rsidRDefault="001E018F" w:rsidP="001E018F">
            <w:pPr>
              <w:tabs>
                <w:tab w:val="left" w:pos="360"/>
              </w:tabs>
              <w:jc w:val="both"/>
              <w:rPr>
                <w:rFonts w:ascii="Century Gothic" w:hAnsi="Century Gothic"/>
                <w:sz w:val="20"/>
                <w:szCs w:val="20"/>
              </w:rPr>
            </w:pPr>
            <w:r w:rsidRPr="00B76EE6">
              <w:rPr>
                <w:rFonts w:ascii="Century Gothic" w:hAnsi="Century Gothic"/>
                <w:sz w:val="20"/>
                <w:szCs w:val="20"/>
              </w:rPr>
              <w:t xml:space="preserve">Garantizar el conocimiento, capacitación y aplicación de cada uno de los manuales por parte de </w:t>
            </w:r>
            <w:r w:rsidR="00B46655" w:rsidRPr="00B76EE6">
              <w:rPr>
                <w:rFonts w:ascii="Century Gothic" w:hAnsi="Century Gothic"/>
                <w:sz w:val="20"/>
                <w:szCs w:val="20"/>
              </w:rPr>
              <w:t>las personas titulares</w:t>
            </w:r>
            <w:r w:rsidRPr="00B76EE6">
              <w:rPr>
                <w:rFonts w:ascii="Century Gothic" w:hAnsi="Century Gothic"/>
                <w:sz w:val="20"/>
                <w:szCs w:val="20"/>
              </w:rPr>
              <w:t xml:space="preserve"> </w:t>
            </w:r>
            <w:r w:rsidR="004B020C" w:rsidRPr="00B76EE6">
              <w:rPr>
                <w:rFonts w:ascii="Century Gothic" w:hAnsi="Century Gothic"/>
                <w:sz w:val="20"/>
                <w:szCs w:val="20"/>
              </w:rPr>
              <w:t xml:space="preserve">de </w:t>
            </w:r>
            <w:r w:rsidRPr="00B76EE6">
              <w:rPr>
                <w:rFonts w:ascii="Century Gothic" w:hAnsi="Century Gothic"/>
                <w:sz w:val="20"/>
                <w:szCs w:val="20"/>
              </w:rPr>
              <w:t>l</w:t>
            </w:r>
            <w:r w:rsidR="004B020C" w:rsidRPr="00B76EE6">
              <w:rPr>
                <w:rFonts w:ascii="Century Gothic" w:hAnsi="Century Gothic"/>
                <w:sz w:val="20"/>
                <w:szCs w:val="20"/>
              </w:rPr>
              <w:t>as</w:t>
            </w:r>
            <w:r w:rsidRPr="00B76EE6">
              <w:rPr>
                <w:rFonts w:ascii="Century Gothic" w:hAnsi="Century Gothic"/>
                <w:sz w:val="20"/>
                <w:szCs w:val="20"/>
              </w:rPr>
              <w:t xml:space="preserve"> distint</w:t>
            </w:r>
            <w:r w:rsidR="004B020C" w:rsidRPr="00B76EE6">
              <w:rPr>
                <w:rFonts w:ascii="Century Gothic" w:hAnsi="Century Gothic"/>
                <w:sz w:val="20"/>
                <w:szCs w:val="20"/>
              </w:rPr>
              <w:t>a</w:t>
            </w:r>
            <w:r w:rsidRPr="00B76EE6">
              <w:rPr>
                <w:rFonts w:ascii="Century Gothic" w:hAnsi="Century Gothic"/>
                <w:sz w:val="20"/>
                <w:szCs w:val="20"/>
              </w:rPr>
              <w:t xml:space="preserve">s </w:t>
            </w:r>
            <w:r w:rsidR="004B020C" w:rsidRPr="00B76EE6">
              <w:rPr>
                <w:rFonts w:ascii="Century Gothic" w:hAnsi="Century Gothic"/>
                <w:sz w:val="20"/>
                <w:szCs w:val="20"/>
              </w:rPr>
              <w:t>áreas</w:t>
            </w:r>
            <w:r w:rsidRPr="00B76EE6">
              <w:rPr>
                <w:rFonts w:ascii="Century Gothic" w:hAnsi="Century Gothic"/>
                <w:sz w:val="20"/>
                <w:szCs w:val="20"/>
              </w:rPr>
              <w:t xml:space="preserve"> del instituto</w:t>
            </w:r>
            <w:r w:rsidR="004B020C" w:rsidRPr="00B76EE6">
              <w:rPr>
                <w:rFonts w:ascii="Century Gothic" w:hAnsi="Century Gothic"/>
                <w:sz w:val="20"/>
                <w:szCs w:val="20"/>
              </w:rPr>
              <w:t>.</w:t>
            </w:r>
          </w:p>
        </w:tc>
      </w:tr>
    </w:tbl>
    <w:p w14:paraId="09559229" w14:textId="4DB5D81C" w:rsidR="008409DA" w:rsidRPr="00B76EE6" w:rsidRDefault="008409DA" w:rsidP="00DA5D2C">
      <w:pPr>
        <w:tabs>
          <w:tab w:val="left" w:pos="360"/>
        </w:tabs>
        <w:spacing w:after="0"/>
        <w:jc w:val="both"/>
        <w:rPr>
          <w:rFonts w:ascii="Century Gothic" w:hAnsi="Century Gothic"/>
          <w:sz w:val="20"/>
          <w:szCs w:val="20"/>
        </w:rPr>
      </w:pPr>
    </w:p>
    <w:p w14:paraId="231787DA" w14:textId="27B61519" w:rsidR="001E018F" w:rsidRPr="00B76EE6" w:rsidRDefault="002141C8" w:rsidP="00DA5D2C">
      <w:pPr>
        <w:pStyle w:val="Prrafodelista"/>
        <w:numPr>
          <w:ilvl w:val="0"/>
          <w:numId w:val="8"/>
        </w:numPr>
        <w:tabs>
          <w:tab w:val="left" w:pos="360"/>
        </w:tabs>
        <w:spacing w:after="0"/>
        <w:jc w:val="both"/>
        <w:rPr>
          <w:rFonts w:ascii="Century Gothic" w:hAnsi="Century Gothic"/>
          <w:sz w:val="20"/>
          <w:szCs w:val="20"/>
        </w:rPr>
      </w:pPr>
      <w:bookmarkStart w:id="11" w:name="_Toc193461385"/>
      <w:r w:rsidRPr="00B76EE6">
        <w:rPr>
          <w:rStyle w:val="Ttulo3Car"/>
          <w:rFonts w:ascii="Century Gothic" w:hAnsi="Century Gothic"/>
          <w:color w:val="000000" w:themeColor="text1"/>
        </w:rPr>
        <w:t>Actividades de Control</w:t>
      </w:r>
      <w:bookmarkEnd w:id="11"/>
    </w:p>
    <w:p w14:paraId="1CDC8C86" w14:textId="77777777" w:rsidR="001E018F" w:rsidRPr="00B76EE6" w:rsidRDefault="001E018F" w:rsidP="001E018F">
      <w:pPr>
        <w:pStyle w:val="Prrafodelista"/>
        <w:tabs>
          <w:tab w:val="left" w:pos="360"/>
        </w:tabs>
        <w:spacing w:after="0"/>
        <w:jc w:val="both"/>
        <w:rPr>
          <w:rFonts w:ascii="Century Gothic" w:hAnsi="Century Gothic"/>
          <w:sz w:val="20"/>
          <w:szCs w:val="20"/>
        </w:rPr>
      </w:pPr>
    </w:p>
    <w:p w14:paraId="7E2F1E6A" w14:textId="28E2B71C" w:rsidR="007F387A" w:rsidRPr="00B76EE6" w:rsidRDefault="001E018F" w:rsidP="00DA5D2C">
      <w:pPr>
        <w:tabs>
          <w:tab w:val="left" w:pos="360"/>
        </w:tabs>
        <w:spacing w:after="0"/>
        <w:jc w:val="both"/>
        <w:rPr>
          <w:rFonts w:ascii="Century Gothic" w:hAnsi="Century Gothic"/>
          <w:sz w:val="20"/>
          <w:szCs w:val="20"/>
        </w:rPr>
      </w:pPr>
      <w:r w:rsidRPr="00B76EE6">
        <w:rPr>
          <w:rFonts w:ascii="Century Gothic" w:hAnsi="Century Gothic"/>
          <w:sz w:val="20"/>
          <w:szCs w:val="20"/>
        </w:rPr>
        <w:t>Son los controles establecidos en las políticas y procedimientos internos, que atienden los riesgos relevantes y norman los procesos institucionales para guiarlos al logro de sus objetivos. Al respecto se destacan las siguientes fortalezas y área de oportunidad:</w:t>
      </w:r>
    </w:p>
    <w:p w14:paraId="1C9786B7" w14:textId="77777777" w:rsidR="001E018F" w:rsidRPr="00B76EE6" w:rsidRDefault="001E018F" w:rsidP="00DA5D2C">
      <w:pPr>
        <w:tabs>
          <w:tab w:val="left" w:pos="360"/>
        </w:tabs>
        <w:spacing w:after="0"/>
        <w:jc w:val="both"/>
        <w:rPr>
          <w:rFonts w:ascii="Century Gothic" w:hAnsi="Century Gothic"/>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F387A" w:rsidRPr="00B76EE6" w14:paraId="19EF0B7E" w14:textId="77777777" w:rsidTr="00CB0AD0">
        <w:trPr>
          <w:tblHeader/>
        </w:trPr>
        <w:tc>
          <w:tcPr>
            <w:tcW w:w="4414" w:type="dxa"/>
            <w:shd w:val="clear" w:color="auto" w:fill="000000" w:themeFill="text1"/>
          </w:tcPr>
          <w:p w14:paraId="1177487C" w14:textId="225A287A" w:rsidR="007F387A" w:rsidRPr="00B76EE6" w:rsidRDefault="007F387A" w:rsidP="0084749A">
            <w:pPr>
              <w:tabs>
                <w:tab w:val="left" w:pos="0"/>
              </w:tabs>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FORTALEZAS</w:t>
            </w:r>
          </w:p>
        </w:tc>
        <w:tc>
          <w:tcPr>
            <w:tcW w:w="4414" w:type="dxa"/>
            <w:shd w:val="clear" w:color="auto" w:fill="000000" w:themeFill="text1"/>
          </w:tcPr>
          <w:p w14:paraId="282476D2" w14:textId="5218AC2B" w:rsidR="007F387A" w:rsidRPr="00B76EE6" w:rsidRDefault="007F387A" w:rsidP="0084749A">
            <w:pPr>
              <w:tabs>
                <w:tab w:val="left" w:pos="0"/>
              </w:tabs>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ÁREAS DE OPORTUNIDAD</w:t>
            </w:r>
          </w:p>
        </w:tc>
      </w:tr>
      <w:tr w:rsidR="007F387A" w:rsidRPr="00B76EE6" w14:paraId="1FE0C119" w14:textId="77777777" w:rsidTr="001E018F">
        <w:trPr>
          <w:trHeight w:val="1191"/>
        </w:trPr>
        <w:tc>
          <w:tcPr>
            <w:tcW w:w="4414" w:type="dxa"/>
          </w:tcPr>
          <w:p w14:paraId="029892E8" w14:textId="3DCB3FB0" w:rsidR="007934C4" w:rsidRPr="00B76EE6" w:rsidRDefault="007934C4" w:rsidP="00045B7C">
            <w:pPr>
              <w:tabs>
                <w:tab w:val="left" w:pos="0"/>
              </w:tabs>
              <w:jc w:val="both"/>
              <w:rPr>
                <w:rFonts w:ascii="Century Gothic" w:hAnsi="Century Gothic"/>
                <w:sz w:val="20"/>
                <w:szCs w:val="20"/>
              </w:rPr>
            </w:pPr>
          </w:p>
        </w:tc>
        <w:tc>
          <w:tcPr>
            <w:tcW w:w="4414" w:type="dxa"/>
            <w:vAlign w:val="center"/>
          </w:tcPr>
          <w:p w14:paraId="32486F40" w14:textId="5C4CE9D5" w:rsidR="007F387A" w:rsidRPr="00B76EE6" w:rsidRDefault="006852D2" w:rsidP="001E018F">
            <w:pPr>
              <w:tabs>
                <w:tab w:val="left" w:pos="0"/>
              </w:tabs>
              <w:jc w:val="both"/>
              <w:rPr>
                <w:rFonts w:ascii="Century Gothic" w:hAnsi="Century Gothic"/>
                <w:sz w:val="20"/>
                <w:szCs w:val="20"/>
              </w:rPr>
            </w:pPr>
            <w:r w:rsidRPr="00B76EE6">
              <w:rPr>
                <w:rFonts w:ascii="Century Gothic" w:hAnsi="Century Gothic"/>
                <w:sz w:val="20"/>
                <w:szCs w:val="20"/>
              </w:rPr>
              <w:t xml:space="preserve">Se debe desarrollar una metodología de administración de riesgos, que permita garantizar que los controles existentes se orienten a la </w:t>
            </w:r>
            <w:r w:rsidR="00D95319" w:rsidRPr="00B76EE6">
              <w:rPr>
                <w:rFonts w:ascii="Century Gothic" w:hAnsi="Century Gothic"/>
                <w:sz w:val="20"/>
                <w:szCs w:val="20"/>
              </w:rPr>
              <w:t>a</w:t>
            </w:r>
            <w:r w:rsidR="0084749A" w:rsidRPr="00B76EE6">
              <w:rPr>
                <w:rFonts w:ascii="Century Gothic" w:hAnsi="Century Gothic"/>
                <w:sz w:val="20"/>
                <w:szCs w:val="20"/>
              </w:rPr>
              <w:t>tención</w:t>
            </w:r>
            <w:r w:rsidRPr="00B76EE6">
              <w:rPr>
                <w:rFonts w:ascii="Century Gothic" w:hAnsi="Century Gothic"/>
                <w:sz w:val="20"/>
                <w:szCs w:val="20"/>
              </w:rPr>
              <w:t xml:space="preserve"> de riesgos relevantes.</w:t>
            </w:r>
          </w:p>
        </w:tc>
      </w:tr>
      <w:tr w:rsidR="007F387A" w:rsidRPr="00B76EE6" w14:paraId="3375D455" w14:textId="77777777" w:rsidTr="00CB0AD0">
        <w:trPr>
          <w:trHeight w:val="1191"/>
        </w:trPr>
        <w:tc>
          <w:tcPr>
            <w:tcW w:w="4414" w:type="dxa"/>
            <w:shd w:val="clear" w:color="auto" w:fill="E7E6E6" w:themeFill="background2"/>
          </w:tcPr>
          <w:p w14:paraId="2EDD474C" w14:textId="77777777" w:rsidR="006852D2" w:rsidRPr="00B76EE6" w:rsidRDefault="006852D2" w:rsidP="00DA5D2C">
            <w:pPr>
              <w:tabs>
                <w:tab w:val="left" w:pos="0"/>
              </w:tabs>
              <w:jc w:val="both"/>
              <w:rPr>
                <w:rFonts w:ascii="Century Gothic" w:hAnsi="Century Gothic"/>
                <w:sz w:val="20"/>
                <w:szCs w:val="20"/>
              </w:rPr>
            </w:pPr>
          </w:p>
          <w:p w14:paraId="377C2DF7" w14:textId="6FDE9D8D" w:rsidR="006852D2" w:rsidRPr="00B76EE6" w:rsidRDefault="006852D2" w:rsidP="00DA5D2C">
            <w:pPr>
              <w:tabs>
                <w:tab w:val="left" w:pos="0"/>
              </w:tabs>
              <w:jc w:val="both"/>
              <w:rPr>
                <w:rFonts w:ascii="Century Gothic" w:hAnsi="Century Gothic"/>
                <w:sz w:val="20"/>
                <w:szCs w:val="20"/>
              </w:rPr>
            </w:pPr>
          </w:p>
        </w:tc>
        <w:tc>
          <w:tcPr>
            <w:tcW w:w="4414" w:type="dxa"/>
            <w:shd w:val="clear" w:color="auto" w:fill="E7E6E6" w:themeFill="background2"/>
            <w:vAlign w:val="center"/>
          </w:tcPr>
          <w:p w14:paraId="31FC3479" w14:textId="62DD7ADE" w:rsidR="007F387A" w:rsidRPr="00B76EE6" w:rsidRDefault="006852D2" w:rsidP="001E018F">
            <w:pPr>
              <w:tabs>
                <w:tab w:val="left" w:pos="0"/>
              </w:tabs>
              <w:jc w:val="both"/>
              <w:rPr>
                <w:rFonts w:ascii="Century Gothic" w:hAnsi="Century Gothic"/>
                <w:sz w:val="20"/>
                <w:szCs w:val="20"/>
              </w:rPr>
            </w:pPr>
            <w:r w:rsidRPr="00B76EE6">
              <w:rPr>
                <w:rFonts w:ascii="Century Gothic" w:hAnsi="Century Gothic"/>
                <w:sz w:val="20"/>
                <w:szCs w:val="20"/>
              </w:rPr>
              <w:t xml:space="preserve">Replantear la estrategia para la actualización de la estructura organizacional, </w:t>
            </w:r>
            <w:r w:rsidR="003A4DFF" w:rsidRPr="00B76EE6">
              <w:rPr>
                <w:rFonts w:ascii="Century Gothic" w:hAnsi="Century Gothic"/>
                <w:sz w:val="20"/>
                <w:szCs w:val="20"/>
              </w:rPr>
              <w:t>la normatividad interna</w:t>
            </w:r>
            <w:r w:rsidR="00B320C1" w:rsidRPr="00B76EE6">
              <w:rPr>
                <w:rFonts w:ascii="Century Gothic" w:hAnsi="Century Gothic"/>
                <w:sz w:val="20"/>
                <w:szCs w:val="20"/>
              </w:rPr>
              <w:t>.</w:t>
            </w:r>
          </w:p>
        </w:tc>
      </w:tr>
      <w:tr w:rsidR="007F387A" w:rsidRPr="00B76EE6" w14:paraId="7ADA0B8F" w14:textId="77777777" w:rsidTr="001E018F">
        <w:trPr>
          <w:trHeight w:val="1459"/>
        </w:trPr>
        <w:tc>
          <w:tcPr>
            <w:tcW w:w="4414" w:type="dxa"/>
          </w:tcPr>
          <w:p w14:paraId="4A5F9A91" w14:textId="4A4F26C1" w:rsidR="007F387A" w:rsidRPr="00B76EE6" w:rsidRDefault="007F387A" w:rsidP="00DA5D2C">
            <w:pPr>
              <w:tabs>
                <w:tab w:val="left" w:pos="0"/>
              </w:tabs>
              <w:jc w:val="both"/>
              <w:rPr>
                <w:rFonts w:ascii="Century Gothic" w:hAnsi="Century Gothic"/>
                <w:sz w:val="20"/>
                <w:szCs w:val="20"/>
              </w:rPr>
            </w:pPr>
          </w:p>
        </w:tc>
        <w:tc>
          <w:tcPr>
            <w:tcW w:w="4414" w:type="dxa"/>
            <w:vAlign w:val="center"/>
          </w:tcPr>
          <w:p w14:paraId="50B996C6" w14:textId="7CC28EB2" w:rsidR="003A4DFF" w:rsidRPr="00B76EE6" w:rsidRDefault="006852D2" w:rsidP="001E018F">
            <w:pPr>
              <w:tabs>
                <w:tab w:val="left" w:pos="0"/>
              </w:tabs>
              <w:jc w:val="both"/>
              <w:rPr>
                <w:rFonts w:ascii="Century Gothic" w:hAnsi="Century Gothic"/>
                <w:sz w:val="20"/>
                <w:szCs w:val="20"/>
              </w:rPr>
            </w:pPr>
            <w:r w:rsidRPr="00B76EE6">
              <w:rPr>
                <w:rFonts w:ascii="Century Gothic" w:hAnsi="Century Gothic"/>
                <w:sz w:val="20"/>
                <w:szCs w:val="20"/>
              </w:rPr>
              <w:t xml:space="preserve">La adquisición y desarrollo de sistemas debe </w:t>
            </w:r>
            <w:r w:rsidR="001A2A7F" w:rsidRPr="00B76EE6">
              <w:rPr>
                <w:rFonts w:ascii="Century Gothic" w:hAnsi="Century Gothic"/>
                <w:sz w:val="20"/>
                <w:szCs w:val="20"/>
              </w:rPr>
              <w:t>ligarse a actividades específicas para la detección de necesidades y debe documentar</w:t>
            </w:r>
            <w:r w:rsidR="00B46655" w:rsidRPr="00B76EE6">
              <w:rPr>
                <w:rFonts w:ascii="Century Gothic" w:hAnsi="Century Gothic"/>
                <w:sz w:val="20"/>
                <w:szCs w:val="20"/>
              </w:rPr>
              <w:t>se</w:t>
            </w:r>
            <w:r w:rsidR="001A2A7F" w:rsidRPr="00B76EE6">
              <w:rPr>
                <w:rFonts w:ascii="Century Gothic" w:hAnsi="Century Gothic"/>
                <w:sz w:val="20"/>
                <w:szCs w:val="20"/>
              </w:rPr>
              <w:t xml:space="preserve"> la identificación, control y evaluación de riesgos.</w:t>
            </w:r>
          </w:p>
        </w:tc>
      </w:tr>
      <w:tr w:rsidR="007F387A" w:rsidRPr="00B76EE6" w14:paraId="3DC68B47" w14:textId="77777777" w:rsidTr="00CB0AD0">
        <w:trPr>
          <w:trHeight w:val="1422"/>
        </w:trPr>
        <w:tc>
          <w:tcPr>
            <w:tcW w:w="4414" w:type="dxa"/>
            <w:shd w:val="clear" w:color="auto" w:fill="E7E6E6" w:themeFill="background2"/>
          </w:tcPr>
          <w:p w14:paraId="19FA60CB" w14:textId="20E63231" w:rsidR="003A4DFF" w:rsidRPr="00B76EE6" w:rsidRDefault="003A4DFF" w:rsidP="00045B7C">
            <w:pPr>
              <w:tabs>
                <w:tab w:val="left" w:pos="0"/>
              </w:tabs>
              <w:jc w:val="both"/>
              <w:rPr>
                <w:rFonts w:ascii="Century Gothic" w:hAnsi="Century Gothic"/>
                <w:sz w:val="20"/>
                <w:szCs w:val="20"/>
              </w:rPr>
            </w:pPr>
          </w:p>
        </w:tc>
        <w:tc>
          <w:tcPr>
            <w:tcW w:w="4414" w:type="dxa"/>
            <w:shd w:val="clear" w:color="auto" w:fill="E7E6E6" w:themeFill="background2"/>
            <w:vAlign w:val="center"/>
          </w:tcPr>
          <w:p w14:paraId="355FF854" w14:textId="6723F5C8" w:rsidR="007F387A" w:rsidRPr="00B76EE6" w:rsidRDefault="001A2A7F" w:rsidP="001E018F">
            <w:pPr>
              <w:tabs>
                <w:tab w:val="left" w:pos="0"/>
              </w:tabs>
              <w:jc w:val="both"/>
              <w:rPr>
                <w:rFonts w:ascii="Century Gothic" w:hAnsi="Century Gothic"/>
                <w:sz w:val="20"/>
                <w:szCs w:val="20"/>
              </w:rPr>
            </w:pPr>
            <w:r w:rsidRPr="00B76EE6">
              <w:rPr>
                <w:rFonts w:ascii="Century Gothic" w:hAnsi="Century Gothic"/>
                <w:sz w:val="20"/>
                <w:szCs w:val="20"/>
              </w:rPr>
              <w:t>Realizar evaluaciones periódicas de la eficacia de los controles como parte de los procesos estratégicos, relevantes o sensibles.</w:t>
            </w:r>
            <w:r w:rsidR="00B320C1" w:rsidRPr="00B76EE6">
              <w:rPr>
                <w:rFonts w:ascii="Century Gothic" w:hAnsi="Century Gothic"/>
                <w:sz w:val="20"/>
                <w:szCs w:val="20"/>
              </w:rPr>
              <w:t xml:space="preserve"> En busca de una mejora continua.</w:t>
            </w:r>
          </w:p>
        </w:tc>
      </w:tr>
    </w:tbl>
    <w:p w14:paraId="1F63E088" w14:textId="075AA953" w:rsidR="005D0C07" w:rsidRPr="00B76EE6" w:rsidRDefault="005D0C07" w:rsidP="00DA5D2C">
      <w:pPr>
        <w:tabs>
          <w:tab w:val="left" w:pos="0"/>
        </w:tabs>
        <w:spacing w:after="0"/>
        <w:jc w:val="both"/>
        <w:rPr>
          <w:rFonts w:ascii="Century Gothic" w:hAnsi="Century Gothic"/>
          <w:sz w:val="20"/>
          <w:szCs w:val="20"/>
        </w:rPr>
      </w:pPr>
    </w:p>
    <w:p w14:paraId="3C1E7E5D" w14:textId="78E28BE0" w:rsidR="001E018F" w:rsidRPr="00B76EE6" w:rsidRDefault="001E018F" w:rsidP="00DA5D2C">
      <w:pPr>
        <w:tabs>
          <w:tab w:val="left" w:pos="0"/>
        </w:tabs>
        <w:spacing w:after="0"/>
        <w:jc w:val="both"/>
        <w:rPr>
          <w:rFonts w:ascii="Century Gothic" w:hAnsi="Century Gothic"/>
          <w:sz w:val="20"/>
          <w:szCs w:val="20"/>
        </w:rPr>
      </w:pPr>
    </w:p>
    <w:p w14:paraId="261D0544" w14:textId="425FC2F7" w:rsidR="001E018F" w:rsidRPr="00B76EE6" w:rsidRDefault="001E018F" w:rsidP="00DA5D2C">
      <w:pPr>
        <w:tabs>
          <w:tab w:val="left" w:pos="0"/>
        </w:tabs>
        <w:spacing w:after="0"/>
        <w:jc w:val="both"/>
        <w:rPr>
          <w:rFonts w:ascii="Century Gothic" w:hAnsi="Century Gothic"/>
          <w:sz w:val="20"/>
          <w:szCs w:val="20"/>
        </w:rPr>
      </w:pPr>
    </w:p>
    <w:p w14:paraId="6EC75F96" w14:textId="71AADFDF" w:rsidR="001E018F" w:rsidRPr="00B76EE6" w:rsidRDefault="001E018F" w:rsidP="00DA5D2C">
      <w:pPr>
        <w:tabs>
          <w:tab w:val="left" w:pos="0"/>
        </w:tabs>
        <w:spacing w:after="0"/>
        <w:jc w:val="both"/>
        <w:rPr>
          <w:rFonts w:ascii="Century Gothic" w:hAnsi="Century Gothic"/>
          <w:sz w:val="20"/>
          <w:szCs w:val="20"/>
        </w:rPr>
      </w:pPr>
    </w:p>
    <w:p w14:paraId="435B5AE2" w14:textId="77777777" w:rsidR="001E018F" w:rsidRPr="00B76EE6" w:rsidRDefault="001E018F" w:rsidP="00DA5D2C">
      <w:pPr>
        <w:tabs>
          <w:tab w:val="left" w:pos="0"/>
        </w:tabs>
        <w:spacing w:after="0"/>
        <w:jc w:val="both"/>
        <w:rPr>
          <w:rFonts w:ascii="Century Gothic" w:hAnsi="Century Gothic"/>
          <w:sz w:val="20"/>
          <w:szCs w:val="20"/>
        </w:rPr>
      </w:pPr>
    </w:p>
    <w:p w14:paraId="4F2D5FBA" w14:textId="2D4E2862" w:rsidR="001E018F" w:rsidRPr="00B76EE6" w:rsidRDefault="0084749A" w:rsidP="00DA5D2C">
      <w:pPr>
        <w:pStyle w:val="Prrafodelista"/>
        <w:numPr>
          <w:ilvl w:val="0"/>
          <w:numId w:val="8"/>
        </w:numPr>
        <w:tabs>
          <w:tab w:val="left" w:pos="0"/>
        </w:tabs>
        <w:spacing w:after="0"/>
        <w:jc w:val="both"/>
        <w:rPr>
          <w:rFonts w:ascii="Century Gothic" w:hAnsi="Century Gothic"/>
          <w:sz w:val="20"/>
          <w:szCs w:val="20"/>
        </w:rPr>
      </w:pPr>
      <w:bookmarkStart w:id="12" w:name="_Toc193461386"/>
      <w:r w:rsidRPr="00B76EE6">
        <w:rPr>
          <w:rStyle w:val="Ttulo3Car"/>
          <w:rFonts w:ascii="Century Gothic" w:hAnsi="Century Gothic"/>
          <w:color w:val="000000" w:themeColor="text1"/>
        </w:rPr>
        <w:t>Información</w:t>
      </w:r>
      <w:r w:rsidR="001A2A7F" w:rsidRPr="00B76EE6">
        <w:rPr>
          <w:rStyle w:val="Ttulo3Car"/>
          <w:rFonts w:ascii="Century Gothic" w:hAnsi="Century Gothic"/>
          <w:color w:val="000000" w:themeColor="text1"/>
        </w:rPr>
        <w:t xml:space="preserve"> y Comunicación</w:t>
      </w:r>
      <w:bookmarkEnd w:id="12"/>
    </w:p>
    <w:p w14:paraId="36196594" w14:textId="77777777" w:rsidR="001E018F" w:rsidRPr="00B76EE6" w:rsidRDefault="001E018F" w:rsidP="001E018F">
      <w:pPr>
        <w:pStyle w:val="Prrafodelista"/>
        <w:tabs>
          <w:tab w:val="left" w:pos="0"/>
        </w:tabs>
        <w:spacing w:after="0"/>
        <w:jc w:val="both"/>
        <w:rPr>
          <w:rFonts w:ascii="Century Gothic" w:hAnsi="Century Gothic"/>
          <w:sz w:val="20"/>
          <w:szCs w:val="20"/>
        </w:rPr>
      </w:pPr>
    </w:p>
    <w:p w14:paraId="515E6B02" w14:textId="7754921D" w:rsidR="005D0C07" w:rsidRPr="00B76EE6" w:rsidRDefault="001E018F" w:rsidP="001E018F">
      <w:pPr>
        <w:tabs>
          <w:tab w:val="left" w:pos="0"/>
        </w:tabs>
        <w:spacing w:after="0"/>
        <w:ind w:left="360"/>
        <w:jc w:val="both"/>
        <w:rPr>
          <w:rFonts w:ascii="Century Gothic" w:hAnsi="Century Gothic"/>
          <w:sz w:val="20"/>
          <w:szCs w:val="20"/>
        </w:rPr>
      </w:pPr>
      <w:r w:rsidRPr="00B76EE6">
        <w:rPr>
          <w:rFonts w:ascii="Century Gothic" w:hAnsi="Century Gothic"/>
          <w:sz w:val="20"/>
          <w:szCs w:val="20"/>
        </w:rPr>
        <w:t>S</w:t>
      </w:r>
      <w:r w:rsidR="001A2A7F" w:rsidRPr="00B76EE6">
        <w:rPr>
          <w:rFonts w:ascii="Century Gothic" w:hAnsi="Century Gothic"/>
          <w:sz w:val="20"/>
          <w:szCs w:val="20"/>
        </w:rPr>
        <w:t>e refiere a la generación y flujo de información relevante par</w:t>
      </w:r>
      <w:r w:rsidR="003A4DFF" w:rsidRPr="00B76EE6">
        <w:rPr>
          <w:rFonts w:ascii="Century Gothic" w:hAnsi="Century Gothic"/>
          <w:sz w:val="20"/>
          <w:szCs w:val="20"/>
        </w:rPr>
        <w:t>a</w:t>
      </w:r>
      <w:r w:rsidR="001A2A7F" w:rsidRPr="00B76EE6">
        <w:rPr>
          <w:rFonts w:ascii="Century Gothic" w:hAnsi="Century Gothic"/>
          <w:sz w:val="20"/>
          <w:szCs w:val="20"/>
        </w:rPr>
        <w:t xml:space="preserve"> el adecuado funcionamiento y el fortalecimiento del control interno. Al efecto, las fortalezas y áreas de oportunidad son:</w:t>
      </w:r>
    </w:p>
    <w:p w14:paraId="4FCA2436" w14:textId="77777777" w:rsidR="0084749A" w:rsidRPr="00B76EE6" w:rsidRDefault="0084749A" w:rsidP="0084749A">
      <w:pPr>
        <w:tabs>
          <w:tab w:val="left" w:pos="0"/>
        </w:tabs>
        <w:spacing w:after="0"/>
        <w:ind w:left="360"/>
        <w:jc w:val="both"/>
        <w:rPr>
          <w:rFonts w:ascii="Century Gothic" w:hAnsi="Century Gothic"/>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A2A7F" w:rsidRPr="00B76EE6" w14:paraId="2A3F7482" w14:textId="77777777" w:rsidTr="00CB0AD0">
        <w:trPr>
          <w:trHeight w:val="340"/>
        </w:trPr>
        <w:tc>
          <w:tcPr>
            <w:tcW w:w="4414" w:type="dxa"/>
            <w:shd w:val="clear" w:color="auto" w:fill="000000" w:themeFill="text1"/>
          </w:tcPr>
          <w:p w14:paraId="61A19162" w14:textId="30453D1F" w:rsidR="001A2A7F" w:rsidRPr="00B76EE6" w:rsidRDefault="001A2A7F" w:rsidP="0084749A">
            <w:pPr>
              <w:tabs>
                <w:tab w:val="left" w:pos="0"/>
              </w:tabs>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FORTALEZAS</w:t>
            </w:r>
          </w:p>
        </w:tc>
        <w:tc>
          <w:tcPr>
            <w:tcW w:w="4414" w:type="dxa"/>
            <w:shd w:val="clear" w:color="auto" w:fill="000000" w:themeFill="text1"/>
          </w:tcPr>
          <w:p w14:paraId="0E533C5D" w14:textId="274D30A0" w:rsidR="001A2A7F" w:rsidRPr="00B76EE6" w:rsidRDefault="001A2A7F" w:rsidP="0084749A">
            <w:pPr>
              <w:tabs>
                <w:tab w:val="left" w:pos="0"/>
              </w:tabs>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ÁREAS DE OPORTUNIDAD</w:t>
            </w:r>
          </w:p>
        </w:tc>
      </w:tr>
      <w:tr w:rsidR="001A2A7F" w:rsidRPr="00B76EE6" w14:paraId="776DAE19" w14:textId="77777777" w:rsidTr="001E018F">
        <w:trPr>
          <w:trHeight w:val="907"/>
        </w:trPr>
        <w:tc>
          <w:tcPr>
            <w:tcW w:w="4414" w:type="dxa"/>
            <w:vAlign w:val="center"/>
          </w:tcPr>
          <w:p w14:paraId="5F6565F5" w14:textId="7262AE7E" w:rsidR="003A4DFF" w:rsidRPr="00B76EE6" w:rsidRDefault="003A4DFF" w:rsidP="001E018F">
            <w:pPr>
              <w:tabs>
                <w:tab w:val="left" w:pos="0"/>
              </w:tabs>
              <w:jc w:val="both"/>
              <w:rPr>
                <w:rFonts w:ascii="Century Gothic" w:hAnsi="Century Gothic"/>
                <w:sz w:val="20"/>
                <w:szCs w:val="20"/>
              </w:rPr>
            </w:pPr>
          </w:p>
        </w:tc>
        <w:tc>
          <w:tcPr>
            <w:tcW w:w="4414" w:type="dxa"/>
            <w:vAlign w:val="center"/>
          </w:tcPr>
          <w:p w14:paraId="500553D3" w14:textId="60C8AFC8" w:rsidR="001A2A7F" w:rsidRPr="00B76EE6" w:rsidRDefault="001A2A7F" w:rsidP="001E018F">
            <w:pPr>
              <w:tabs>
                <w:tab w:val="left" w:pos="0"/>
              </w:tabs>
              <w:jc w:val="both"/>
              <w:rPr>
                <w:rFonts w:ascii="Century Gothic" w:hAnsi="Century Gothic"/>
                <w:sz w:val="20"/>
                <w:szCs w:val="20"/>
              </w:rPr>
            </w:pPr>
            <w:r w:rsidRPr="00B76EE6">
              <w:rPr>
                <w:rFonts w:ascii="Century Gothic" w:hAnsi="Century Gothic"/>
                <w:sz w:val="20"/>
                <w:szCs w:val="20"/>
              </w:rPr>
              <w:t>Documentar las necesidades de información relevante para el control interno.</w:t>
            </w:r>
          </w:p>
        </w:tc>
      </w:tr>
      <w:tr w:rsidR="001A2A7F" w:rsidRPr="00B76EE6" w14:paraId="2FE9C079" w14:textId="77777777" w:rsidTr="00CB0AD0">
        <w:trPr>
          <w:trHeight w:val="1134"/>
        </w:trPr>
        <w:tc>
          <w:tcPr>
            <w:tcW w:w="4414" w:type="dxa"/>
            <w:shd w:val="clear" w:color="auto" w:fill="E7E6E6" w:themeFill="background2"/>
            <w:vAlign w:val="center"/>
          </w:tcPr>
          <w:p w14:paraId="45BCFD3A" w14:textId="105D282C" w:rsidR="001A2A7F" w:rsidRPr="00B76EE6" w:rsidRDefault="001A2A7F" w:rsidP="001E018F">
            <w:pPr>
              <w:tabs>
                <w:tab w:val="left" w:pos="0"/>
              </w:tabs>
              <w:jc w:val="both"/>
              <w:rPr>
                <w:rFonts w:ascii="Century Gothic" w:hAnsi="Century Gothic"/>
                <w:sz w:val="20"/>
                <w:szCs w:val="20"/>
              </w:rPr>
            </w:pPr>
            <w:r w:rsidRPr="00B76EE6">
              <w:rPr>
                <w:rFonts w:ascii="Century Gothic" w:hAnsi="Century Gothic"/>
                <w:sz w:val="20"/>
                <w:szCs w:val="20"/>
              </w:rPr>
              <w:t xml:space="preserve">Existen diversos canales formales de comunicación al interior, al igual que </w:t>
            </w:r>
            <w:r w:rsidR="001E018F" w:rsidRPr="00B76EE6">
              <w:rPr>
                <w:rFonts w:ascii="Century Gothic" w:hAnsi="Century Gothic"/>
                <w:sz w:val="20"/>
                <w:szCs w:val="20"/>
              </w:rPr>
              <w:t>hacía</w:t>
            </w:r>
            <w:r w:rsidRPr="00B76EE6">
              <w:rPr>
                <w:rFonts w:ascii="Century Gothic" w:hAnsi="Century Gothic"/>
                <w:sz w:val="20"/>
                <w:szCs w:val="20"/>
              </w:rPr>
              <w:t xml:space="preserve"> al exterior, y estos se utilizan de conformidad con la naturaleza de la información y de los receptores.</w:t>
            </w:r>
          </w:p>
        </w:tc>
        <w:tc>
          <w:tcPr>
            <w:tcW w:w="4414" w:type="dxa"/>
            <w:shd w:val="clear" w:color="auto" w:fill="E7E6E6" w:themeFill="background2"/>
            <w:vAlign w:val="center"/>
          </w:tcPr>
          <w:p w14:paraId="7E4B758E" w14:textId="5DDB1950" w:rsidR="001A2A7F" w:rsidRPr="00B76EE6" w:rsidRDefault="001A2A7F" w:rsidP="001E018F">
            <w:pPr>
              <w:tabs>
                <w:tab w:val="left" w:pos="0"/>
              </w:tabs>
              <w:jc w:val="both"/>
              <w:rPr>
                <w:rFonts w:ascii="Century Gothic" w:hAnsi="Century Gothic"/>
                <w:sz w:val="20"/>
                <w:szCs w:val="20"/>
              </w:rPr>
            </w:pPr>
            <w:r w:rsidRPr="00B76EE6">
              <w:rPr>
                <w:rFonts w:ascii="Century Gothic" w:hAnsi="Century Gothic"/>
                <w:sz w:val="20"/>
                <w:szCs w:val="20"/>
              </w:rPr>
              <w:t>Ampliar los canales de comunicación alterna.</w:t>
            </w:r>
          </w:p>
        </w:tc>
      </w:tr>
      <w:tr w:rsidR="001A2A7F" w:rsidRPr="00B76EE6" w14:paraId="73033109" w14:textId="77777777" w:rsidTr="001E018F">
        <w:trPr>
          <w:trHeight w:val="1134"/>
        </w:trPr>
        <w:tc>
          <w:tcPr>
            <w:tcW w:w="4414" w:type="dxa"/>
            <w:vAlign w:val="center"/>
          </w:tcPr>
          <w:p w14:paraId="3589AD69" w14:textId="4182E2B5" w:rsidR="001A2A7F" w:rsidRPr="00B76EE6" w:rsidRDefault="001A2A7F" w:rsidP="001E018F">
            <w:pPr>
              <w:tabs>
                <w:tab w:val="left" w:pos="0"/>
              </w:tabs>
              <w:jc w:val="both"/>
              <w:rPr>
                <w:rFonts w:ascii="Century Gothic" w:hAnsi="Century Gothic"/>
                <w:sz w:val="20"/>
                <w:szCs w:val="20"/>
              </w:rPr>
            </w:pPr>
            <w:r w:rsidRPr="00B76EE6">
              <w:rPr>
                <w:rFonts w:ascii="Century Gothic" w:hAnsi="Century Gothic"/>
                <w:sz w:val="20"/>
                <w:szCs w:val="20"/>
              </w:rPr>
              <w:t>Existen algunos canales de comunicación alterna, tanto para el interior como para el exterior, que permiten la comunicación anónima o confidencial.</w:t>
            </w:r>
          </w:p>
        </w:tc>
        <w:tc>
          <w:tcPr>
            <w:tcW w:w="4414" w:type="dxa"/>
            <w:vAlign w:val="center"/>
          </w:tcPr>
          <w:p w14:paraId="7AE5873A" w14:textId="77777777" w:rsidR="001A2A7F" w:rsidRPr="00B76EE6" w:rsidRDefault="001A2A7F" w:rsidP="001E018F">
            <w:pPr>
              <w:tabs>
                <w:tab w:val="left" w:pos="0"/>
              </w:tabs>
              <w:jc w:val="both"/>
              <w:rPr>
                <w:rFonts w:ascii="Century Gothic" w:hAnsi="Century Gothic"/>
                <w:sz w:val="20"/>
                <w:szCs w:val="20"/>
              </w:rPr>
            </w:pPr>
            <w:r w:rsidRPr="00B76EE6">
              <w:rPr>
                <w:rFonts w:ascii="Century Gothic" w:hAnsi="Century Gothic"/>
                <w:sz w:val="20"/>
                <w:szCs w:val="20"/>
              </w:rPr>
              <w:t>Evaluar periódicamente la naturaleza de la información que se capta y genera, para garantizar que mantenga su relevancia y pertinencia para el control interno.</w:t>
            </w:r>
          </w:p>
          <w:p w14:paraId="7DCE6B9C" w14:textId="5F2DCB85" w:rsidR="003A4DFF" w:rsidRPr="00B76EE6" w:rsidRDefault="003A4DFF" w:rsidP="001E018F">
            <w:pPr>
              <w:tabs>
                <w:tab w:val="left" w:pos="0"/>
              </w:tabs>
              <w:jc w:val="both"/>
              <w:rPr>
                <w:rFonts w:ascii="Century Gothic" w:hAnsi="Century Gothic"/>
                <w:sz w:val="20"/>
                <w:szCs w:val="20"/>
              </w:rPr>
            </w:pPr>
          </w:p>
        </w:tc>
      </w:tr>
      <w:tr w:rsidR="001A2A7F" w:rsidRPr="00B76EE6" w14:paraId="2607BC97" w14:textId="77777777" w:rsidTr="00CB0AD0">
        <w:trPr>
          <w:trHeight w:val="1134"/>
        </w:trPr>
        <w:tc>
          <w:tcPr>
            <w:tcW w:w="4414" w:type="dxa"/>
            <w:shd w:val="clear" w:color="auto" w:fill="E7E6E6" w:themeFill="background2"/>
            <w:vAlign w:val="center"/>
          </w:tcPr>
          <w:p w14:paraId="5C7D1FBA" w14:textId="00A13ECD" w:rsidR="001A2A7F" w:rsidRPr="00B76EE6" w:rsidRDefault="001A2A7F" w:rsidP="001E018F">
            <w:pPr>
              <w:tabs>
                <w:tab w:val="left" w:pos="0"/>
              </w:tabs>
              <w:jc w:val="both"/>
              <w:rPr>
                <w:rFonts w:ascii="Century Gothic" w:hAnsi="Century Gothic"/>
                <w:sz w:val="20"/>
                <w:szCs w:val="20"/>
              </w:rPr>
            </w:pPr>
            <w:r w:rsidRPr="00B76EE6">
              <w:rPr>
                <w:rFonts w:ascii="Century Gothic" w:hAnsi="Century Gothic"/>
                <w:sz w:val="20"/>
                <w:szCs w:val="20"/>
              </w:rPr>
              <w:t>Existen diversos mecanismos para captar información relevante del exterior.</w:t>
            </w:r>
          </w:p>
        </w:tc>
        <w:tc>
          <w:tcPr>
            <w:tcW w:w="4414" w:type="dxa"/>
            <w:shd w:val="clear" w:color="auto" w:fill="E7E6E6" w:themeFill="background2"/>
            <w:vAlign w:val="center"/>
          </w:tcPr>
          <w:p w14:paraId="47370D58" w14:textId="628E23B9" w:rsidR="00867CFF" w:rsidRPr="00B76EE6" w:rsidRDefault="001A2A7F" w:rsidP="001E018F">
            <w:pPr>
              <w:tabs>
                <w:tab w:val="left" w:pos="0"/>
              </w:tabs>
              <w:jc w:val="both"/>
              <w:rPr>
                <w:rFonts w:ascii="Century Gothic" w:hAnsi="Century Gothic"/>
                <w:sz w:val="20"/>
                <w:szCs w:val="20"/>
              </w:rPr>
            </w:pPr>
            <w:r w:rsidRPr="00B76EE6">
              <w:rPr>
                <w:rFonts w:ascii="Century Gothic" w:hAnsi="Century Gothic"/>
                <w:sz w:val="20"/>
                <w:szCs w:val="20"/>
              </w:rPr>
              <w:t xml:space="preserve">Establecer los criterios para integrar, estructurar y presentar reportes e informes de resultados del desarrollo, </w:t>
            </w:r>
            <w:r w:rsidR="00933DE7" w:rsidRPr="00B76EE6">
              <w:rPr>
                <w:rFonts w:ascii="Century Gothic" w:hAnsi="Century Gothic"/>
                <w:sz w:val="20"/>
                <w:szCs w:val="20"/>
              </w:rPr>
              <w:t>evaluación</w:t>
            </w:r>
            <w:r w:rsidRPr="00B76EE6">
              <w:rPr>
                <w:rFonts w:ascii="Century Gothic" w:hAnsi="Century Gothic"/>
                <w:sz w:val="20"/>
                <w:szCs w:val="20"/>
              </w:rPr>
              <w:t xml:space="preserve"> y </w:t>
            </w:r>
            <w:r w:rsidR="00933DE7" w:rsidRPr="00B76EE6">
              <w:rPr>
                <w:rFonts w:ascii="Century Gothic" w:hAnsi="Century Gothic"/>
                <w:sz w:val="20"/>
                <w:szCs w:val="20"/>
              </w:rPr>
              <w:t>aplicación del control interno institucional.</w:t>
            </w:r>
            <w:r w:rsidR="00867CFF" w:rsidRPr="00B76EE6">
              <w:rPr>
                <w:rFonts w:ascii="Century Gothic" w:hAnsi="Century Gothic"/>
                <w:sz w:val="20"/>
                <w:szCs w:val="20"/>
              </w:rPr>
              <w:t xml:space="preserve"> Implementar el informe de programas </w:t>
            </w:r>
            <w:r w:rsidR="009109BC" w:rsidRPr="00B76EE6">
              <w:rPr>
                <w:rFonts w:ascii="Century Gothic" w:hAnsi="Century Gothic"/>
                <w:sz w:val="20"/>
                <w:szCs w:val="20"/>
              </w:rPr>
              <w:t>sustantivos</w:t>
            </w:r>
            <w:r w:rsidR="001E018F" w:rsidRPr="00B76EE6">
              <w:rPr>
                <w:rFonts w:ascii="Century Gothic" w:hAnsi="Century Gothic"/>
                <w:sz w:val="20"/>
                <w:szCs w:val="20"/>
              </w:rPr>
              <w:t>.</w:t>
            </w:r>
          </w:p>
        </w:tc>
      </w:tr>
    </w:tbl>
    <w:p w14:paraId="4F67F151" w14:textId="77777777" w:rsidR="001A2A7F" w:rsidRPr="00B76EE6" w:rsidRDefault="001A2A7F" w:rsidP="00DA5D2C">
      <w:pPr>
        <w:tabs>
          <w:tab w:val="left" w:pos="0"/>
        </w:tabs>
        <w:spacing w:after="0"/>
        <w:jc w:val="both"/>
        <w:rPr>
          <w:rFonts w:ascii="Century Gothic" w:hAnsi="Century Gothic"/>
          <w:sz w:val="20"/>
          <w:szCs w:val="20"/>
        </w:rPr>
      </w:pPr>
    </w:p>
    <w:p w14:paraId="162780D0" w14:textId="77777777" w:rsidR="00233520" w:rsidRPr="00B76EE6" w:rsidRDefault="00233520" w:rsidP="00DA5D2C">
      <w:pPr>
        <w:pStyle w:val="Prrafodelista"/>
        <w:spacing w:after="0"/>
        <w:ind w:left="0"/>
        <w:jc w:val="both"/>
        <w:rPr>
          <w:rFonts w:ascii="Century Gothic" w:hAnsi="Century Gothic"/>
          <w:sz w:val="20"/>
          <w:szCs w:val="20"/>
        </w:rPr>
      </w:pPr>
    </w:p>
    <w:p w14:paraId="2DFB9A76" w14:textId="6A499002" w:rsidR="001E018F" w:rsidRPr="00B76EE6" w:rsidRDefault="00933DE7" w:rsidP="00DA5D2C">
      <w:pPr>
        <w:pStyle w:val="Prrafodelista"/>
        <w:numPr>
          <w:ilvl w:val="0"/>
          <w:numId w:val="8"/>
        </w:numPr>
        <w:spacing w:after="0"/>
        <w:jc w:val="both"/>
        <w:rPr>
          <w:rStyle w:val="Ttulo3Car"/>
          <w:rFonts w:ascii="Century Gothic" w:eastAsiaTheme="minorHAnsi" w:hAnsi="Century Gothic" w:cstheme="minorBidi"/>
          <w:color w:val="auto"/>
          <w:sz w:val="20"/>
          <w:szCs w:val="20"/>
        </w:rPr>
      </w:pPr>
      <w:bookmarkStart w:id="13" w:name="_Toc193461387"/>
      <w:r w:rsidRPr="00B76EE6">
        <w:rPr>
          <w:rStyle w:val="Ttulo3Car"/>
          <w:rFonts w:ascii="Century Gothic" w:hAnsi="Century Gothic"/>
          <w:color w:val="000000" w:themeColor="text1"/>
        </w:rPr>
        <w:t>Monitoreo y Supervisión</w:t>
      </w:r>
      <w:bookmarkEnd w:id="13"/>
    </w:p>
    <w:p w14:paraId="23267FB5" w14:textId="77777777" w:rsidR="001E018F" w:rsidRPr="00B76EE6" w:rsidRDefault="001E018F" w:rsidP="001E018F">
      <w:pPr>
        <w:pStyle w:val="Prrafodelista"/>
        <w:spacing w:after="0"/>
        <w:jc w:val="both"/>
        <w:rPr>
          <w:rStyle w:val="Ttulo3Car"/>
          <w:rFonts w:ascii="Century Gothic" w:eastAsiaTheme="minorHAnsi" w:hAnsi="Century Gothic" w:cstheme="minorBidi"/>
          <w:color w:val="auto"/>
          <w:sz w:val="20"/>
          <w:szCs w:val="20"/>
        </w:rPr>
      </w:pPr>
    </w:p>
    <w:p w14:paraId="51446390" w14:textId="5A406ED7" w:rsidR="009464E4" w:rsidRPr="00B76EE6" w:rsidRDefault="001E018F" w:rsidP="001E018F">
      <w:pPr>
        <w:spacing w:after="0"/>
        <w:jc w:val="both"/>
        <w:rPr>
          <w:rFonts w:ascii="Century Gothic" w:hAnsi="Century Gothic"/>
          <w:sz w:val="20"/>
          <w:szCs w:val="20"/>
        </w:rPr>
      </w:pPr>
      <w:r w:rsidRPr="00B76EE6">
        <w:rPr>
          <w:rFonts w:ascii="Century Gothic" w:hAnsi="Century Gothic"/>
          <w:sz w:val="20"/>
          <w:szCs w:val="20"/>
        </w:rPr>
        <w:lastRenderedPageBreak/>
        <w:t>S</w:t>
      </w:r>
      <w:r w:rsidR="00933DE7" w:rsidRPr="00B76EE6">
        <w:rPr>
          <w:rFonts w:ascii="Century Gothic" w:hAnsi="Century Gothic"/>
          <w:sz w:val="20"/>
          <w:szCs w:val="20"/>
        </w:rPr>
        <w:t>e refiere a los mecanismos que permiten determinar si el control interno mantiene su eficacia, así como para detectar las áreas de oportunidad o de mejora, las debilidades y las deficiencias estructurales del sistema de control interno, a efecto de que puedan ser atendidas oportunamente. Las fortalezas y debilidades en este ámbito son:</w:t>
      </w:r>
    </w:p>
    <w:p w14:paraId="7A4D4CA1" w14:textId="77777777" w:rsidR="00867CFF" w:rsidRPr="00B76EE6" w:rsidRDefault="00867CFF" w:rsidP="001E018F">
      <w:pPr>
        <w:pStyle w:val="Prrafodelista"/>
        <w:spacing w:after="0"/>
        <w:jc w:val="center"/>
        <w:rPr>
          <w:rFonts w:ascii="Century Gothic" w:hAnsi="Century Gothic"/>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33DE7" w:rsidRPr="00B76EE6" w14:paraId="488D62B5" w14:textId="77777777" w:rsidTr="00CB0AD0">
        <w:trPr>
          <w:tblHeader/>
        </w:trPr>
        <w:tc>
          <w:tcPr>
            <w:tcW w:w="4414" w:type="dxa"/>
            <w:shd w:val="clear" w:color="auto" w:fill="000000" w:themeFill="text1"/>
            <w:vAlign w:val="center"/>
          </w:tcPr>
          <w:p w14:paraId="16AC91CC" w14:textId="4274A89A" w:rsidR="00933DE7" w:rsidRPr="00B76EE6" w:rsidRDefault="00933DE7" w:rsidP="001E018F">
            <w:pPr>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FORTALEZAS</w:t>
            </w:r>
          </w:p>
        </w:tc>
        <w:tc>
          <w:tcPr>
            <w:tcW w:w="4414" w:type="dxa"/>
            <w:shd w:val="clear" w:color="auto" w:fill="1F3864" w:themeFill="accent1" w:themeFillShade="80"/>
            <w:vAlign w:val="center"/>
          </w:tcPr>
          <w:p w14:paraId="7561EB50" w14:textId="0EF00093" w:rsidR="00933DE7" w:rsidRPr="00B76EE6" w:rsidRDefault="00933DE7" w:rsidP="001E018F">
            <w:pPr>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ÁREAS DE OPORTUNIDAD</w:t>
            </w:r>
          </w:p>
        </w:tc>
      </w:tr>
      <w:tr w:rsidR="001E018F" w:rsidRPr="00B76EE6" w14:paraId="76FA8441" w14:textId="77777777" w:rsidTr="001E018F">
        <w:tc>
          <w:tcPr>
            <w:tcW w:w="4414" w:type="dxa"/>
            <w:vMerge w:val="restart"/>
            <w:vAlign w:val="center"/>
          </w:tcPr>
          <w:p w14:paraId="7310A353" w14:textId="0CBDAF5C" w:rsidR="001E018F" w:rsidRPr="00B76EE6" w:rsidRDefault="001E018F" w:rsidP="001E018F">
            <w:pPr>
              <w:rPr>
                <w:rFonts w:ascii="Century Gothic" w:hAnsi="Century Gothic"/>
                <w:sz w:val="20"/>
                <w:szCs w:val="20"/>
              </w:rPr>
            </w:pPr>
            <w:r w:rsidRPr="00B76EE6">
              <w:rPr>
                <w:rFonts w:ascii="Century Gothic" w:hAnsi="Century Gothic"/>
                <w:sz w:val="20"/>
                <w:szCs w:val="20"/>
              </w:rPr>
              <w:t>Se realizan continuamente revisiones por parte del órgano interno de control, aportan información útil para el desarrollo del control interno.</w:t>
            </w:r>
          </w:p>
        </w:tc>
        <w:tc>
          <w:tcPr>
            <w:tcW w:w="4414" w:type="dxa"/>
            <w:vAlign w:val="center"/>
          </w:tcPr>
          <w:p w14:paraId="6B3C88AF" w14:textId="24E0973D" w:rsidR="001E018F" w:rsidRPr="00B76EE6" w:rsidRDefault="001E018F" w:rsidP="001E018F">
            <w:pPr>
              <w:rPr>
                <w:rFonts w:ascii="Century Gothic" w:hAnsi="Century Gothic"/>
                <w:sz w:val="20"/>
                <w:szCs w:val="20"/>
              </w:rPr>
            </w:pPr>
            <w:r w:rsidRPr="00B76EE6">
              <w:rPr>
                <w:rFonts w:ascii="Century Gothic" w:hAnsi="Century Gothic"/>
                <w:sz w:val="20"/>
                <w:szCs w:val="20"/>
              </w:rPr>
              <w:t>Promover la evaluación del control interno por instancias independientes y especializadas.</w:t>
            </w:r>
          </w:p>
          <w:p w14:paraId="5716D447" w14:textId="77777777" w:rsidR="001E018F" w:rsidRPr="00B76EE6" w:rsidRDefault="001E018F" w:rsidP="001E018F">
            <w:pPr>
              <w:rPr>
                <w:rFonts w:ascii="Century Gothic" w:hAnsi="Century Gothic"/>
                <w:sz w:val="20"/>
                <w:szCs w:val="20"/>
              </w:rPr>
            </w:pPr>
          </w:p>
          <w:p w14:paraId="02D0D41F" w14:textId="77777777" w:rsidR="001E018F" w:rsidRPr="00B76EE6" w:rsidRDefault="001E018F" w:rsidP="001E018F">
            <w:pPr>
              <w:rPr>
                <w:rFonts w:ascii="Century Gothic" w:hAnsi="Century Gothic"/>
                <w:sz w:val="20"/>
                <w:szCs w:val="20"/>
              </w:rPr>
            </w:pPr>
            <w:r w:rsidRPr="00B76EE6">
              <w:rPr>
                <w:rFonts w:ascii="Century Gothic" w:hAnsi="Century Gothic"/>
                <w:sz w:val="20"/>
                <w:szCs w:val="20"/>
              </w:rPr>
              <w:t>Existe un área específica para la evaluación institucional, además de otras exclusivas para la evaluación en materia de control interno (Contraloría).</w:t>
            </w:r>
          </w:p>
          <w:p w14:paraId="6056A4BB" w14:textId="7EFE74B9" w:rsidR="001E018F" w:rsidRPr="00B76EE6" w:rsidRDefault="001E018F" w:rsidP="001E018F">
            <w:pPr>
              <w:rPr>
                <w:rFonts w:ascii="Century Gothic" w:hAnsi="Century Gothic"/>
                <w:sz w:val="20"/>
                <w:szCs w:val="20"/>
              </w:rPr>
            </w:pPr>
          </w:p>
        </w:tc>
      </w:tr>
      <w:tr w:rsidR="001E018F" w:rsidRPr="00B76EE6" w14:paraId="094E074E" w14:textId="77777777" w:rsidTr="00CB0AD0">
        <w:tc>
          <w:tcPr>
            <w:tcW w:w="4414" w:type="dxa"/>
            <w:vMerge/>
            <w:vAlign w:val="center"/>
          </w:tcPr>
          <w:p w14:paraId="01E76650" w14:textId="55F22430" w:rsidR="001E018F" w:rsidRPr="00B76EE6" w:rsidRDefault="001E018F" w:rsidP="001E018F">
            <w:pPr>
              <w:rPr>
                <w:rFonts w:ascii="Century Gothic" w:hAnsi="Century Gothic"/>
                <w:sz w:val="20"/>
                <w:szCs w:val="20"/>
              </w:rPr>
            </w:pPr>
          </w:p>
        </w:tc>
        <w:tc>
          <w:tcPr>
            <w:tcW w:w="4414" w:type="dxa"/>
            <w:shd w:val="clear" w:color="auto" w:fill="E7E6E6" w:themeFill="background2"/>
            <w:vAlign w:val="center"/>
          </w:tcPr>
          <w:p w14:paraId="254CAB22" w14:textId="11B8F9B8" w:rsidR="001E018F" w:rsidRPr="00B76EE6" w:rsidRDefault="001E018F" w:rsidP="001E018F">
            <w:pPr>
              <w:rPr>
                <w:rFonts w:ascii="Century Gothic" w:hAnsi="Century Gothic"/>
                <w:sz w:val="20"/>
                <w:szCs w:val="20"/>
              </w:rPr>
            </w:pPr>
            <w:r w:rsidRPr="00B76EE6">
              <w:rPr>
                <w:rFonts w:ascii="Century Gothic" w:hAnsi="Century Gothic"/>
                <w:sz w:val="20"/>
                <w:szCs w:val="20"/>
              </w:rPr>
              <w:t>Establecer un procedimiento de mejora continua asociado al control interno, que tenga como objetivo detectar y atender proactivamente las debilidades de la materia.</w:t>
            </w:r>
          </w:p>
        </w:tc>
      </w:tr>
      <w:tr w:rsidR="001E018F" w:rsidRPr="00B76EE6" w14:paraId="58CEADEC" w14:textId="77777777" w:rsidTr="001E018F">
        <w:tc>
          <w:tcPr>
            <w:tcW w:w="4414" w:type="dxa"/>
            <w:vMerge/>
            <w:vAlign w:val="center"/>
          </w:tcPr>
          <w:p w14:paraId="0230303F" w14:textId="5E3CA32D" w:rsidR="001E018F" w:rsidRPr="00B76EE6" w:rsidRDefault="001E018F" w:rsidP="001E018F">
            <w:pPr>
              <w:rPr>
                <w:rFonts w:ascii="Century Gothic" w:hAnsi="Century Gothic"/>
                <w:sz w:val="20"/>
                <w:szCs w:val="20"/>
              </w:rPr>
            </w:pPr>
          </w:p>
        </w:tc>
        <w:tc>
          <w:tcPr>
            <w:tcW w:w="4414" w:type="dxa"/>
            <w:vAlign w:val="center"/>
          </w:tcPr>
          <w:p w14:paraId="0DB7A201" w14:textId="206666EE" w:rsidR="001E018F" w:rsidRPr="00B76EE6" w:rsidRDefault="001E018F" w:rsidP="001E018F">
            <w:pPr>
              <w:rPr>
                <w:rFonts w:ascii="Century Gothic" w:hAnsi="Century Gothic"/>
                <w:sz w:val="20"/>
                <w:szCs w:val="20"/>
              </w:rPr>
            </w:pPr>
            <w:r w:rsidRPr="00B76EE6">
              <w:rPr>
                <w:rFonts w:ascii="Century Gothic" w:hAnsi="Century Gothic"/>
                <w:sz w:val="20"/>
                <w:szCs w:val="20"/>
              </w:rPr>
              <w:t>Dar seguimiento e informar de los resultados de las acciones preventivas y de mejora asociadas al control interno.</w:t>
            </w:r>
          </w:p>
        </w:tc>
      </w:tr>
    </w:tbl>
    <w:p w14:paraId="6B7B3AAC" w14:textId="77777777" w:rsidR="00B325E5" w:rsidRPr="00B76EE6" w:rsidRDefault="00B325E5" w:rsidP="00DA5D2C">
      <w:pPr>
        <w:spacing w:after="0"/>
        <w:jc w:val="both"/>
        <w:rPr>
          <w:rFonts w:ascii="Century Gothic" w:hAnsi="Century Gothic"/>
          <w:sz w:val="20"/>
          <w:szCs w:val="20"/>
        </w:rPr>
      </w:pPr>
    </w:p>
    <w:p w14:paraId="562AADC8" w14:textId="44A8244B" w:rsidR="00933DE7" w:rsidRPr="00B76EE6" w:rsidRDefault="00933DE7" w:rsidP="00DA5D2C">
      <w:pPr>
        <w:spacing w:after="0"/>
        <w:jc w:val="both"/>
        <w:rPr>
          <w:rFonts w:ascii="Century Gothic" w:eastAsiaTheme="majorEastAsia" w:hAnsi="Century Gothic" w:cstheme="majorBidi"/>
          <w:color w:val="000000" w:themeColor="text1"/>
          <w:sz w:val="32"/>
          <w:szCs w:val="32"/>
        </w:rPr>
      </w:pPr>
      <w:r w:rsidRPr="00B76EE6">
        <w:rPr>
          <w:rFonts w:ascii="Century Gothic" w:eastAsiaTheme="majorEastAsia" w:hAnsi="Century Gothic" w:cstheme="majorBidi"/>
          <w:color w:val="000000" w:themeColor="text1"/>
          <w:sz w:val="32"/>
          <w:szCs w:val="32"/>
        </w:rPr>
        <w:t xml:space="preserve">5. Plan de </w:t>
      </w:r>
      <w:r w:rsidR="004225B6" w:rsidRPr="00B76EE6">
        <w:rPr>
          <w:rFonts w:ascii="Century Gothic" w:eastAsiaTheme="majorEastAsia" w:hAnsi="Century Gothic" w:cstheme="majorBidi"/>
          <w:color w:val="000000" w:themeColor="text1"/>
          <w:sz w:val="32"/>
          <w:szCs w:val="32"/>
        </w:rPr>
        <w:t>Implementación</w:t>
      </w:r>
    </w:p>
    <w:p w14:paraId="6F0CF2C9" w14:textId="77777777" w:rsidR="001E018F" w:rsidRPr="00B76EE6" w:rsidRDefault="001E018F" w:rsidP="00DA5D2C">
      <w:pPr>
        <w:spacing w:after="0"/>
        <w:jc w:val="both"/>
        <w:rPr>
          <w:rStyle w:val="Ttulo3Car"/>
          <w:rFonts w:ascii="Century Gothic" w:hAnsi="Century Gothic"/>
          <w:color w:val="000000" w:themeColor="text1"/>
        </w:rPr>
      </w:pPr>
    </w:p>
    <w:p w14:paraId="757929EF" w14:textId="0D2211AE" w:rsidR="00933DE7" w:rsidRPr="00B76EE6" w:rsidRDefault="004225B6" w:rsidP="00DA5D2C">
      <w:pPr>
        <w:spacing w:after="0"/>
        <w:jc w:val="both"/>
        <w:rPr>
          <w:rStyle w:val="Ttulo3Car"/>
          <w:rFonts w:ascii="Century Gothic" w:hAnsi="Century Gothic"/>
          <w:color w:val="000000" w:themeColor="text1"/>
        </w:rPr>
      </w:pPr>
      <w:bookmarkStart w:id="14" w:name="_Toc193461388"/>
      <w:r w:rsidRPr="00B76EE6">
        <w:rPr>
          <w:rStyle w:val="Ttulo3Car"/>
          <w:rFonts w:ascii="Century Gothic" w:hAnsi="Century Gothic"/>
          <w:color w:val="000000" w:themeColor="text1"/>
        </w:rPr>
        <w:t>5.1 Estructura del plan</w:t>
      </w:r>
      <w:bookmarkEnd w:id="14"/>
    </w:p>
    <w:p w14:paraId="10629052" w14:textId="304749E6" w:rsidR="004225B6" w:rsidRPr="00B76EE6" w:rsidRDefault="004225B6" w:rsidP="00DA5D2C">
      <w:pPr>
        <w:spacing w:after="0"/>
        <w:jc w:val="both"/>
        <w:rPr>
          <w:rFonts w:ascii="Century Gothic" w:hAnsi="Century Gothic"/>
          <w:sz w:val="20"/>
          <w:szCs w:val="20"/>
        </w:rPr>
      </w:pPr>
    </w:p>
    <w:p w14:paraId="21B48E95" w14:textId="77777777" w:rsidR="00472BBF" w:rsidRPr="00B76EE6" w:rsidRDefault="00472BBF" w:rsidP="00472BBF">
      <w:pPr>
        <w:spacing w:after="0"/>
        <w:jc w:val="both"/>
        <w:rPr>
          <w:rFonts w:ascii="Century Gothic" w:hAnsi="Century Gothic"/>
          <w:sz w:val="20"/>
          <w:szCs w:val="20"/>
        </w:rPr>
      </w:pPr>
      <w:r w:rsidRPr="00B76EE6">
        <w:rPr>
          <w:rFonts w:ascii="Century Gothic" w:hAnsi="Century Gothic"/>
          <w:sz w:val="20"/>
          <w:szCs w:val="20"/>
        </w:rPr>
        <w:t>En las diversas disposiciones específicas en materia de control interno expuestas en el apartado 1 de este documento, el presente ejercicio de planeación recoge las principales directrices, criterios y prioridades emanadas de dichos instrumentos, los cuales resultan acordes con las necesidades y la naturaleza electoral del Instituto.</w:t>
      </w:r>
    </w:p>
    <w:p w14:paraId="26CEB330" w14:textId="77777777" w:rsidR="00472BBF" w:rsidRPr="00B76EE6" w:rsidRDefault="00472BBF" w:rsidP="00472BBF">
      <w:pPr>
        <w:spacing w:after="0"/>
        <w:jc w:val="both"/>
        <w:rPr>
          <w:rFonts w:ascii="Century Gothic" w:hAnsi="Century Gothic"/>
          <w:sz w:val="20"/>
          <w:szCs w:val="20"/>
        </w:rPr>
      </w:pPr>
    </w:p>
    <w:p w14:paraId="62BCEFBC" w14:textId="77777777" w:rsidR="00472BBF" w:rsidRPr="00B76EE6" w:rsidRDefault="00472BBF" w:rsidP="00472BBF">
      <w:pPr>
        <w:spacing w:after="0"/>
        <w:jc w:val="both"/>
        <w:rPr>
          <w:rFonts w:ascii="Century Gothic" w:hAnsi="Century Gothic"/>
          <w:sz w:val="20"/>
          <w:szCs w:val="20"/>
        </w:rPr>
      </w:pPr>
      <w:r w:rsidRPr="00B76EE6">
        <w:rPr>
          <w:rFonts w:ascii="Century Gothic" w:hAnsi="Century Gothic"/>
          <w:sz w:val="20"/>
          <w:szCs w:val="20"/>
        </w:rPr>
        <w:t>A estos elementos se suma la ausencia de un sistema de control interno en el Instituto Estatal Electoral y de Participación Ciudadana de Oaxaca, lo que ha motivado su inclusión en el Plan de Implementación para atenderlo conforme a las prioridades establecidas en cada caso. Asimismo, el análisis realizado al interior de la institución, en el marco de la integración del presente documento, permitió identificar las principales áreas de oportunidad en la materia, las cuales se exponen en el apartado 4, “Diagnóstico”, de este Plan.</w:t>
      </w:r>
    </w:p>
    <w:p w14:paraId="0545DB17" w14:textId="77777777" w:rsidR="00472BBF" w:rsidRPr="00B76EE6" w:rsidRDefault="00472BBF" w:rsidP="00472BBF">
      <w:pPr>
        <w:spacing w:after="0"/>
        <w:jc w:val="both"/>
        <w:rPr>
          <w:rFonts w:ascii="Century Gothic" w:hAnsi="Century Gothic"/>
          <w:sz w:val="20"/>
          <w:szCs w:val="20"/>
        </w:rPr>
      </w:pPr>
    </w:p>
    <w:p w14:paraId="63F2A206" w14:textId="77777777" w:rsidR="00472BBF" w:rsidRPr="00B76EE6" w:rsidRDefault="00472BBF" w:rsidP="00472BBF">
      <w:pPr>
        <w:spacing w:after="0"/>
        <w:jc w:val="both"/>
        <w:rPr>
          <w:rFonts w:ascii="Century Gothic" w:hAnsi="Century Gothic"/>
          <w:sz w:val="20"/>
          <w:szCs w:val="20"/>
        </w:rPr>
      </w:pPr>
      <w:r w:rsidRPr="00B76EE6">
        <w:rPr>
          <w:rFonts w:ascii="Century Gothic" w:hAnsi="Century Gothic"/>
          <w:sz w:val="20"/>
          <w:szCs w:val="20"/>
        </w:rPr>
        <w:t>El Plan de Implementación del Sistema de Gestión de Control Interno y Mejora Continua se centra en seis líneas estratégicas, a partir de las cuales se plantean diversas actividades con un horizonte de ejecución de dos años (2025-2026). Su propósito fundamental es consolidar el marco y las condiciones necesarias para la implementación de un sistema de control interno integral, sólido y eficaz en el Instituto, con un impacto positivo y claro en el cumplimiento de los objetivos y la misión institucional.</w:t>
      </w:r>
    </w:p>
    <w:p w14:paraId="6E3EA182" w14:textId="77777777" w:rsidR="00472BBF" w:rsidRPr="00B76EE6" w:rsidRDefault="00472BBF" w:rsidP="00472BBF">
      <w:pPr>
        <w:spacing w:after="0"/>
        <w:jc w:val="both"/>
        <w:rPr>
          <w:rFonts w:ascii="Century Gothic" w:hAnsi="Century Gothic"/>
          <w:sz w:val="20"/>
          <w:szCs w:val="20"/>
        </w:rPr>
      </w:pPr>
    </w:p>
    <w:p w14:paraId="73C6F68E" w14:textId="77777777" w:rsidR="00472BBF" w:rsidRPr="00B76EE6" w:rsidRDefault="00472BBF" w:rsidP="00472BBF">
      <w:pPr>
        <w:spacing w:after="0"/>
        <w:jc w:val="both"/>
        <w:rPr>
          <w:rFonts w:ascii="Century Gothic" w:hAnsi="Century Gothic"/>
          <w:sz w:val="20"/>
          <w:szCs w:val="20"/>
        </w:rPr>
      </w:pPr>
      <w:r w:rsidRPr="00B76EE6">
        <w:rPr>
          <w:rFonts w:ascii="Century Gothic" w:hAnsi="Century Gothic"/>
          <w:sz w:val="20"/>
          <w:szCs w:val="20"/>
        </w:rPr>
        <w:lastRenderedPageBreak/>
        <w:t>Adicionalmente, se propone la priorización de actividades con el fin de establecer un cronograma coherente, en el que inicialmente se atiendan las áreas con mayor afectación estructural dentro del sistema, permitiendo una transición gradual y ordenada.</w:t>
      </w:r>
    </w:p>
    <w:p w14:paraId="32ED8904" w14:textId="77777777" w:rsidR="00472BBF" w:rsidRPr="00B76EE6" w:rsidRDefault="00472BBF" w:rsidP="00472BBF">
      <w:pPr>
        <w:spacing w:after="0"/>
        <w:jc w:val="both"/>
        <w:rPr>
          <w:rFonts w:ascii="Century Gothic" w:hAnsi="Century Gothic"/>
          <w:sz w:val="20"/>
          <w:szCs w:val="20"/>
        </w:rPr>
      </w:pPr>
    </w:p>
    <w:p w14:paraId="1F5937E5" w14:textId="1C14D1D7" w:rsidR="001B704D" w:rsidRPr="00B76EE6" w:rsidRDefault="00472BBF" w:rsidP="00472BBF">
      <w:pPr>
        <w:spacing w:after="0"/>
        <w:jc w:val="both"/>
        <w:rPr>
          <w:rFonts w:ascii="Century Gothic" w:hAnsi="Century Gothic"/>
          <w:sz w:val="20"/>
          <w:szCs w:val="20"/>
        </w:rPr>
      </w:pPr>
      <w:r w:rsidRPr="00B76EE6">
        <w:rPr>
          <w:rFonts w:ascii="Century Gothic" w:hAnsi="Century Gothic"/>
          <w:sz w:val="20"/>
          <w:szCs w:val="20"/>
        </w:rPr>
        <w:t>Asimismo, cabe señalar que el proceso de mejora continua se contempla en diversas líneas estratégicas específicas, con acciones orientadas a garantizar que los procesos evolucionen en paralelo con las funciones, la estructura, las responsabilidades institucionales y los cambios en el entorno interno y externo.</w:t>
      </w:r>
    </w:p>
    <w:p w14:paraId="65C2EFA8" w14:textId="77777777" w:rsidR="00472BBF" w:rsidRPr="00B76EE6" w:rsidRDefault="00472BBF" w:rsidP="00472BBF">
      <w:pPr>
        <w:spacing w:after="0"/>
        <w:jc w:val="both"/>
        <w:rPr>
          <w:rFonts w:ascii="Century Gothic" w:hAnsi="Century Gothic"/>
          <w:sz w:val="20"/>
          <w:szCs w:val="20"/>
        </w:rPr>
      </w:pPr>
    </w:p>
    <w:p w14:paraId="7B4BBFD7" w14:textId="3BAD2547" w:rsidR="001B704D" w:rsidRPr="00B76EE6" w:rsidRDefault="001B704D" w:rsidP="00DA5D2C">
      <w:pPr>
        <w:spacing w:after="0"/>
        <w:jc w:val="both"/>
        <w:rPr>
          <w:rStyle w:val="Ttulo3Car"/>
          <w:rFonts w:ascii="Century Gothic" w:hAnsi="Century Gothic"/>
          <w:color w:val="000000" w:themeColor="text1"/>
        </w:rPr>
      </w:pPr>
      <w:bookmarkStart w:id="15" w:name="_Toc193461389"/>
      <w:r w:rsidRPr="00B76EE6">
        <w:rPr>
          <w:rStyle w:val="Ttulo3Car"/>
          <w:rFonts w:ascii="Century Gothic" w:hAnsi="Century Gothic"/>
          <w:color w:val="000000" w:themeColor="text1"/>
        </w:rPr>
        <w:t>5.2 Líneas de acción estratégicas</w:t>
      </w:r>
      <w:bookmarkEnd w:id="15"/>
    </w:p>
    <w:p w14:paraId="60AA0430" w14:textId="1A9D6916" w:rsidR="001B704D" w:rsidRPr="00B76EE6" w:rsidRDefault="001B704D" w:rsidP="00DA5D2C">
      <w:pPr>
        <w:spacing w:after="0"/>
        <w:jc w:val="both"/>
        <w:rPr>
          <w:rFonts w:ascii="Century Gothic" w:hAnsi="Century Gothic"/>
          <w:sz w:val="20"/>
          <w:szCs w:val="20"/>
        </w:rPr>
      </w:pPr>
    </w:p>
    <w:p w14:paraId="26908468"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Cada una de las seis líneas estratégicas de acción contempladas en el presente plan tiene un objetivo general asociado, el cual orientará las actividades específicas en la materia. Asimismo, cada línea cuenta con una estrategia general, que a su vez se desglosará en actividades concretas necesarias para impulsar su éxito.</w:t>
      </w:r>
    </w:p>
    <w:p w14:paraId="11344042" w14:textId="77777777" w:rsidR="00E15737" w:rsidRPr="00B76EE6" w:rsidRDefault="00E15737" w:rsidP="00E15737">
      <w:pPr>
        <w:spacing w:after="0"/>
        <w:jc w:val="both"/>
        <w:rPr>
          <w:rFonts w:ascii="Century Gothic" w:hAnsi="Century Gothic"/>
          <w:sz w:val="20"/>
          <w:szCs w:val="20"/>
        </w:rPr>
      </w:pPr>
    </w:p>
    <w:p w14:paraId="0CD6B6E0" w14:textId="33018657" w:rsidR="006E25FE"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Las líneas de acción generales que guiarán este instrumento de planificación son las siguientes:</w:t>
      </w:r>
    </w:p>
    <w:p w14:paraId="3B85BCB0" w14:textId="77777777" w:rsidR="006E25FE" w:rsidRPr="00B76EE6" w:rsidRDefault="006E25FE" w:rsidP="00DA5D2C">
      <w:pPr>
        <w:spacing w:after="0"/>
        <w:jc w:val="both"/>
        <w:rPr>
          <w:rFonts w:ascii="Century Gothic" w:hAnsi="Century Gothic"/>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7042B7" w:rsidRPr="00B76EE6" w14:paraId="32938BF8" w14:textId="77777777" w:rsidTr="00CB0AD0">
        <w:trPr>
          <w:trHeight w:val="340"/>
          <w:tblHeader/>
        </w:trPr>
        <w:tc>
          <w:tcPr>
            <w:tcW w:w="2942" w:type="dxa"/>
            <w:shd w:val="clear" w:color="auto" w:fill="000000" w:themeFill="text1"/>
            <w:vAlign w:val="center"/>
          </w:tcPr>
          <w:p w14:paraId="0900BD0B" w14:textId="4DD22C66" w:rsidR="007042B7" w:rsidRPr="00B76EE6" w:rsidRDefault="007042B7" w:rsidP="00472BBF">
            <w:pPr>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LÍNEA ESTRATÉGICA</w:t>
            </w:r>
          </w:p>
        </w:tc>
        <w:tc>
          <w:tcPr>
            <w:tcW w:w="2943" w:type="dxa"/>
            <w:shd w:val="clear" w:color="auto" w:fill="000000" w:themeFill="text1"/>
            <w:vAlign w:val="center"/>
          </w:tcPr>
          <w:p w14:paraId="7C610325" w14:textId="2203D72D" w:rsidR="007042B7" w:rsidRPr="00B76EE6" w:rsidRDefault="007042B7" w:rsidP="00472BBF">
            <w:pPr>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OBJETIVO GENERAL</w:t>
            </w:r>
          </w:p>
        </w:tc>
        <w:tc>
          <w:tcPr>
            <w:tcW w:w="2943" w:type="dxa"/>
            <w:shd w:val="clear" w:color="auto" w:fill="000000" w:themeFill="text1"/>
            <w:vAlign w:val="center"/>
          </w:tcPr>
          <w:p w14:paraId="30C28C77" w14:textId="0B90900D" w:rsidR="007042B7" w:rsidRPr="00B76EE6" w:rsidRDefault="007042B7" w:rsidP="00472BBF">
            <w:pPr>
              <w:jc w:val="center"/>
              <w:rPr>
                <w:rFonts w:ascii="Century Gothic" w:hAnsi="Century Gothic"/>
                <w:color w:val="FFFFFF" w:themeColor="background1"/>
                <w:sz w:val="20"/>
                <w:szCs w:val="20"/>
              </w:rPr>
            </w:pPr>
            <w:r w:rsidRPr="00B76EE6">
              <w:rPr>
                <w:rFonts w:ascii="Century Gothic" w:hAnsi="Century Gothic"/>
                <w:color w:val="FFFFFF" w:themeColor="background1"/>
                <w:sz w:val="20"/>
                <w:szCs w:val="20"/>
              </w:rPr>
              <w:t>ESTRATEGIA GENERAL</w:t>
            </w:r>
          </w:p>
        </w:tc>
      </w:tr>
      <w:tr w:rsidR="007042B7" w:rsidRPr="00B76EE6" w14:paraId="32872ED2" w14:textId="77777777" w:rsidTr="00E15737">
        <w:trPr>
          <w:trHeight w:val="2111"/>
        </w:trPr>
        <w:tc>
          <w:tcPr>
            <w:tcW w:w="2942" w:type="dxa"/>
            <w:vAlign w:val="center"/>
          </w:tcPr>
          <w:p w14:paraId="616D81A8" w14:textId="1C8C7160" w:rsidR="007042B7" w:rsidRPr="00B76EE6" w:rsidRDefault="007042B7" w:rsidP="00E15737">
            <w:pPr>
              <w:pStyle w:val="Prrafodelista"/>
              <w:numPr>
                <w:ilvl w:val="0"/>
                <w:numId w:val="21"/>
              </w:numPr>
              <w:ind w:left="302" w:right="563" w:hanging="142"/>
              <w:jc w:val="center"/>
              <w:rPr>
                <w:rFonts w:ascii="Century Gothic" w:hAnsi="Century Gothic"/>
                <w:sz w:val="20"/>
                <w:szCs w:val="20"/>
              </w:rPr>
            </w:pPr>
            <w:r w:rsidRPr="00B76EE6">
              <w:rPr>
                <w:rFonts w:ascii="Century Gothic" w:hAnsi="Century Gothic"/>
                <w:sz w:val="20"/>
                <w:szCs w:val="20"/>
              </w:rPr>
              <w:t>Focalización</w:t>
            </w:r>
          </w:p>
        </w:tc>
        <w:tc>
          <w:tcPr>
            <w:tcW w:w="2943" w:type="dxa"/>
            <w:vAlign w:val="center"/>
          </w:tcPr>
          <w:p w14:paraId="4113FEB2" w14:textId="7D6CB3C2" w:rsidR="007042B7" w:rsidRPr="00B76EE6" w:rsidRDefault="007042B7" w:rsidP="00E15737">
            <w:pPr>
              <w:jc w:val="both"/>
              <w:rPr>
                <w:rFonts w:ascii="Century Gothic" w:hAnsi="Century Gothic"/>
                <w:sz w:val="20"/>
                <w:szCs w:val="20"/>
              </w:rPr>
            </w:pPr>
            <w:r w:rsidRPr="00B76EE6">
              <w:rPr>
                <w:rFonts w:ascii="Century Gothic" w:hAnsi="Century Gothic"/>
                <w:sz w:val="20"/>
                <w:szCs w:val="20"/>
              </w:rPr>
              <w:t>Orientar el diseño del sistema de control interno y mejor</w:t>
            </w:r>
            <w:r w:rsidR="00BB5BBC" w:rsidRPr="00B76EE6">
              <w:rPr>
                <w:rFonts w:ascii="Century Gothic" w:hAnsi="Century Gothic"/>
                <w:sz w:val="20"/>
                <w:szCs w:val="20"/>
              </w:rPr>
              <w:t>a</w:t>
            </w:r>
            <w:r w:rsidRPr="00B76EE6">
              <w:rPr>
                <w:rFonts w:ascii="Century Gothic" w:hAnsi="Century Gothic"/>
                <w:sz w:val="20"/>
                <w:szCs w:val="20"/>
              </w:rPr>
              <w:t xml:space="preserve"> continua para potenciar el logro de los objetivos de mayor relevancia en el cumplimiento de la misión institucional</w:t>
            </w:r>
          </w:p>
        </w:tc>
        <w:tc>
          <w:tcPr>
            <w:tcW w:w="2943" w:type="dxa"/>
            <w:vAlign w:val="center"/>
          </w:tcPr>
          <w:p w14:paraId="24F193B3" w14:textId="77777777" w:rsidR="007042B7" w:rsidRPr="00B76EE6" w:rsidRDefault="007042B7" w:rsidP="00E15737">
            <w:pPr>
              <w:jc w:val="both"/>
              <w:rPr>
                <w:rFonts w:ascii="Century Gothic" w:hAnsi="Century Gothic"/>
                <w:sz w:val="20"/>
                <w:szCs w:val="20"/>
              </w:rPr>
            </w:pPr>
            <w:r w:rsidRPr="00B76EE6">
              <w:rPr>
                <w:rFonts w:ascii="Century Gothic" w:hAnsi="Century Gothic"/>
                <w:sz w:val="20"/>
                <w:szCs w:val="20"/>
              </w:rPr>
              <w:t>Documentar los procesos y subprocesos estratégicos, relevantes y sensibles y sus correspondientes objetivos, metas e indicadores de resultados.</w:t>
            </w:r>
          </w:p>
          <w:p w14:paraId="371EC563" w14:textId="751AEC8B" w:rsidR="008A6D11" w:rsidRPr="00B76EE6" w:rsidRDefault="008A6D11" w:rsidP="00E15737">
            <w:pPr>
              <w:jc w:val="both"/>
              <w:rPr>
                <w:rFonts w:ascii="Century Gothic" w:hAnsi="Century Gothic"/>
                <w:sz w:val="20"/>
                <w:szCs w:val="20"/>
              </w:rPr>
            </w:pPr>
          </w:p>
        </w:tc>
      </w:tr>
      <w:tr w:rsidR="007042B7" w:rsidRPr="00B76EE6" w14:paraId="65C93051" w14:textId="77777777" w:rsidTr="00CB0AD0">
        <w:tc>
          <w:tcPr>
            <w:tcW w:w="2942" w:type="dxa"/>
            <w:shd w:val="clear" w:color="auto" w:fill="E7E6E6" w:themeFill="background2"/>
            <w:vAlign w:val="center"/>
          </w:tcPr>
          <w:p w14:paraId="071C0F8D" w14:textId="1FBE3FDC" w:rsidR="007042B7" w:rsidRPr="00B76EE6" w:rsidRDefault="007042B7" w:rsidP="00E15737">
            <w:pPr>
              <w:pStyle w:val="Prrafodelista"/>
              <w:numPr>
                <w:ilvl w:val="0"/>
                <w:numId w:val="21"/>
              </w:numPr>
              <w:ind w:left="302" w:right="563" w:hanging="142"/>
              <w:jc w:val="center"/>
              <w:rPr>
                <w:rFonts w:ascii="Century Gothic" w:hAnsi="Century Gothic"/>
                <w:sz w:val="20"/>
                <w:szCs w:val="20"/>
              </w:rPr>
            </w:pPr>
            <w:r w:rsidRPr="00B76EE6">
              <w:rPr>
                <w:rFonts w:ascii="Century Gothic" w:hAnsi="Century Gothic"/>
                <w:sz w:val="20"/>
                <w:szCs w:val="20"/>
              </w:rPr>
              <w:t>Ambiente de Control</w:t>
            </w:r>
          </w:p>
        </w:tc>
        <w:tc>
          <w:tcPr>
            <w:tcW w:w="2943" w:type="dxa"/>
            <w:shd w:val="clear" w:color="auto" w:fill="E7E6E6" w:themeFill="background2"/>
            <w:vAlign w:val="center"/>
          </w:tcPr>
          <w:p w14:paraId="5A8D3EDB" w14:textId="7091452D" w:rsidR="007042B7" w:rsidRPr="00B76EE6" w:rsidRDefault="007042B7" w:rsidP="00E15737">
            <w:pPr>
              <w:jc w:val="both"/>
              <w:rPr>
                <w:rFonts w:ascii="Century Gothic" w:hAnsi="Century Gothic"/>
                <w:sz w:val="20"/>
                <w:szCs w:val="20"/>
              </w:rPr>
            </w:pPr>
            <w:r w:rsidRPr="00B76EE6">
              <w:rPr>
                <w:rFonts w:ascii="Century Gothic" w:hAnsi="Century Gothic"/>
                <w:sz w:val="20"/>
                <w:szCs w:val="20"/>
              </w:rPr>
              <w:t>Consolidar el ambiente de control en el IEEPCO</w:t>
            </w:r>
          </w:p>
        </w:tc>
        <w:tc>
          <w:tcPr>
            <w:tcW w:w="2943" w:type="dxa"/>
            <w:shd w:val="clear" w:color="auto" w:fill="E7E6E6" w:themeFill="background2"/>
            <w:vAlign w:val="center"/>
          </w:tcPr>
          <w:p w14:paraId="61ACD919" w14:textId="77777777" w:rsidR="007042B7" w:rsidRPr="00B76EE6" w:rsidRDefault="007042B7" w:rsidP="00E15737">
            <w:pPr>
              <w:jc w:val="both"/>
              <w:rPr>
                <w:rFonts w:ascii="Century Gothic" w:hAnsi="Century Gothic"/>
                <w:sz w:val="20"/>
                <w:szCs w:val="20"/>
              </w:rPr>
            </w:pPr>
            <w:r w:rsidRPr="00B76EE6">
              <w:rPr>
                <w:rFonts w:ascii="Century Gothic" w:hAnsi="Century Gothic"/>
                <w:sz w:val="20"/>
                <w:szCs w:val="20"/>
              </w:rPr>
              <w:t xml:space="preserve">Implementar o fortalecer </w:t>
            </w:r>
            <w:r w:rsidR="00FC44DE" w:rsidRPr="00B76EE6">
              <w:rPr>
                <w:rFonts w:ascii="Century Gothic" w:hAnsi="Century Gothic"/>
                <w:sz w:val="20"/>
                <w:szCs w:val="20"/>
              </w:rPr>
              <w:t>los elementos necesarios para reforzar el ambiente de control</w:t>
            </w:r>
            <w:r w:rsidR="008A6D11" w:rsidRPr="00B76EE6">
              <w:rPr>
                <w:rFonts w:ascii="Century Gothic" w:hAnsi="Century Gothic"/>
                <w:sz w:val="20"/>
                <w:szCs w:val="20"/>
              </w:rPr>
              <w:t>.</w:t>
            </w:r>
          </w:p>
          <w:p w14:paraId="77B13EF5" w14:textId="5EE3BBEA" w:rsidR="008A6D11" w:rsidRPr="00B76EE6" w:rsidRDefault="008A6D11" w:rsidP="00E15737">
            <w:pPr>
              <w:jc w:val="both"/>
              <w:rPr>
                <w:rFonts w:ascii="Century Gothic" w:hAnsi="Century Gothic"/>
                <w:sz w:val="20"/>
                <w:szCs w:val="20"/>
              </w:rPr>
            </w:pPr>
          </w:p>
        </w:tc>
      </w:tr>
      <w:tr w:rsidR="007042B7" w:rsidRPr="00B76EE6" w14:paraId="79A0F684" w14:textId="77777777" w:rsidTr="00E15737">
        <w:tc>
          <w:tcPr>
            <w:tcW w:w="2942" w:type="dxa"/>
            <w:vAlign w:val="center"/>
          </w:tcPr>
          <w:p w14:paraId="724F823E" w14:textId="366E229F" w:rsidR="007042B7" w:rsidRPr="00B76EE6" w:rsidRDefault="00FC44DE" w:rsidP="00E15737">
            <w:pPr>
              <w:pStyle w:val="Prrafodelista"/>
              <w:numPr>
                <w:ilvl w:val="0"/>
                <w:numId w:val="21"/>
              </w:numPr>
              <w:ind w:left="302" w:right="563" w:hanging="142"/>
              <w:jc w:val="center"/>
              <w:rPr>
                <w:rFonts w:ascii="Century Gothic" w:hAnsi="Century Gothic"/>
                <w:sz w:val="20"/>
                <w:szCs w:val="20"/>
              </w:rPr>
            </w:pPr>
            <w:r w:rsidRPr="00B76EE6">
              <w:rPr>
                <w:rFonts w:ascii="Century Gothic" w:hAnsi="Century Gothic"/>
                <w:sz w:val="20"/>
                <w:szCs w:val="20"/>
              </w:rPr>
              <w:t>Administración de riesgos</w:t>
            </w:r>
          </w:p>
        </w:tc>
        <w:tc>
          <w:tcPr>
            <w:tcW w:w="2943" w:type="dxa"/>
            <w:vAlign w:val="center"/>
          </w:tcPr>
          <w:p w14:paraId="6F447729" w14:textId="557D2F0A" w:rsidR="007042B7" w:rsidRPr="00B76EE6" w:rsidRDefault="00FC44DE" w:rsidP="00E15737">
            <w:pPr>
              <w:jc w:val="both"/>
              <w:rPr>
                <w:rFonts w:ascii="Century Gothic" w:hAnsi="Century Gothic"/>
                <w:sz w:val="20"/>
                <w:szCs w:val="20"/>
              </w:rPr>
            </w:pPr>
            <w:r w:rsidRPr="00B76EE6">
              <w:rPr>
                <w:rFonts w:ascii="Century Gothic" w:hAnsi="Century Gothic"/>
                <w:sz w:val="20"/>
                <w:szCs w:val="20"/>
              </w:rPr>
              <w:t>Establecer una cultura de prevención para anticipar y atender situaciones que puedan causar desvíos respecto a los objetivos institucionales relevantes</w:t>
            </w:r>
          </w:p>
        </w:tc>
        <w:tc>
          <w:tcPr>
            <w:tcW w:w="2943" w:type="dxa"/>
            <w:vAlign w:val="center"/>
          </w:tcPr>
          <w:p w14:paraId="1A87AA59" w14:textId="0DA7B08A" w:rsidR="007042B7" w:rsidRPr="00B76EE6" w:rsidRDefault="00FC44DE" w:rsidP="00E15737">
            <w:pPr>
              <w:jc w:val="both"/>
              <w:rPr>
                <w:rFonts w:ascii="Century Gothic" w:hAnsi="Century Gothic"/>
                <w:sz w:val="20"/>
                <w:szCs w:val="20"/>
              </w:rPr>
            </w:pPr>
            <w:r w:rsidRPr="00B76EE6">
              <w:rPr>
                <w:rFonts w:ascii="Century Gothic" w:hAnsi="Century Gothic"/>
                <w:sz w:val="20"/>
                <w:szCs w:val="20"/>
              </w:rPr>
              <w:t xml:space="preserve">Establecer la metodología, criterios, parámetros y </w:t>
            </w:r>
            <w:r w:rsidR="002F1E87" w:rsidRPr="00B76EE6">
              <w:rPr>
                <w:rFonts w:ascii="Century Gothic" w:hAnsi="Century Gothic"/>
                <w:sz w:val="20"/>
                <w:szCs w:val="20"/>
              </w:rPr>
              <w:t>áreas</w:t>
            </w:r>
            <w:r w:rsidRPr="00B76EE6">
              <w:rPr>
                <w:rFonts w:ascii="Century Gothic" w:hAnsi="Century Gothic"/>
                <w:sz w:val="20"/>
                <w:szCs w:val="20"/>
              </w:rPr>
              <w:t xml:space="preserve"> responsables de identificar, evaluar, atender y dar seguimiento a los riesgos en el logro de objetivo institucionales.</w:t>
            </w:r>
          </w:p>
          <w:p w14:paraId="309C5CCD" w14:textId="3F116CCC" w:rsidR="008A6D11" w:rsidRPr="00B76EE6" w:rsidRDefault="008A6D11" w:rsidP="00E15737">
            <w:pPr>
              <w:jc w:val="both"/>
              <w:rPr>
                <w:rFonts w:ascii="Century Gothic" w:hAnsi="Century Gothic"/>
                <w:sz w:val="20"/>
                <w:szCs w:val="20"/>
              </w:rPr>
            </w:pPr>
          </w:p>
        </w:tc>
      </w:tr>
      <w:tr w:rsidR="007042B7" w:rsidRPr="00B76EE6" w14:paraId="504B736A" w14:textId="77777777" w:rsidTr="00CB0AD0">
        <w:trPr>
          <w:trHeight w:val="2222"/>
        </w:trPr>
        <w:tc>
          <w:tcPr>
            <w:tcW w:w="2942" w:type="dxa"/>
            <w:shd w:val="clear" w:color="auto" w:fill="E7E6E6" w:themeFill="background2"/>
            <w:vAlign w:val="center"/>
          </w:tcPr>
          <w:p w14:paraId="2F1E2230" w14:textId="4CFF1CB8" w:rsidR="007042B7" w:rsidRPr="00B76EE6" w:rsidRDefault="00FC44DE" w:rsidP="00E15737">
            <w:pPr>
              <w:pStyle w:val="Prrafodelista"/>
              <w:numPr>
                <w:ilvl w:val="0"/>
                <w:numId w:val="21"/>
              </w:numPr>
              <w:ind w:left="302" w:right="563" w:hanging="142"/>
              <w:jc w:val="center"/>
              <w:rPr>
                <w:rFonts w:ascii="Century Gothic" w:hAnsi="Century Gothic"/>
                <w:sz w:val="20"/>
                <w:szCs w:val="20"/>
              </w:rPr>
            </w:pPr>
            <w:r w:rsidRPr="00B76EE6">
              <w:rPr>
                <w:rFonts w:ascii="Century Gothic" w:hAnsi="Century Gothic"/>
                <w:sz w:val="20"/>
                <w:szCs w:val="20"/>
              </w:rPr>
              <w:lastRenderedPageBreak/>
              <w:t>Actividades de Control</w:t>
            </w:r>
          </w:p>
        </w:tc>
        <w:tc>
          <w:tcPr>
            <w:tcW w:w="2943" w:type="dxa"/>
            <w:shd w:val="clear" w:color="auto" w:fill="E7E6E6" w:themeFill="background2"/>
            <w:vAlign w:val="center"/>
          </w:tcPr>
          <w:p w14:paraId="32124535" w14:textId="3F435790" w:rsidR="007042B7" w:rsidRPr="00B76EE6" w:rsidRDefault="00FC44DE" w:rsidP="00E15737">
            <w:pPr>
              <w:jc w:val="both"/>
              <w:rPr>
                <w:rFonts w:ascii="Century Gothic" w:hAnsi="Century Gothic"/>
                <w:sz w:val="20"/>
                <w:szCs w:val="20"/>
              </w:rPr>
            </w:pPr>
            <w:r w:rsidRPr="00B76EE6">
              <w:rPr>
                <w:rFonts w:ascii="Century Gothic" w:hAnsi="Century Gothic"/>
                <w:sz w:val="20"/>
                <w:szCs w:val="20"/>
              </w:rPr>
              <w:t>Establecer y/o fortalecer los controles necesarios y estratégicamente focalizado</w:t>
            </w:r>
            <w:r w:rsidR="00D95319" w:rsidRPr="00B76EE6">
              <w:rPr>
                <w:rFonts w:ascii="Century Gothic" w:hAnsi="Century Gothic"/>
                <w:sz w:val="20"/>
                <w:szCs w:val="20"/>
              </w:rPr>
              <w:t>s</w:t>
            </w:r>
            <w:r w:rsidRPr="00B76EE6">
              <w:rPr>
                <w:rFonts w:ascii="Century Gothic" w:hAnsi="Century Gothic"/>
                <w:sz w:val="20"/>
                <w:szCs w:val="20"/>
              </w:rPr>
              <w:t xml:space="preserve"> para potenciar el logro de objetivos institucionales.</w:t>
            </w:r>
          </w:p>
        </w:tc>
        <w:tc>
          <w:tcPr>
            <w:tcW w:w="2943" w:type="dxa"/>
            <w:shd w:val="clear" w:color="auto" w:fill="E7E6E6" w:themeFill="background2"/>
            <w:vAlign w:val="center"/>
          </w:tcPr>
          <w:p w14:paraId="01F5DDD2" w14:textId="5F818E10" w:rsidR="00DC71A1" w:rsidRPr="00B76EE6" w:rsidRDefault="00FC44DE" w:rsidP="00E15737">
            <w:pPr>
              <w:jc w:val="both"/>
              <w:rPr>
                <w:rFonts w:ascii="Century Gothic" w:hAnsi="Century Gothic"/>
                <w:sz w:val="20"/>
                <w:szCs w:val="20"/>
              </w:rPr>
            </w:pPr>
            <w:r w:rsidRPr="00B76EE6">
              <w:rPr>
                <w:rFonts w:ascii="Century Gothic" w:hAnsi="Century Gothic"/>
                <w:sz w:val="20"/>
                <w:szCs w:val="20"/>
              </w:rPr>
              <w:t xml:space="preserve">Establecer los criterios y los procesos necesarios para detectar las necesidades en materia de control, </w:t>
            </w:r>
            <w:r w:rsidR="00E85F30" w:rsidRPr="00B76EE6">
              <w:rPr>
                <w:rFonts w:ascii="Century Gothic" w:hAnsi="Century Gothic"/>
                <w:sz w:val="20"/>
                <w:szCs w:val="20"/>
              </w:rPr>
              <w:t>así</w:t>
            </w:r>
            <w:r w:rsidRPr="00B76EE6">
              <w:rPr>
                <w:rFonts w:ascii="Century Gothic" w:hAnsi="Century Gothic"/>
                <w:sz w:val="20"/>
                <w:szCs w:val="20"/>
              </w:rPr>
              <w:t xml:space="preserve"> como para diseñarlos, implementarlos, aplicarlos y evaluarlos a efecto de mantener su eficacia.</w:t>
            </w:r>
          </w:p>
        </w:tc>
      </w:tr>
      <w:tr w:rsidR="007042B7" w:rsidRPr="00B76EE6" w14:paraId="2B91163F" w14:textId="77777777" w:rsidTr="00E15737">
        <w:trPr>
          <w:trHeight w:val="2990"/>
        </w:trPr>
        <w:tc>
          <w:tcPr>
            <w:tcW w:w="2942" w:type="dxa"/>
            <w:vAlign w:val="center"/>
          </w:tcPr>
          <w:p w14:paraId="79979734" w14:textId="6DB71348" w:rsidR="007042B7" w:rsidRPr="00B76EE6" w:rsidRDefault="00FC44DE" w:rsidP="00E15737">
            <w:pPr>
              <w:pStyle w:val="Prrafodelista"/>
              <w:numPr>
                <w:ilvl w:val="0"/>
                <w:numId w:val="21"/>
              </w:numPr>
              <w:ind w:left="302" w:right="563" w:hanging="142"/>
              <w:jc w:val="center"/>
              <w:rPr>
                <w:rFonts w:ascii="Century Gothic" w:hAnsi="Century Gothic"/>
                <w:sz w:val="20"/>
                <w:szCs w:val="20"/>
              </w:rPr>
            </w:pPr>
            <w:r w:rsidRPr="00B76EE6">
              <w:rPr>
                <w:rFonts w:ascii="Century Gothic" w:hAnsi="Century Gothic"/>
                <w:sz w:val="20"/>
                <w:szCs w:val="20"/>
              </w:rPr>
              <w:t>Información y Comunicación</w:t>
            </w:r>
          </w:p>
        </w:tc>
        <w:tc>
          <w:tcPr>
            <w:tcW w:w="2943" w:type="dxa"/>
            <w:vAlign w:val="center"/>
          </w:tcPr>
          <w:p w14:paraId="479093BC" w14:textId="664D5023" w:rsidR="00C3666D" w:rsidRPr="00B76EE6" w:rsidRDefault="00FC44DE" w:rsidP="00E15737">
            <w:pPr>
              <w:jc w:val="both"/>
              <w:rPr>
                <w:rFonts w:ascii="Century Gothic" w:hAnsi="Century Gothic"/>
                <w:sz w:val="20"/>
                <w:szCs w:val="20"/>
              </w:rPr>
            </w:pPr>
            <w:r w:rsidRPr="00B76EE6">
              <w:rPr>
                <w:rFonts w:ascii="Century Gothic" w:hAnsi="Century Gothic"/>
                <w:sz w:val="20"/>
                <w:szCs w:val="20"/>
              </w:rPr>
              <w:t>Garantizar la captación, generación, procesamiento, y comunicación de la información actual pertinente, valiosa, oportuna, precisa confiable, verificable y completa requerida para el desarrollo y fortalecimiento del control interno.</w:t>
            </w:r>
          </w:p>
        </w:tc>
        <w:tc>
          <w:tcPr>
            <w:tcW w:w="2943" w:type="dxa"/>
            <w:vAlign w:val="center"/>
          </w:tcPr>
          <w:p w14:paraId="1080783A" w14:textId="3ECF7C9A" w:rsidR="007042B7" w:rsidRPr="00B76EE6" w:rsidRDefault="00954BD3" w:rsidP="00E15737">
            <w:pPr>
              <w:jc w:val="both"/>
              <w:rPr>
                <w:rFonts w:ascii="Century Gothic" w:hAnsi="Century Gothic"/>
                <w:sz w:val="20"/>
                <w:szCs w:val="20"/>
              </w:rPr>
            </w:pPr>
            <w:r w:rsidRPr="00B76EE6">
              <w:rPr>
                <w:rFonts w:ascii="Century Gothic" w:hAnsi="Century Gothic"/>
                <w:sz w:val="20"/>
                <w:szCs w:val="20"/>
              </w:rPr>
              <w:t>Identificar y establecer en políticas y procedimientos las previsiones respecto a la información útil para el control interno, así como los criterios y canales de comunicación hacia los receptores pertinentes.</w:t>
            </w:r>
          </w:p>
        </w:tc>
      </w:tr>
      <w:tr w:rsidR="007042B7" w:rsidRPr="00B76EE6" w14:paraId="604F60A2" w14:textId="77777777" w:rsidTr="00CB0AD0">
        <w:trPr>
          <w:trHeight w:val="2240"/>
        </w:trPr>
        <w:tc>
          <w:tcPr>
            <w:tcW w:w="2942" w:type="dxa"/>
            <w:shd w:val="clear" w:color="auto" w:fill="E7E6E6" w:themeFill="background2"/>
            <w:vAlign w:val="center"/>
          </w:tcPr>
          <w:p w14:paraId="780F4C2B" w14:textId="59D4F00B" w:rsidR="007042B7" w:rsidRPr="00B76EE6" w:rsidRDefault="00954BD3" w:rsidP="00E15737">
            <w:pPr>
              <w:pStyle w:val="Prrafodelista"/>
              <w:numPr>
                <w:ilvl w:val="0"/>
                <w:numId w:val="21"/>
              </w:numPr>
              <w:ind w:left="302" w:right="563" w:firstLine="17"/>
              <w:jc w:val="center"/>
              <w:rPr>
                <w:rFonts w:ascii="Century Gothic" w:hAnsi="Century Gothic"/>
                <w:sz w:val="20"/>
                <w:szCs w:val="20"/>
              </w:rPr>
            </w:pPr>
            <w:r w:rsidRPr="00B76EE6">
              <w:rPr>
                <w:rFonts w:ascii="Century Gothic" w:hAnsi="Century Gothic"/>
                <w:sz w:val="20"/>
                <w:szCs w:val="20"/>
              </w:rPr>
              <w:t xml:space="preserve">Monitoreo y </w:t>
            </w:r>
            <w:r w:rsidR="00E15737" w:rsidRPr="00B76EE6">
              <w:rPr>
                <w:rFonts w:ascii="Century Gothic" w:hAnsi="Century Gothic"/>
                <w:sz w:val="20"/>
                <w:szCs w:val="20"/>
              </w:rPr>
              <w:t xml:space="preserve">    </w:t>
            </w:r>
            <w:r w:rsidRPr="00B76EE6">
              <w:rPr>
                <w:rFonts w:ascii="Century Gothic" w:hAnsi="Century Gothic"/>
                <w:sz w:val="20"/>
                <w:szCs w:val="20"/>
              </w:rPr>
              <w:t>supervisión</w:t>
            </w:r>
          </w:p>
        </w:tc>
        <w:tc>
          <w:tcPr>
            <w:tcW w:w="2943" w:type="dxa"/>
            <w:shd w:val="clear" w:color="auto" w:fill="E7E6E6" w:themeFill="background2"/>
            <w:vAlign w:val="center"/>
          </w:tcPr>
          <w:p w14:paraId="7DEA134A" w14:textId="4D460BBD" w:rsidR="007042B7" w:rsidRPr="00B76EE6" w:rsidRDefault="00954BD3" w:rsidP="00E15737">
            <w:pPr>
              <w:jc w:val="both"/>
              <w:rPr>
                <w:rFonts w:ascii="Century Gothic" w:hAnsi="Century Gothic"/>
                <w:sz w:val="20"/>
                <w:szCs w:val="20"/>
              </w:rPr>
            </w:pPr>
            <w:r w:rsidRPr="00B76EE6">
              <w:rPr>
                <w:rFonts w:ascii="Century Gothic" w:hAnsi="Century Gothic"/>
                <w:sz w:val="20"/>
                <w:szCs w:val="20"/>
              </w:rPr>
              <w:t>Contar con esquemas de evaluación para detectar las áreas de oportunidad en el sistema de control interno, documentarlas y darles seguimiento hasta su debida atención por parte de las áreas competentes.</w:t>
            </w:r>
          </w:p>
        </w:tc>
        <w:tc>
          <w:tcPr>
            <w:tcW w:w="2943" w:type="dxa"/>
            <w:shd w:val="clear" w:color="auto" w:fill="E7E6E6" w:themeFill="background2"/>
            <w:vAlign w:val="center"/>
          </w:tcPr>
          <w:p w14:paraId="17F2FFE3" w14:textId="15AFE04E" w:rsidR="007042B7" w:rsidRPr="00B76EE6" w:rsidRDefault="00954BD3" w:rsidP="00E15737">
            <w:pPr>
              <w:jc w:val="both"/>
              <w:rPr>
                <w:rFonts w:ascii="Century Gothic" w:hAnsi="Century Gothic"/>
                <w:sz w:val="20"/>
                <w:szCs w:val="20"/>
              </w:rPr>
            </w:pPr>
            <w:r w:rsidRPr="00B76EE6">
              <w:rPr>
                <w:rFonts w:ascii="Century Gothic" w:hAnsi="Century Gothic"/>
                <w:sz w:val="20"/>
                <w:szCs w:val="20"/>
              </w:rPr>
              <w:t>Establecer las alternativas, criterios, metodologías y parámetros de evaluación del control interno, para el debido procesamiento de los resultados y la rendición de cuentas en la materia.</w:t>
            </w:r>
          </w:p>
        </w:tc>
      </w:tr>
    </w:tbl>
    <w:p w14:paraId="32D731F3" w14:textId="04A40834" w:rsidR="007042B7" w:rsidRPr="00B76EE6" w:rsidRDefault="007042B7" w:rsidP="00DA5D2C">
      <w:pPr>
        <w:spacing w:after="0"/>
        <w:jc w:val="both"/>
        <w:rPr>
          <w:rFonts w:ascii="Century Gothic" w:hAnsi="Century Gothic"/>
          <w:sz w:val="20"/>
          <w:szCs w:val="20"/>
        </w:rPr>
      </w:pPr>
    </w:p>
    <w:p w14:paraId="421BC91A"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Conocidas las líneas estratégicas y sus respectivos objetivos generales, es necesario definir actividades específicas que permitan su adecuada implementación. En el siguiente apartado se detallan dichas actividades, cuya correcta ejecución y seguimiento conducirán a la consolidación de un sistema de control interno sólido y eficaz.</w:t>
      </w:r>
    </w:p>
    <w:p w14:paraId="3EFEC4E2" w14:textId="77777777" w:rsidR="00E15737" w:rsidRPr="00B76EE6" w:rsidRDefault="00E15737" w:rsidP="00E15737">
      <w:pPr>
        <w:spacing w:after="0"/>
        <w:jc w:val="both"/>
        <w:rPr>
          <w:rFonts w:ascii="Century Gothic" w:hAnsi="Century Gothic"/>
          <w:sz w:val="20"/>
          <w:szCs w:val="20"/>
        </w:rPr>
      </w:pPr>
    </w:p>
    <w:p w14:paraId="4ED3F528"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La asignación de prioridades y la determinación de plazos de ejecución se presentan en el Anexo 1 de este documento, donde se incluye un cronograma con cada actividad y su horizonte de ejecución.</w:t>
      </w:r>
    </w:p>
    <w:p w14:paraId="3470DE51" w14:textId="77777777" w:rsidR="00E15737" w:rsidRPr="00B76EE6" w:rsidRDefault="00E15737" w:rsidP="00E15737">
      <w:pPr>
        <w:spacing w:after="0"/>
        <w:jc w:val="both"/>
        <w:rPr>
          <w:rFonts w:ascii="Century Gothic" w:hAnsi="Century Gothic"/>
          <w:sz w:val="20"/>
          <w:szCs w:val="20"/>
        </w:rPr>
      </w:pPr>
    </w:p>
    <w:p w14:paraId="690D9AA5" w14:textId="01FEDD85"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 xml:space="preserve">Asimismo, es importante destacar que cada actividad deberá ser asignada expresamente a un área o </w:t>
      </w:r>
      <w:r w:rsidR="000A740C" w:rsidRPr="00B76EE6">
        <w:rPr>
          <w:rFonts w:ascii="Century Gothic" w:hAnsi="Century Gothic"/>
          <w:sz w:val="20"/>
          <w:szCs w:val="20"/>
        </w:rPr>
        <w:t>persona servidora</w:t>
      </w:r>
      <w:r w:rsidRPr="00B76EE6">
        <w:rPr>
          <w:rFonts w:ascii="Century Gothic" w:hAnsi="Century Gothic"/>
          <w:sz w:val="20"/>
          <w:szCs w:val="20"/>
        </w:rPr>
        <w:t xml:space="preserve"> públi</w:t>
      </w:r>
      <w:r w:rsidR="000A740C" w:rsidRPr="00B76EE6">
        <w:rPr>
          <w:rFonts w:ascii="Century Gothic" w:hAnsi="Century Gothic"/>
          <w:sz w:val="20"/>
          <w:szCs w:val="20"/>
        </w:rPr>
        <w:t>ca</w:t>
      </w:r>
      <w:r w:rsidRPr="00B76EE6">
        <w:rPr>
          <w:rFonts w:ascii="Century Gothic" w:hAnsi="Century Gothic"/>
          <w:sz w:val="20"/>
          <w:szCs w:val="20"/>
        </w:rPr>
        <w:t xml:space="preserve"> responsable de dar seguimiento y garantizar su correcta aplicación.</w:t>
      </w:r>
    </w:p>
    <w:p w14:paraId="35F21A2E" w14:textId="23E335A6" w:rsidR="00E85F30" w:rsidRPr="00B76EE6" w:rsidRDefault="00E85F30" w:rsidP="00DA5D2C">
      <w:pPr>
        <w:spacing w:after="0"/>
        <w:jc w:val="both"/>
        <w:rPr>
          <w:rFonts w:ascii="Century Gothic" w:hAnsi="Century Gothic"/>
          <w:sz w:val="20"/>
          <w:szCs w:val="20"/>
        </w:rPr>
      </w:pPr>
    </w:p>
    <w:p w14:paraId="5E8DDA19" w14:textId="493939B8" w:rsidR="00E85F30" w:rsidRPr="00B76EE6" w:rsidRDefault="00E85F30" w:rsidP="00DA5D2C">
      <w:pPr>
        <w:spacing w:after="0"/>
        <w:jc w:val="both"/>
        <w:rPr>
          <w:rStyle w:val="Ttulo3Car"/>
          <w:rFonts w:ascii="Century Gothic" w:hAnsi="Century Gothic"/>
          <w:color w:val="000000" w:themeColor="text1"/>
        </w:rPr>
      </w:pPr>
      <w:bookmarkStart w:id="16" w:name="_Toc193461390"/>
      <w:r w:rsidRPr="00B76EE6">
        <w:rPr>
          <w:rStyle w:val="Ttulo3Car"/>
          <w:rFonts w:ascii="Century Gothic" w:hAnsi="Century Gothic"/>
          <w:color w:val="000000" w:themeColor="text1"/>
        </w:rPr>
        <w:t>5.3 Pasos requeridos para la ejecución del Plan</w:t>
      </w:r>
      <w:bookmarkEnd w:id="16"/>
    </w:p>
    <w:p w14:paraId="336821FC" w14:textId="3CEC87BB" w:rsidR="00E85F30" w:rsidRPr="00B76EE6" w:rsidRDefault="00E85F30" w:rsidP="00DA5D2C">
      <w:pPr>
        <w:spacing w:after="0"/>
        <w:jc w:val="both"/>
        <w:rPr>
          <w:rFonts w:ascii="Century Gothic" w:hAnsi="Century Gothic"/>
          <w:sz w:val="20"/>
          <w:szCs w:val="20"/>
        </w:rPr>
      </w:pPr>
    </w:p>
    <w:p w14:paraId="535FEA78" w14:textId="77777777" w:rsidR="00E15737" w:rsidRPr="00B76EE6" w:rsidRDefault="00E15737" w:rsidP="006069B1">
      <w:pPr>
        <w:pStyle w:val="Prrafodelista"/>
        <w:spacing w:after="0"/>
        <w:jc w:val="both"/>
        <w:rPr>
          <w:rFonts w:ascii="Century Gothic" w:hAnsi="Century Gothic"/>
          <w:sz w:val="20"/>
          <w:szCs w:val="20"/>
        </w:rPr>
      </w:pPr>
      <w:r w:rsidRPr="00B76EE6">
        <w:rPr>
          <w:rFonts w:ascii="Century Gothic" w:hAnsi="Century Gothic"/>
          <w:sz w:val="20"/>
          <w:szCs w:val="20"/>
        </w:rPr>
        <w:t>Para la correcta ejecución del plan, se identificaron las premisas básicas necesarias que deberán cumplirse durante todo el horizonte temporal, las cuales son las siguientes:</w:t>
      </w:r>
    </w:p>
    <w:p w14:paraId="21B2CDFE" w14:textId="77777777" w:rsidR="00E15737" w:rsidRPr="00B76EE6" w:rsidRDefault="00E15737" w:rsidP="006069B1">
      <w:pPr>
        <w:pStyle w:val="Prrafodelista"/>
        <w:spacing w:after="0"/>
        <w:jc w:val="both"/>
        <w:rPr>
          <w:rFonts w:ascii="Century Gothic" w:hAnsi="Century Gothic"/>
          <w:sz w:val="20"/>
          <w:szCs w:val="20"/>
        </w:rPr>
      </w:pPr>
    </w:p>
    <w:p w14:paraId="63955F4A" w14:textId="77777777" w:rsidR="00E15737" w:rsidRPr="00B76EE6" w:rsidRDefault="00E15737" w:rsidP="006069B1">
      <w:pPr>
        <w:pStyle w:val="Prrafodelista"/>
        <w:spacing w:after="0"/>
        <w:jc w:val="both"/>
        <w:rPr>
          <w:rFonts w:ascii="Century Gothic" w:hAnsi="Century Gothic"/>
          <w:sz w:val="20"/>
          <w:szCs w:val="20"/>
        </w:rPr>
      </w:pPr>
      <w:r w:rsidRPr="00B76EE6">
        <w:rPr>
          <w:rFonts w:ascii="Century Gothic" w:hAnsi="Century Gothic"/>
          <w:sz w:val="20"/>
          <w:szCs w:val="20"/>
        </w:rPr>
        <w:t>a) Conocimiento y aprobación: El plan debe ser conocido y aprobado por las instancias competentes para garantizar su observancia obligatoria.</w:t>
      </w:r>
    </w:p>
    <w:p w14:paraId="747587CD" w14:textId="77777777" w:rsidR="00E15737" w:rsidRPr="00B76EE6" w:rsidRDefault="00E15737" w:rsidP="006069B1">
      <w:pPr>
        <w:pStyle w:val="Prrafodelista"/>
        <w:spacing w:after="0"/>
        <w:jc w:val="both"/>
        <w:rPr>
          <w:rFonts w:ascii="Century Gothic" w:hAnsi="Century Gothic"/>
          <w:sz w:val="20"/>
          <w:szCs w:val="20"/>
        </w:rPr>
      </w:pPr>
    </w:p>
    <w:p w14:paraId="5BE7AF38" w14:textId="77777777" w:rsidR="00E15737" w:rsidRPr="00B76EE6" w:rsidRDefault="00E15737" w:rsidP="006069B1">
      <w:pPr>
        <w:pStyle w:val="Prrafodelista"/>
        <w:spacing w:after="0"/>
        <w:jc w:val="both"/>
        <w:rPr>
          <w:rFonts w:ascii="Century Gothic" w:hAnsi="Century Gothic"/>
          <w:sz w:val="20"/>
          <w:szCs w:val="20"/>
        </w:rPr>
      </w:pPr>
      <w:r w:rsidRPr="00B76EE6">
        <w:rPr>
          <w:rFonts w:ascii="Century Gothic" w:hAnsi="Century Gothic"/>
          <w:sz w:val="20"/>
          <w:szCs w:val="20"/>
        </w:rPr>
        <w:t>b) Creación de un área específica: Desde el inicio del proceso, se deberá valorar la pertinencia de establecer un área dedicada al control interno. Esta área será responsable de coordinar a las unidades ejecutoras del plan, dar seguimiento a las actividades específicas y rendir cuentas sobre los resultados.</w:t>
      </w:r>
    </w:p>
    <w:p w14:paraId="6239D8F9" w14:textId="77777777" w:rsidR="00E15737" w:rsidRPr="00B76EE6" w:rsidRDefault="00E15737" w:rsidP="006069B1">
      <w:pPr>
        <w:pStyle w:val="Prrafodelista"/>
        <w:spacing w:after="0"/>
        <w:jc w:val="both"/>
        <w:rPr>
          <w:rFonts w:ascii="Century Gothic" w:hAnsi="Century Gothic"/>
          <w:sz w:val="20"/>
          <w:szCs w:val="20"/>
        </w:rPr>
      </w:pPr>
    </w:p>
    <w:p w14:paraId="6045BC4B" w14:textId="3B74FD0C" w:rsidR="00E15737" w:rsidRPr="00B76EE6" w:rsidRDefault="00E15737" w:rsidP="006069B1">
      <w:pPr>
        <w:pStyle w:val="Prrafodelista"/>
        <w:spacing w:after="0"/>
        <w:jc w:val="both"/>
        <w:rPr>
          <w:rFonts w:ascii="Century Gothic" w:hAnsi="Century Gothic"/>
          <w:sz w:val="20"/>
          <w:szCs w:val="20"/>
        </w:rPr>
      </w:pPr>
      <w:r w:rsidRPr="00B76EE6">
        <w:rPr>
          <w:rFonts w:ascii="Century Gothic" w:hAnsi="Century Gothic"/>
          <w:sz w:val="20"/>
          <w:szCs w:val="20"/>
        </w:rPr>
        <w:t xml:space="preserve">c) Designación de responsables: Se deberán asignar oficialmente las áreas responsables de la supervisión y ejecución de las actividades específicas. Además, </w:t>
      </w:r>
      <w:r w:rsidR="00B46655" w:rsidRPr="00B76EE6">
        <w:rPr>
          <w:rFonts w:ascii="Century Gothic" w:hAnsi="Century Gothic"/>
          <w:sz w:val="20"/>
          <w:szCs w:val="20"/>
        </w:rPr>
        <w:t>las personas titulares</w:t>
      </w:r>
      <w:r w:rsidRPr="00B76EE6">
        <w:rPr>
          <w:rFonts w:ascii="Century Gothic" w:hAnsi="Century Gothic"/>
          <w:sz w:val="20"/>
          <w:szCs w:val="20"/>
        </w:rPr>
        <w:t xml:space="preserve"> de dichas áreas deberán designar un enlace de mando medio o superior, quien presentará un reporte trimestral de avances </w:t>
      </w:r>
      <w:r w:rsidR="00B46655" w:rsidRPr="00B76EE6">
        <w:rPr>
          <w:rFonts w:ascii="Century Gothic" w:hAnsi="Century Gothic"/>
          <w:sz w:val="20"/>
          <w:szCs w:val="20"/>
        </w:rPr>
        <w:t xml:space="preserve">a la Coordinación </w:t>
      </w:r>
      <w:r w:rsidRPr="00B76EE6">
        <w:rPr>
          <w:rFonts w:ascii="Century Gothic" w:hAnsi="Century Gothic"/>
          <w:sz w:val="20"/>
          <w:szCs w:val="20"/>
        </w:rPr>
        <w:t>de control interno a través del enlace correspondiente.</w:t>
      </w:r>
    </w:p>
    <w:p w14:paraId="6E558267" w14:textId="77777777" w:rsidR="00E15737" w:rsidRPr="00B76EE6" w:rsidRDefault="00E15737" w:rsidP="006069B1">
      <w:pPr>
        <w:pStyle w:val="Prrafodelista"/>
        <w:spacing w:after="0"/>
        <w:jc w:val="both"/>
        <w:rPr>
          <w:rFonts w:ascii="Century Gothic" w:hAnsi="Century Gothic"/>
          <w:sz w:val="20"/>
          <w:szCs w:val="20"/>
        </w:rPr>
      </w:pPr>
    </w:p>
    <w:p w14:paraId="61789E9B" w14:textId="0C619A90" w:rsidR="00E15737" w:rsidRPr="00B76EE6" w:rsidRDefault="00E15737" w:rsidP="006069B1">
      <w:pPr>
        <w:pStyle w:val="Prrafodelista"/>
        <w:spacing w:after="0"/>
        <w:jc w:val="both"/>
        <w:rPr>
          <w:rFonts w:ascii="Century Gothic" w:hAnsi="Century Gothic"/>
          <w:sz w:val="20"/>
          <w:szCs w:val="20"/>
        </w:rPr>
      </w:pPr>
      <w:r w:rsidRPr="00B76EE6">
        <w:rPr>
          <w:rFonts w:ascii="Century Gothic" w:hAnsi="Century Gothic"/>
          <w:sz w:val="20"/>
          <w:szCs w:val="20"/>
        </w:rPr>
        <w:t xml:space="preserve">d) Comunicación institucional: El plan debe ser comunicado a toda la institución, especialmente a las áreas y </w:t>
      </w:r>
      <w:r w:rsidR="004B020C" w:rsidRPr="00B76EE6">
        <w:rPr>
          <w:rFonts w:ascii="Century Gothic" w:hAnsi="Century Gothic"/>
          <w:sz w:val="20"/>
          <w:szCs w:val="20"/>
        </w:rPr>
        <w:t>personas servidoras públicas</w:t>
      </w:r>
      <w:r w:rsidRPr="00B76EE6">
        <w:rPr>
          <w:rFonts w:ascii="Century Gothic" w:hAnsi="Century Gothic"/>
          <w:sz w:val="20"/>
          <w:szCs w:val="20"/>
        </w:rPr>
        <w:t xml:space="preserve"> con responsabilidades en su supervisión, seguimiento y ejecución. Además, se deberá proporcionar un informe periódico sobre los avances y resultados, destacando la contribución de cada área.</w:t>
      </w:r>
    </w:p>
    <w:p w14:paraId="6B697D71" w14:textId="77777777" w:rsidR="00E15737" w:rsidRPr="00B76EE6" w:rsidRDefault="00E15737" w:rsidP="006069B1">
      <w:pPr>
        <w:pStyle w:val="Prrafodelista"/>
        <w:spacing w:after="0"/>
        <w:jc w:val="both"/>
        <w:rPr>
          <w:rFonts w:ascii="Century Gothic" w:hAnsi="Century Gothic"/>
          <w:sz w:val="20"/>
          <w:szCs w:val="20"/>
        </w:rPr>
      </w:pPr>
    </w:p>
    <w:p w14:paraId="48FE4FC9" w14:textId="50922A6C" w:rsidR="00E15737" w:rsidRPr="00B76EE6" w:rsidRDefault="00E15737" w:rsidP="006069B1">
      <w:pPr>
        <w:pStyle w:val="Prrafodelista"/>
        <w:spacing w:after="0"/>
        <w:jc w:val="both"/>
        <w:rPr>
          <w:rFonts w:ascii="Century Gothic" w:hAnsi="Century Gothic"/>
          <w:sz w:val="20"/>
          <w:szCs w:val="20"/>
        </w:rPr>
      </w:pPr>
      <w:r w:rsidRPr="00B76EE6">
        <w:rPr>
          <w:rFonts w:ascii="Century Gothic" w:hAnsi="Century Gothic"/>
          <w:sz w:val="20"/>
          <w:szCs w:val="20"/>
        </w:rPr>
        <w:t xml:space="preserve">e) Capacitación del personal: </w:t>
      </w:r>
      <w:r w:rsidR="004B020C" w:rsidRPr="00B76EE6">
        <w:rPr>
          <w:rFonts w:ascii="Century Gothic" w:hAnsi="Century Gothic"/>
          <w:sz w:val="20"/>
          <w:szCs w:val="20"/>
        </w:rPr>
        <w:t>Las personas servidoras públicas</w:t>
      </w:r>
      <w:r w:rsidRPr="00B76EE6">
        <w:rPr>
          <w:rFonts w:ascii="Century Gothic" w:hAnsi="Century Gothic"/>
          <w:sz w:val="20"/>
          <w:szCs w:val="20"/>
        </w:rPr>
        <w:t xml:space="preserve"> deberán recibir capacitación en los temas necesarios para la adecuada ejecución de las actividades a su cargo.</w:t>
      </w:r>
    </w:p>
    <w:p w14:paraId="5F47B60C" w14:textId="77777777" w:rsidR="00E15737" w:rsidRPr="00B76EE6" w:rsidRDefault="00E15737" w:rsidP="006069B1">
      <w:pPr>
        <w:pStyle w:val="Prrafodelista"/>
        <w:spacing w:after="0"/>
        <w:jc w:val="both"/>
        <w:rPr>
          <w:rFonts w:ascii="Century Gothic" w:hAnsi="Century Gothic"/>
          <w:sz w:val="20"/>
          <w:szCs w:val="20"/>
        </w:rPr>
      </w:pPr>
    </w:p>
    <w:p w14:paraId="5D1FD701" w14:textId="77777777" w:rsidR="00E15737" w:rsidRPr="00B76EE6" w:rsidRDefault="00E15737" w:rsidP="006069B1">
      <w:pPr>
        <w:pStyle w:val="Prrafodelista"/>
        <w:spacing w:after="0"/>
        <w:jc w:val="both"/>
        <w:rPr>
          <w:rFonts w:ascii="Century Gothic" w:hAnsi="Century Gothic"/>
          <w:sz w:val="20"/>
          <w:szCs w:val="20"/>
        </w:rPr>
      </w:pPr>
      <w:r w:rsidRPr="00B76EE6">
        <w:rPr>
          <w:rFonts w:ascii="Century Gothic" w:hAnsi="Century Gothic"/>
          <w:sz w:val="20"/>
          <w:szCs w:val="20"/>
        </w:rPr>
        <w:t>f) Seguimiento y evaluación: La ejecución del plan deberá ser objeto de un seguimiento y evaluación puntual y periódica por parte de las instancias colegiadas competentes.</w:t>
      </w:r>
    </w:p>
    <w:p w14:paraId="298829BD" w14:textId="77777777" w:rsidR="00E15737" w:rsidRPr="00B76EE6" w:rsidRDefault="00E15737" w:rsidP="006069B1">
      <w:pPr>
        <w:pStyle w:val="Prrafodelista"/>
        <w:spacing w:after="0"/>
        <w:jc w:val="both"/>
        <w:rPr>
          <w:rFonts w:ascii="Century Gothic" w:hAnsi="Century Gothic"/>
          <w:sz w:val="20"/>
          <w:szCs w:val="20"/>
        </w:rPr>
      </w:pPr>
    </w:p>
    <w:p w14:paraId="67B61279" w14:textId="77777777" w:rsidR="00E15737" w:rsidRPr="00B76EE6" w:rsidRDefault="00E15737" w:rsidP="006069B1">
      <w:pPr>
        <w:pStyle w:val="Prrafodelista"/>
        <w:spacing w:after="0"/>
        <w:jc w:val="both"/>
        <w:rPr>
          <w:rFonts w:ascii="Century Gothic" w:hAnsi="Century Gothic"/>
          <w:sz w:val="20"/>
          <w:szCs w:val="20"/>
        </w:rPr>
      </w:pPr>
      <w:r w:rsidRPr="00B76EE6">
        <w:rPr>
          <w:rFonts w:ascii="Century Gothic" w:hAnsi="Century Gothic"/>
          <w:sz w:val="20"/>
          <w:szCs w:val="20"/>
        </w:rPr>
        <w:t>g) Identificación y corrección de desviaciones: Se deberán detectar posibles desviaciones en la implementación del plan y tomar las acciones necesarias para su corrección.</w:t>
      </w:r>
    </w:p>
    <w:p w14:paraId="1E37EA61" w14:textId="77777777" w:rsidR="000910D4" w:rsidRPr="00B76EE6" w:rsidRDefault="000910D4" w:rsidP="00DA5D2C">
      <w:pPr>
        <w:pStyle w:val="Prrafodelista"/>
        <w:spacing w:after="0"/>
        <w:rPr>
          <w:rFonts w:ascii="Century Gothic" w:hAnsi="Century Gothic"/>
          <w:sz w:val="20"/>
          <w:szCs w:val="20"/>
        </w:rPr>
      </w:pPr>
    </w:p>
    <w:p w14:paraId="28B79C5D" w14:textId="77777777" w:rsidR="000910D4" w:rsidRPr="00B76EE6" w:rsidRDefault="00E85F30" w:rsidP="00E15737">
      <w:pPr>
        <w:spacing w:after="0"/>
        <w:jc w:val="both"/>
        <w:rPr>
          <w:rStyle w:val="Ttulo3Car"/>
          <w:rFonts w:ascii="Century Gothic" w:hAnsi="Century Gothic"/>
          <w:color w:val="000000" w:themeColor="text1"/>
        </w:rPr>
      </w:pPr>
      <w:bookmarkStart w:id="17" w:name="_Toc193461391"/>
      <w:r w:rsidRPr="00B76EE6">
        <w:rPr>
          <w:rStyle w:val="Ttulo3Car"/>
          <w:rFonts w:ascii="Century Gothic" w:hAnsi="Century Gothic"/>
          <w:color w:val="000000" w:themeColor="text1"/>
        </w:rPr>
        <w:t>5.4 Actividades específicas por línea estratégica</w:t>
      </w:r>
      <w:bookmarkEnd w:id="17"/>
      <w:r w:rsidRPr="00B76EE6">
        <w:rPr>
          <w:rStyle w:val="Ttulo3Car"/>
          <w:rFonts w:ascii="Century Gothic" w:hAnsi="Century Gothic"/>
          <w:color w:val="000000" w:themeColor="text1"/>
        </w:rPr>
        <w:t xml:space="preserve"> </w:t>
      </w:r>
    </w:p>
    <w:p w14:paraId="52F24783" w14:textId="77777777" w:rsidR="000910D4" w:rsidRPr="00B76EE6" w:rsidRDefault="000910D4" w:rsidP="00DA5D2C">
      <w:pPr>
        <w:spacing w:after="0"/>
        <w:ind w:left="360"/>
        <w:jc w:val="both"/>
        <w:rPr>
          <w:rFonts w:ascii="Century Gothic" w:hAnsi="Century Gothic"/>
          <w:sz w:val="20"/>
          <w:szCs w:val="20"/>
        </w:rPr>
      </w:pPr>
    </w:p>
    <w:p w14:paraId="37AB9EB5" w14:textId="77777777" w:rsidR="00E15737" w:rsidRPr="00B76EE6" w:rsidRDefault="00E15737" w:rsidP="00E15737">
      <w:pPr>
        <w:spacing w:after="0"/>
        <w:jc w:val="both"/>
        <w:rPr>
          <w:rFonts w:ascii="Century Gothic" w:hAnsi="Century Gothic"/>
          <w:b/>
          <w:bCs/>
          <w:sz w:val="20"/>
          <w:szCs w:val="20"/>
        </w:rPr>
      </w:pPr>
      <w:r w:rsidRPr="00B76EE6">
        <w:rPr>
          <w:rFonts w:ascii="Century Gothic" w:hAnsi="Century Gothic"/>
          <w:b/>
          <w:bCs/>
          <w:sz w:val="20"/>
          <w:szCs w:val="20"/>
        </w:rPr>
        <w:t>Objetivo General:</w:t>
      </w:r>
    </w:p>
    <w:p w14:paraId="4DF45567"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Orientar el diseño del sistema de control interno y mejora continua para potenciar el logro de los objetivos de mayor relevancia en el cumplimiento de la misión institucional.</w:t>
      </w:r>
    </w:p>
    <w:p w14:paraId="317D2D7B" w14:textId="77777777" w:rsidR="00E15737" w:rsidRPr="00B76EE6" w:rsidRDefault="00E15737" w:rsidP="00E15737">
      <w:pPr>
        <w:spacing w:after="0"/>
        <w:jc w:val="both"/>
        <w:rPr>
          <w:rFonts w:ascii="Century Gothic" w:hAnsi="Century Gothic"/>
          <w:sz w:val="20"/>
          <w:szCs w:val="20"/>
        </w:rPr>
      </w:pPr>
    </w:p>
    <w:p w14:paraId="2A469217" w14:textId="77777777" w:rsidR="00E15737" w:rsidRPr="00B76EE6" w:rsidRDefault="00E15737" w:rsidP="00E15737">
      <w:pPr>
        <w:spacing w:after="0"/>
        <w:jc w:val="both"/>
        <w:rPr>
          <w:rFonts w:ascii="Century Gothic" w:hAnsi="Century Gothic"/>
          <w:b/>
          <w:bCs/>
          <w:sz w:val="20"/>
          <w:szCs w:val="20"/>
        </w:rPr>
      </w:pPr>
      <w:r w:rsidRPr="00B76EE6">
        <w:rPr>
          <w:rFonts w:ascii="Century Gothic" w:hAnsi="Century Gothic"/>
          <w:b/>
          <w:bCs/>
          <w:sz w:val="20"/>
          <w:szCs w:val="20"/>
        </w:rPr>
        <w:t>Actividades Específicas:</w:t>
      </w:r>
    </w:p>
    <w:p w14:paraId="705F3DFD" w14:textId="77777777" w:rsidR="00E15737" w:rsidRPr="00B76EE6" w:rsidRDefault="00E15737" w:rsidP="00E15737">
      <w:pPr>
        <w:spacing w:after="0"/>
        <w:jc w:val="both"/>
        <w:rPr>
          <w:rFonts w:ascii="Century Gothic" w:hAnsi="Century Gothic"/>
          <w:sz w:val="20"/>
          <w:szCs w:val="20"/>
        </w:rPr>
      </w:pPr>
    </w:p>
    <w:p w14:paraId="10DA179D" w14:textId="23D73034"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 xml:space="preserve">1.1 Documentar los procesos y subprocesos relevantes de las áreas sustantivas, de las áreas </w:t>
      </w:r>
      <w:r w:rsidR="00B46655" w:rsidRPr="00B76EE6">
        <w:rPr>
          <w:rFonts w:ascii="Century Gothic" w:hAnsi="Century Gothic"/>
          <w:sz w:val="20"/>
          <w:szCs w:val="20"/>
        </w:rPr>
        <w:t>técnicas</w:t>
      </w:r>
      <w:r w:rsidRPr="00B76EE6">
        <w:rPr>
          <w:rFonts w:ascii="Century Gothic" w:hAnsi="Century Gothic"/>
          <w:sz w:val="20"/>
          <w:szCs w:val="20"/>
        </w:rPr>
        <w:t xml:space="preserve"> con mayor impacto y de aquellas sensibles por su orientación al ejercicio y/o fiscalización de recursos.</w:t>
      </w:r>
    </w:p>
    <w:p w14:paraId="19C88986" w14:textId="77777777" w:rsidR="00E15737" w:rsidRPr="00B76EE6" w:rsidRDefault="00E15737" w:rsidP="00E15737">
      <w:pPr>
        <w:spacing w:after="0"/>
        <w:jc w:val="both"/>
        <w:rPr>
          <w:rFonts w:ascii="Century Gothic" w:hAnsi="Century Gothic"/>
          <w:sz w:val="20"/>
          <w:szCs w:val="20"/>
        </w:rPr>
      </w:pPr>
    </w:p>
    <w:p w14:paraId="3D50A8F4"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1.2 Documentar los objetivos asociados a los procesos y subprocesos determinados en la actividad 1.1 como base para la focalización del control interno.</w:t>
      </w:r>
    </w:p>
    <w:p w14:paraId="5A6E7939" w14:textId="77777777" w:rsidR="00E15737" w:rsidRPr="00B76EE6" w:rsidRDefault="00E15737" w:rsidP="00E15737">
      <w:pPr>
        <w:spacing w:after="0"/>
        <w:jc w:val="both"/>
        <w:rPr>
          <w:rFonts w:ascii="Century Gothic" w:hAnsi="Century Gothic"/>
          <w:sz w:val="20"/>
          <w:szCs w:val="20"/>
        </w:rPr>
      </w:pPr>
    </w:p>
    <w:p w14:paraId="30418A33" w14:textId="699CE492"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lastRenderedPageBreak/>
        <w:t xml:space="preserve">1.3 Implementar campañas permanentes de comunicación interna para la difusión de la misión institucional y de los objetivos documentados en la actividad 1.2, con el fin de que sean conocidos y comprendidos por </w:t>
      </w:r>
      <w:r w:rsidR="008726E6" w:rsidRPr="00B76EE6">
        <w:rPr>
          <w:rFonts w:ascii="Century Gothic" w:hAnsi="Century Gothic"/>
          <w:sz w:val="20"/>
          <w:szCs w:val="20"/>
        </w:rPr>
        <w:t>todas</w:t>
      </w:r>
      <w:r w:rsidRPr="00B76EE6">
        <w:rPr>
          <w:rFonts w:ascii="Century Gothic" w:hAnsi="Century Gothic"/>
          <w:sz w:val="20"/>
          <w:szCs w:val="20"/>
        </w:rPr>
        <w:t xml:space="preserve"> </w:t>
      </w:r>
      <w:r w:rsidR="004B020C" w:rsidRPr="00B76EE6">
        <w:rPr>
          <w:rFonts w:ascii="Century Gothic" w:hAnsi="Century Gothic"/>
          <w:sz w:val="20"/>
          <w:szCs w:val="20"/>
        </w:rPr>
        <w:t>las personas servidoras públicas</w:t>
      </w:r>
      <w:r w:rsidRPr="00B76EE6">
        <w:rPr>
          <w:rFonts w:ascii="Century Gothic" w:hAnsi="Century Gothic"/>
          <w:sz w:val="20"/>
          <w:szCs w:val="20"/>
        </w:rPr>
        <w:t>, y se entienda cabalmente el papel de cada uno en su cumplimiento.</w:t>
      </w:r>
    </w:p>
    <w:p w14:paraId="4DC60452" w14:textId="77777777" w:rsidR="00E15737" w:rsidRPr="00B76EE6" w:rsidRDefault="00E15737" w:rsidP="00E15737">
      <w:pPr>
        <w:spacing w:after="0"/>
        <w:jc w:val="both"/>
        <w:rPr>
          <w:rStyle w:val="Ttulo3Car"/>
          <w:rFonts w:ascii="Century Gothic" w:hAnsi="Century Gothic"/>
          <w:color w:val="000000" w:themeColor="text1"/>
        </w:rPr>
      </w:pPr>
    </w:p>
    <w:p w14:paraId="1D72DBB9" w14:textId="34EEF1FB" w:rsidR="00D0435E" w:rsidRPr="00B76EE6" w:rsidRDefault="00E85F30" w:rsidP="00E15737">
      <w:pPr>
        <w:spacing w:after="0"/>
        <w:jc w:val="both"/>
        <w:rPr>
          <w:rStyle w:val="Ttulo3Car"/>
          <w:rFonts w:ascii="Century Gothic" w:hAnsi="Century Gothic"/>
          <w:color w:val="000000" w:themeColor="text1"/>
        </w:rPr>
      </w:pPr>
      <w:bookmarkStart w:id="18" w:name="_Toc193461392"/>
      <w:r w:rsidRPr="00B76EE6">
        <w:rPr>
          <w:rStyle w:val="Ttulo3Car"/>
          <w:rFonts w:ascii="Century Gothic" w:hAnsi="Century Gothic"/>
          <w:color w:val="000000" w:themeColor="text1"/>
        </w:rPr>
        <w:t>Línea Estratégica 2: Ambiente de Control</w:t>
      </w:r>
      <w:bookmarkEnd w:id="18"/>
      <w:r w:rsidRPr="00B76EE6">
        <w:rPr>
          <w:rStyle w:val="Ttulo3Car"/>
          <w:rFonts w:ascii="Century Gothic" w:hAnsi="Century Gothic"/>
          <w:color w:val="000000" w:themeColor="text1"/>
        </w:rPr>
        <w:t xml:space="preserve"> </w:t>
      </w:r>
    </w:p>
    <w:p w14:paraId="4B7FF3B0" w14:textId="77777777" w:rsidR="00E15737" w:rsidRPr="00B76EE6" w:rsidRDefault="00E15737" w:rsidP="00E15737">
      <w:pPr>
        <w:spacing w:after="0"/>
        <w:jc w:val="both"/>
        <w:rPr>
          <w:rFonts w:ascii="Century Gothic" w:hAnsi="Century Gothic"/>
          <w:b/>
          <w:bCs/>
          <w:sz w:val="20"/>
          <w:szCs w:val="20"/>
        </w:rPr>
      </w:pPr>
    </w:p>
    <w:p w14:paraId="588FAF99" w14:textId="41894DF1" w:rsidR="00E15737" w:rsidRPr="00B76EE6" w:rsidRDefault="00E15737" w:rsidP="00E15737">
      <w:pPr>
        <w:spacing w:after="0"/>
        <w:jc w:val="both"/>
        <w:rPr>
          <w:rFonts w:ascii="Century Gothic" w:hAnsi="Century Gothic"/>
          <w:b/>
          <w:bCs/>
          <w:sz w:val="20"/>
          <w:szCs w:val="20"/>
        </w:rPr>
      </w:pPr>
      <w:r w:rsidRPr="00B76EE6">
        <w:rPr>
          <w:rFonts w:ascii="Century Gothic" w:hAnsi="Century Gothic"/>
          <w:b/>
          <w:bCs/>
          <w:sz w:val="20"/>
          <w:szCs w:val="20"/>
        </w:rPr>
        <w:t>Objetivo General:</w:t>
      </w:r>
    </w:p>
    <w:p w14:paraId="1B505A93"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Consolidar el ambiente de control en el IEEPCO.</w:t>
      </w:r>
    </w:p>
    <w:p w14:paraId="74AF72A5" w14:textId="77777777" w:rsidR="00E15737" w:rsidRPr="00B76EE6" w:rsidRDefault="00E15737" w:rsidP="00E15737">
      <w:pPr>
        <w:spacing w:after="0"/>
        <w:jc w:val="both"/>
        <w:rPr>
          <w:rFonts w:ascii="Century Gothic" w:hAnsi="Century Gothic"/>
          <w:sz w:val="20"/>
          <w:szCs w:val="20"/>
        </w:rPr>
      </w:pPr>
    </w:p>
    <w:p w14:paraId="09CE1B75" w14:textId="77777777" w:rsidR="00E15737" w:rsidRPr="00B76EE6" w:rsidRDefault="00E15737" w:rsidP="00E15737">
      <w:pPr>
        <w:spacing w:after="0"/>
        <w:jc w:val="both"/>
        <w:rPr>
          <w:rFonts w:ascii="Century Gothic" w:hAnsi="Century Gothic"/>
          <w:b/>
          <w:bCs/>
          <w:sz w:val="20"/>
          <w:szCs w:val="20"/>
        </w:rPr>
      </w:pPr>
      <w:r w:rsidRPr="00B76EE6">
        <w:rPr>
          <w:rFonts w:ascii="Century Gothic" w:hAnsi="Century Gothic"/>
          <w:b/>
          <w:bCs/>
          <w:sz w:val="20"/>
          <w:szCs w:val="20"/>
        </w:rPr>
        <w:t>Actividades Específicas:</w:t>
      </w:r>
    </w:p>
    <w:p w14:paraId="43000031"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2.1 Complementar el marco normativo que sustentará el sistema de control interno, estableciendo las disposiciones necesarias para su adecuado desarrollo.</w:t>
      </w:r>
    </w:p>
    <w:p w14:paraId="7214237A" w14:textId="77777777" w:rsidR="00E15737" w:rsidRPr="00B76EE6" w:rsidRDefault="00E15737" w:rsidP="00E15737">
      <w:pPr>
        <w:spacing w:after="0"/>
        <w:jc w:val="both"/>
        <w:rPr>
          <w:rFonts w:ascii="Century Gothic" w:hAnsi="Century Gothic"/>
          <w:sz w:val="20"/>
          <w:szCs w:val="20"/>
        </w:rPr>
      </w:pPr>
    </w:p>
    <w:p w14:paraId="09A1EAB2" w14:textId="4E8DFD52"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 xml:space="preserve">2.2 Implementar campañas permanentes de difusión del Código de Ética </w:t>
      </w:r>
      <w:r w:rsidR="00B46655" w:rsidRPr="00B76EE6">
        <w:rPr>
          <w:rFonts w:ascii="Century Gothic" w:hAnsi="Century Gothic"/>
          <w:sz w:val="20"/>
          <w:szCs w:val="20"/>
        </w:rPr>
        <w:t>del Instituto Estatal Electoral y de Participación Ciudadana de Oaxaca</w:t>
      </w:r>
      <w:r w:rsidRPr="00B76EE6">
        <w:rPr>
          <w:rFonts w:ascii="Century Gothic" w:hAnsi="Century Gothic"/>
          <w:sz w:val="20"/>
          <w:szCs w:val="20"/>
        </w:rPr>
        <w:t xml:space="preserve">, resaltando la importancia de apegarse a lo establecido en ellos, para garantizar que sean conocidos y comprendidos por </w:t>
      </w:r>
      <w:r w:rsidR="008726E6" w:rsidRPr="00B76EE6">
        <w:rPr>
          <w:rFonts w:ascii="Century Gothic" w:hAnsi="Century Gothic"/>
          <w:sz w:val="20"/>
          <w:szCs w:val="20"/>
        </w:rPr>
        <w:t>todas las personas</w:t>
      </w:r>
      <w:r w:rsidR="004B020C" w:rsidRPr="00B76EE6">
        <w:rPr>
          <w:rFonts w:ascii="Century Gothic" w:hAnsi="Century Gothic"/>
          <w:sz w:val="20"/>
          <w:szCs w:val="20"/>
        </w:rPr>
        <w:t xml:space="preserve"> servidoras públicas</w:t>
      </w:r>
      <w:r w:rsidRPr="00B76EE6">
        <w:rPr>
          <w:rFonts w:ascii="Century Gothic" w:hAnsi="Century Gothic"/>
          <w:sz w:val="20"/>
          <w:szCs w:val="20"/>
        </w:rPr>
        <w:t xml:space="preserve"> del Instituto.</w:t>
      </w:r>
    </w:p>
    <w:p w14:paraId="23B56D62" w14:textId="77777777" w:rsidR="00E15737" w:rsidRPr="00B76EE6" w:rsidRDefault="00E15737" w:rsidP="00E15737">
      <w:pPr>
        <w:spacing w:after="0"/>
        <w:jc w:val="both"/>
        <w:rPr>
          <w:rFonts w:ascii="Century Gothic" w:hAnsi="Century Gothic"/>
          <w:sz w:val="20"/>
          <w:szCs w:val="20"/>
        </w:rPr>
      </w:pPr>
    </w:p>
    <w:p w14:paraId="0231FD5B" w14:textId="0D5FA73F"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 xml:space="preserve">2.3 Diseñar e implementar mecanismos para evaluar al personal en lo relativo al cumplimiento del </w:t>
      </w:r>
      <w:r w:rsidR="00B46655" w:rsidRPr="00B76EE6">
        <w:rPr>
          <w:rFonts w:ascii="Century Gothic" w:hAnsi="Century Gothic"/>
          <w:sz w:val="20"/>
          <w:szCs w:val="20"/>
        </w:rPr>
        <w:t>Código de Ética del Instituto Estatal Electoral y de Participación Ciudadana de Oaxaca</w:t>
      </w:r>
      <w:r w:rsidRPr="00B76EE6">
        <w:rPr>
          <w:rFonts w:ascii="Century Gothic" w:hAnsi="Century Gothic"/>
          <w:sz w:val="20"/>
          <w:szCs w:val="20"/>
        </w:rPr>
        <w:t>.</w:t>
      </w:r>
    </w:p>
    <w:p w14:paraId="52D13ABD" w14:textId="77777777" w:rsidR="00E15737" w:rsidRPr="00B76EE6" w:rsidRDefault="00E15737" w:rsidP="00E15737">
      <w:pPr>
        <w:spacing w:after="0"/>
        <w:jc w:val="both"/>
        <w:rPr>
          <w:rFonts w:ascii="Century Gothic" w:hAnsi="Century Gothic"/>
          <w:sz w:val="20"/>
          <w:szCs w:val="20"/>
        </w:rPr>
      </w:pPr>
    </w:p>
    <w:p w14:paraId="3FC744B9"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2.4 Replantear la estrategia para la actualización de la estructura organizacional, los manuales de organización general y específicos, así como demás políticas y procedimientos, a fin de reflejar con precisión las funciones reales.</w:t>
      </w:r>
    </w:p>
    <w:p w14:paraId="5AA43271" w14:textId="77777777" w:rsidR="00E15737" w:rsidRPr="00B76EE6" w:rsidRDefault="00E15737" w:rsidP="00E15737">
      <w:pPr>
        <w:spacing w:after="0"/>
        <w:jc w:val="both"/>
        <w:rPr>
          <w:rFonts w:ascii="Century Gothic" w:hAnsi="Century Gothic"/>
          <w:sz w:val="20"/>
          <w:szCs w:val="20"/>
        </w:rPr>
      </w:pPr>
    </w:p>
    <w:p w14:paraId="682FEC98"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2.5 Garantizar la impartición de cursos orientados a fortalecer los cinco componentes del control interno.</w:t>
      </w:r>
    </w:p>
    <w:p w14:paraId="1194715E" w14:textId="77777777" w:rsidR="00E15737" w:rsidRPr="00B76EE6" w:rsidRDefault="00E15737" w:rsidP="00E15737">
      <w:pPr>
        <w:spacing w:after="0"/>
        <w:jc w:val="both"/>
        <w:rPr>
          <w:rFonts w:ascii="Century Gothic" w:hAnsi="Century Gothic"/>
          <w:sz w:val="20"/>
          <w:szCs w:val="20"/>
        </w:rPr>
      </w:pPr>
    </w:p>
    <w:p w14:paraId="06CDD714" w14:textId="771F31F4"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2.6 Analizar los Manuales de Organización para determinar si prevén mecanismos de suplencia en funciones relevantes y, en su caso, establecerlos para asegurar la continuidad operativa ante ausencias temporales o permanentes de l</w:t>
      </w:r>
      <w:r w:rsidR="004B020C" w:rsidRPr="00B76EE6">
        <w:rPr>
          <w:rFonts w:ascii="Century Gothic" w:hAnsi="Century Gothic"/>
          <w:sz w:val="20"/>
          <w:szCs w:val="20"/>
        </w:rPr>
        <w:t xml:space="preserve">as personas </w:t>
      </w:r>
      <w:r w:rsidRPr="00B76EE6">
        <w:rPr>
          <w:rFonts w:ascii="Century Gothic" w:hAnsi="Century Gothic"/>
          <w:sz w:val="20"/>
          <w:szCs w:val="20"/>
        </w:rPr>
        <w:t>responsables.</w:t>
      </w:r>
    </w:p>
    <w:p w14:paraId="54785294" w14:textId="77777777" w:rsidR="00E15737" w:rsidRPr="00B76EE6" w:rsidRDefault="00E15737" w:rsidP="00E15737">
      <w:pPr>
        <w:spacing w:after="0"/>
        <w:jc w:val="both"/>
        <w:rPr>
          <w:rFonts w:ascii="Century Gothic" w:hAnsi="Century Gothic"/>
          <w:sz w:val="20"/>
          <w:szCs w:val="20"/>
        </w:rPr>
      </w:pPr>
    </w:p>
    <w:p w14:paraId="33EE7C9C" w14:textId="77777777" w:rsidR="00854993" w:rsidRPr="00B76EE6" w:rsidRDefault="00E85F30" w:rsidP="00355968">
      <w:pPr>
        <w:spacing w:after="0"/>
        <w:jc w:val="both"/>
        <w:rPr>
          <w:rStyle w:val="Ttulo3Car"/>
          <w:rFonts w:ascii="Century Gothic" w:hAnsi="Century Gothic"/>
          <w:color w:val="000000" w:themeColor="text1"/>
        </w:rPr>
      </w:pPr>
      <w:bookmarkStart w:id="19" w:name="_Toc193461393"/>
      <w:r w:rsidRPr="00B76EE6">
        <w:rPr>
          <w:rStyle w:val="Ttulo3Car"/>
          <w:rFonts w:ascii="Century Gothic" w:hAnsi="Century Gothic"/>
          <w:color w:val="000000" w:themeColor="text1"/>
        </w:rPr>
        <w:t>Línea Estratégica 3: Administración de Riesgos</w:t>
      </w:r>
      <w:bookmarkEnd w:id="19"/>
    </w:p>
    <w:p w14:paraId="31947993" w14:textId="77777777" w:rsidR="00854993" w:rsidRPr="00B76EE6" w:rsidRDefault="00854993" w:rsidP="00355968">
      <w:pPr>
        <w:spacing w:after="0"/>
        <w:jc w:val="both"/>
        <w:rPr>
          <w:rFonts w:ascii="Century Gothic" w:hAnsi="Century Gothic"/>
          <w:sz w:val="20"/>
          <w:szCs w:val="20"/>
        </w:rPr>
      </w:pPr>
    </w:p>
    <w:p w14:paraId="60A2AA25" w14:textId="77777777" w:rsidR="00E15737" w:rsidRPr="00B76EE6" w:rsidRDefault="00E15737" w:rsidP="00E15737">
      <w:pPr>
        <w:spacing w:after="0"/>
        <w:jc w:val="both"/>
        <w:rPr>
          <w:rFonts w:ascii="Century Gothic" w:hAnsi="Century Gothic"/>
          <w:b/>
          <w:bCs/>
          <w:sz w:val="20"/>
          <w:szCs w:val="20"/>
        </w:rPr>
      </w:pPr>
      <w:r w:rsidRPr="00B76EE6">
        <w:rPr>
          <w:rFonts w:ascii="Century Gothic" w:hAnsi="Century Gothic"/>
          <w:b/>
          <w:bCs/>
          <w:sz w:val="20"/>
          <w:szCs w:val="20"/>
        </w:rPr>
        <w:t>Objetivo General:</w:t>
      </w:r>
    </w:p>
    <w:p w14:paraId="5B662CAD"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Establecer una cultura de prevención para anticipar y atender situaciones que puedan causar desviaciones respecto a los objetivos institucionales relevantes.</w:t>
      </w:r>
    </w:p>
    <w:p w14:paraId="79CCBD83" w14:textId="77777777" w:rsidR="00E15737" w:rsidRPr="00B76EE6" w:rsidRDefault="00E15737" w:rsidP="00E15737">
      <w:pPr>
        <w:spacing w:after="0"/>
        <w:jc w:val="both"/>
        <w:rPr>
          <w:rFonts w:ascii="Century Gothic" w:hAnsi="Century Gothic"/>
          <w:sz w:val="20"/>
          <w:szCs w:val="20"/>
        </w:rPr>
      </w:pPr>
    </w:p>
    <w:p w14:paraId="3E8F5489" w14:textId="77777777" w:rsidR="00E15737" w:rsidRPr="00B76EE6" w:rsidRDefault="00E15737" w:rsidP="00E15737">
      <w:pPr>
        <w:spacing w:after="0"/>
        <w:jc w:val="both"/>
        <w:rPr>
          <w:rFonts w:ascii="Century Gothic" w:hAnsi="Century Gothic"/>
          <w:b/>
          <w:bCs/>
          <w:sz w:val="20"/>
          <w:szCs w:val="20"/>
        </w:rPr>
      </w:pPr>
      <w:r w:rsidRPr="00B76EE6">
        <w:rPr>
          <w:rFonts w:ascii="Century Gothic" w:hAnsi="Century Gothic"/>
          <w:b/>
          <w:bCs/>
          <w:sz w:val="20"/>
          <w:szCs w:val="20"/>
        </w:rPr>
        <w:t>Actividades Específicas:</w:t>
      </w:r>
    </w:p>
    <w:p w14:paraId="1BAACEAF"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3.1 Crear un proceso para la generación del mapa de riesgos institucionales, que incluya la participación de las áreas responsables de procesos estratégicos, relevantes o sensibles. Este proceso deberá basarse en metodologías adoptadas para tal efecto y deberá informar a las instancias competentes sobre los resultados de su ejecución.</w:t>
      </w:r>
    </w:p>
    <w:p w14:paraId="02C7CAEC" w14:textId="77777777" w:rsidR="00E15737" w:rsidRPr="00B76EE6" w:rsidRDefault="00E15737" w:rsidP="00E15737">
      <w:pPr>
        <w:spacing w:after="0"/>
        <w:jc w:val="both"/>
        <w:rPr>
          <w:rFonts w:ascii="Century Gothic" w:hAnsi="Century Gothic"/>
          <w:sz w:val="20"/>
          <w:szCs w:val="20"/>
        </w:rPr>
      </w:pPr>
    </w:p>
    <w:p w14:paraId="45C06DD1"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3.2 Adaptar e implementar una metodología para la identificación y administración de riesgos que puedan afectar el logro de los objetivos y la misión institucional.</w:t>
      </w:r>
    </w:p>
    <w:p w14:paraId="0241B99B" w14:textId="77777777" w:rsidR="00E15737" w:rsidRPr="00B76EE6" w:rsidRDefault="00E15737" w:rsidP="00E15737">
      <w:pPr>
        <w:spacing w:after="0"/>
        <w:jc w:val="both"/>
        <w:rPr>
          <w:rFonts w:ascii="Century Gothic" w:hAnsi="Century Gothic"/>
          <w:sz w:val="20"/>
          <w:szCs w:val="20"/>
        </w:rPr>
      </w:pPr>
    </w:p>
    <w:p w14:paraId="2E7A2F26"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Esta metodología deberá considerar, al menos, los siguientes elementos:</w:t>
      </w:r>
    </w:p>
    <w:p w14:paraId="206F955B" w14:textId="77777777" w:rsidR="00E15737" w:rsidRPr="00B76EE6" w:rsidRDefault="00E15737" w:rsidP="00E15737">
      <w:pPr>
        <w:spacing w:after="0"/>
        <w:jc w:val="both"/>
        <w:rPr>
          <w:rFonts w:ascii="Century Gothic" w:hAnsi="Century Gothic"/>
          <w:sz w:val="20"/>
          <w:szCs w:val="20"/>
        </w:rPr>
      </w:pPr>
    </w:p>
    <w:p w14:paraId="73C198A6" w14:textId="0C61D6A2" w:rsidR="00E15737" w:rsidRPr="00B76EE6" w:rsidRDefault="00E15737" w:rsidP="00E15737">
      <w:pPr>
        <w:pStyle w:val="Prrafodelista"/>
        <w:numPr>
          <w:ilvl w:val="0"/>
          <w:numId w:val="22"/>
        </w:numPr>
        <w:spacing w:after="0"/>
        <w:jc w:val="both"/>
        <w:rPr>
          <w:rFonts w:ascii="Century Gothic" w:hAnsi="Century Gothic"/>
          <w:sz w:val="20"/>
          <w:szCs w:val="20"/>
        </w:rPr>
      </w:pPr>
      <w:r w:rsidRPr="00B76EE6">
        <w:rPr>
          <w:rFonts w:ascii="Century Gothic" w:hAnsi="Century Gothic"/>
          <w:sz w:val="20"/>
          <w:szCs w:val="20"/>
        </w:rPr>
        <w:t>Focalización en los objetivos identificados</w:t>
      </w:r>
      <w:r w:rsidR="00297FDE" w:rsidRPr="00B76EE6">
        <w:rPr>
          <w:rFonts w:ascii="Century Gothic" w:hAnsi="Century Gothic"/>
          <w:sz w:val="20"/>
          <w:szCs w:val="20"/>
        </w:rPr>
        <w:t>.</w:t>
      </w:r>
    </w:p>
    <w:p w14:paraId="650A1B47" w14:textId="77777777" w:rsidR="00E15737" w:rsidRPr="00B76EE6" w:rsidRDefault="00E15737" w:rsidP="00E15737">
      <w:pPr>
        <w:pStyle w:val="Prrafodelista"/>
        <w:numPr>
          <w:ilvl w:val="0"/>
          <w:numId w:val="22"/>
        </w:numPr>
        <w:spacing w:after="0"/>
        <w:jc w:val="both"/>
        <w:rPr>
          <w:rFonts w:ascii="Century Gothic" w:hAnsi="Century Gothic"/>
          <w:sz w:val="20"/>
          <w:szCs w:val="20"/>
        </w:rPr>
      </w:pPr>
      <w:r w:rsidRPr="00B76EE6">
        <w:rPr>
          <w:rFonts w:ascii="Century Gothic" w:hAnsi="Century Gothic"/>
          <w:sz w:val="20"/>
          <w:szCs w:val="20"/>
        </w:rPr>
        <w:t>Identificación y documentación de factores internos y externos que puedan generar riesgos.</w:t>
      </w:r>
    </w:p>
    <w:p w14:paraId="4FC5601D" w14:textId="77777777" w:rsidR="00E15737" w:rsidRPr="00B76EE6" w:rsidRDefault="00E15737" w:rsidP="00E15737">
      <w:pPr>
        <w:pStyle w:val="Prrafodelista"/>
        <w:numPr>
          <w:ilvl w:val="0"/>
          <w:numId w:val="22"/>
        </w:numPr>
        <w:spacing w:after="0"/>
        <w:jc w:val="both"/>
        <w:rPr>
          <w:rFonts w:ascii="Century Gothic" w:hAnsi="Century Gothic"/>
          <w:sz w:val="20"/>
          <w:szCs w:val="20"/>
        </w:rPr>
      </w:pPr>
      <w:r w:rsidRPr="00B76EE6">
        <w:rPr>
          <w:rFonts w:ascii="Century Gothic" w:hAnsi="Century Gothic"/>
          <w:sz w:val="20"/>
          <w:szCs w:val="20"/>
        </w:rPr>
        <w:t>Determinación del impacto de la ocurrencia de cada riesgo.</w:t>
      </w:r>
    </w:p>
    <w:p w14:paraId="620512E6" w14:textId="77777777" w:rsidR="00E15737" w:rsidRPr="00B76EE6" w:rsidRDefault="00E15737" w:rsidP="00E15737">
      <w:pPr>
        <w:pStyle w:val="Prrafodelista"/>
        <w:numPr>
          <w:ilvl w:val="0"/>
          <w:numId w:val="22"/>
        </w:numPr>
        <w:spacing w:after="0"/>
        <w:jc w:val="both"/>
        <w:rPr>
          <w:rFonts w:ascii="Century Gothic" w:hAnsi="Century Gothic"/>
          <w:sz w:val="20"/>
          <w:szCs w:val="20"/>
        </w:rPr>
      </w:pPr>
      <w:r w:rsidRPr="00B76EE6">
        <w:rPr>
          <w:rFonts w:ascii="Century Gothic" w:hAnsi="Century Gothic"/>
          <w:sz w:val="20"/>
          <w:szCs w:val="20"/>
        </w:rPr>
        <w:t>Asignación de responsables para el seguimiento y atención de cada riesgo.</w:t>
      </w:r>
    </w:p>
    <w:p w14:paraId="77B2DDA3" w14:textId="77777777" w:rsidR="00E15737" w:rsidRPr="00B76EE6" w:rsidRDefault="00E15737" w:rsidP="00E15737">
      <w:pPr>
        <w:pStyle w:val="Prrafodelista"/>
        <w:numPr>
          <w:ilvl w:val="0"/>
          <w:numId w:val="22"/>
        </w:numPr>
        <w:spacing w:after="0"/>
        <w:jc w:val="both"/>
        <w:rPr>
          <w:rFonts w:ascii="Century Gothic" w:hAnsi="Century Gothic"/>
          <w:sz w:val="20"/>
          <w:szCs w:val="20"/>
        </w:rPr>
      </w:pPr>
      <w:r w:rsidRPr="00B76EE6">
        <w:rPr>
          <w:rFonts w:ascii="Century Gothic" w:hAnsi="Century Gothic"/>
          <w:sz w:val="20"/>
          <w:szCs w:val="20"/>
        </w:rPr>
        <w:t>Priorización de los riesgos identificados.</w:t>
      </w:r>
    </w:p>
    <w:p w14:paraId="23EDBF7C" w14:textId="77777777" w:rsidR="00E15737" w:rsidRPr="00B76EE6" w:rsidRDefault="00E15737" w:rsidP="00E15737">
      <w:pPr>
        <w:pStyle w:val="Prrafodelista"/>
        <w:numPr>
          <w:ilvl w:val="0"/>
          <w:numId w:val="22"/>
        </w:numPr>
        <w:spacing w:after="0"/>
        <w:jc w:val="both"/>
        <w:rPr>
          <w:rFonts w:ascii="Century Gothic" w:hAnsi="Century Gothic"/>
          <w:sz w:val="20"/>
          <w:szCs w:val="20"/>
        </w:rPr>
      </w:pPr>
      <w:r w:rsidRPr="00B76EE6">
        <w:rPr>
          <w:rFonts w:ascii="Century Gothic" w:hAnsi="Century Gothic"/>
          <w:sz w:val="20"/>
          <w:szCs w:val="20"/>
        </w:rPr>
        <w:t>Definición de criterios para identificar y evaluar los riesgos.</w:t>
      </w:r>
    </w:p>
    <w:p w14:paraId="72D7C8E4" w14:textId="77777777" w:rsidR="00E15737" w:rsidRPr="00B76EE6" w:rsidRDefault="00E15737" w:rsidP="00E15737">
      <w:pPr>
        <w:pStyle w:val="Prrafodelista"/>
        <w:numPr>
          <w:ilvl w:val="0"/>
          <w:numId w:val="22"/>
        </w:numPr>
        <w:spacing w:after="0"/>
        <w:jc w:val="both"/>
        <w:rPr>
          <w:rFonts w:ascii="Century Gothic" w:hAnsi="Century Gothic"/>
          <w:sz w:val="20"/>
          <w:szCs w:val="20"/>
        </w:rPr>
      </w:pPr>
      <w:r w:rsidRPr="00B76EE6">
        <w:rPr>
          <w:rFonts w:ascii="Century Gothic" w:hAnsi="Century Gothic"/>
          <w:sz w:val="20"/>
          <w:szCs w:val="20"/>
        </w:rPr>
        <w:t>Técnica para realizar el análisis y documentar los riesgos y factores asociados.</w:t>
      </w:r>
    </w:p>
    <w:p w14:paraId="5B42D2A8" w14:textId="77777777" w:rsidR="00E15737" w:rsidRPr="00B76EE6" w:rsidRDefault="00E15737" w:rsidP="00E15737">
      <w:pPr>
        <w:pStyle w:val="Prrafodelista"/>
        <w:numPr>
          <w:ilvl w:val="0"/>
          <w:numId w:val="22"/>
        </w:numPr>
        <w:spacing w:after="0"/>
        <w:jc w:val="both"/>
        <w:rPr>
          <w:rFonts w:ascii="Century Gothic" w:hAnsi="Century Gothic"/>
          <w:sz w:val="20"/>
          <w:szCs w:val="20"/>
        </w:rPr>
      </w:pPr>
      <w:r w:rsidRPr="00B76EE6">
        <w:rPr>
          <w:rFonts w:ascii="Century Gothic" w:hAnsi="Century Gothic"/>
          <w:sz w:val="20"/>
          <w:szCs w:val="20"/>
        </w:rPr>
        <w:t>Periodicidad del ejercicio (al menos una vez al año).</w:t>
      </w:r>
    </w:p>
    <w:p w14:paraId="2D984C60" w14:textId="77777777" w:rsidR="00E15737" w:rsidRPr="00B76EE6" w:rsidRDefault="00E15737" w:rsidP="00E15737">
      <w:pPr>
        <w:pStyle w:val="Prrafodelista"/>
        <w:numPr>
          <w:ilvl w:val="0"/>
          <w:numId w:val="22"/>
        </w:numPr>
        <w:spacing w:after="0"/>
        <w:jc w:val="both"/>
        <w:rPr>
          <w:rFonts w:ascii="Century Gothic" w:hAnsi="Century Gothic"/>
          <w:sz w:val="20"/>
          <w:szCs w:val="20"/>
        </w:rPr>
      </w:pPr>
      <w:r w:rsidRPr="00B76EE6">
        <w:rPr>
          <w:rFonts w:ascii="Century Gothic" w:hAnsi="Century Gothic"/>
          <w:sz w:val="20"/>
          <w:szCs w:val="20"/>
        </w:rPr>
        <w:t>Pasos a seguir para la elaboración del mapeo del proceso.</w:t>
      </w:r>
    </w:p>
    <w:p w14:paraId="46B6D471" w14:textId="77777777" w:rsidR="00E15737" w:rsidRPr="00B76EE6" w:rsidRDefault="00E15737" w:rsidP="00E15737">
      <w:pPr>
        <w:pStyle w:val="Prrafodelista"/>
        <w:numPr>
          <w:ilvl w:val="0"/>
          <w:numId w:val="22"/>
        </w:numPr>
        <w:spacing w:after="0"/>
        <w:jc w:val="both"/>
        <w:rPr>
          <w:rFonts w:ascii="Century Gothic" w:hAnsi="Century Gothic"/>
          <w:sz w:val="20"/>
          <w:szCs w:val="20"/>
        </w:rPr>
      </w:pPr>
      <w:r w:rsidRPr="00B76EE6">
        <w:rPr>
          <w:rFonts w:ascii="Century Gothic" w:hAnsi="Century Gothic"/>
          <w:sz w:val="20"/>
          <w:szCs w:val="20"/>
        </w:rPr>
        <w:t>Estructura del documento resultante del ejercicio.</w:t>
      </w:r>
    </w:p>
    <w:p w14:paraId="6F00DD85" w14:textId="77777777" w:rsidR="00E15737" w:rsidRPr="00B76EE6" w:rsidRDefault="00E15737" w:rsidP="00E15737">
      <w:pPr>
        <w:pStyle w:val="Prrafodelista"/>
        <w:numPr>
          <w:ilvl w:val="0"/>
          <w:numId w:val="22"/>
        </w:numPr>
        <w:spacing w:after="0"/>
        <w:jc w:val="both"/>
        <w:rPr>
          <w:rFonts w:ascii="Century Gothic" w:hAnsi="Century Gothic"/>
          <w:sz w:val="20"/>
          <w:szCs w:val="20"/>
        </w:rPr>
      </w:pPr>
      <w:r w:rsidRPr="00B76EE6">
        <w:rPr>
          <w:rFonts w:ascii="Century Gothic" w:hAnsi="Century Gothic"/>
          <w:sz w:val="20"/>
          <w:szCs w:val="20"/>
        </w:rPr>
        <w:t>Requerimientos generales del producto final.</w:t>
      </w:r>
    </w:p>
    <w:p w14:paraId="0F3F3BCB" w14:textId="01AABED4" w:rsidR="00E15737" w:rsidRPr="00B76EE6" w:rsidRDefault="00E15737" w:rsidP="00E15737">
      <w:pPr>
        <w:pStyle w:val="Prrafodelista"/>
        <w:numPr>
          <w:ilvl w:val="0"/>
          <w:numId w:val="22"/>
        </w:numPr>
        <w:spacing w:after="0"/>
        <w:jc w:val="both"/>
        <w:rPr>
          <w:rFonts w:ascii="Century Gothic" w:hAnsi="Century Gothic"/>
          <w:sz w:val="20"/>
          <w:szCs w:val="20"/>
        </w:rPr>
      </w:pPr>
      <w:r w:rsidRPr="00B76EE6">
        <w:rPr>
          <w:rFonts w:ascii="Century Gothic" w:hAnsi="Century Gothic"/>
          <w:sz w:val="20"/>
          <w:szCs w:val="20"/>
        </w:rPr>
        <w:t>Mecanismos para el seguimiento de resultados y la atención de los riesgos identificados.</w:t>
      </w:r>
    </w:p>
    <w:p w14:paraId="0E676BEA" w14:textId="77777777" w:rsidR="00E15737" w:rsidRPr="00B76EE6" w:rsidRDefault="00E15737" w:rsidP="00E15737">
      <w:pPr>
        <w:pStyle w:val="Prrafodelista"/>
        <w:spacing w:after="0"/>
        <w:jc w:val="both"/>
        <w:rPr>
          <w:rFonts w:ascii="Century Gothic" w:hAnsi="Century Gothic"/>
          <w:sz w:val="20"/>
          <w:szCs w:val="20"/>
        </w:rPr>
      </w:pPr>
    </w:p>
    <w:p w14:paraId="07E5939F"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3.3 En complemento a la actividad anterior, las instancias competentes deberán valorar la viabilidad de crear un área específica de control interno, encargada de:</w:t>
      </w:r>
    </w:p>
    <w:p w14:paraId="0D5CE912" w14:textId="77777777" w:rsidR="00E15737" w:rsidRPr="00B76EE6" w:rsidRDefault="00E15737" w:rsidP="00E15737">
      <w:pPr>
        <w:spacing w:after="0"/>
        <w:jc w:val="both"/>
        <w:rPr>
          <w:rFonts w:ascii="Century Gothic" w:hAnsi="Century Gothic"/>
          <w:sz w:val="20"/>
          <w:szCs w:val="20"/>
        </w:rPr>
      </w:pPr>
    </w:p>
    <w:p w14:paraId="406614C1" w14:textId="77777777" w:rsidR="00E15737" w:rsidRPr="00B76EE6" w:rsidRDefault="00E15737" w:rsidP="00E15737">
      <w:pPr>
        <w:pStyle w:val="Prrafodelista"/>
        <w:numPr>
          <w:ilvl w:val="0"/>
          <w:numId w:val="23"/>
        </w:numPr>
        <w:spacing w:after="0"/>
        <w:jc w:val="both"/>
        <w:rPr>
          <w:rFonts w:ascii="Century Gothic" w:hAnsi="Century Gothic"/>
          <w:sz w:val="20"/>
          <w:szCs w:val="20"/>
        </w:rPr>
      </w:pPr>
      <w:r w:rsidRPr="00B76EE6">
        <w:rPr>
          <w:rFonts w:ascii="Century Gothic" w:hAnsi="Century Gothic"/>
          <w:sz w:val="20"/>
          <w:szCs w:val="20"/>
        </w:rPr>
        <w:t>Coordinar a las áreas participantes en la evaluación de riesgos.</w:t>
      </w:r>
    </w:p>
    <w:p w14:paraId="27371950" w14:textId="77777777" w:rsidR="00E15737" w:rsidRPr="00B76EE6" w:rsidRDefault="00E15737" w:rsidP="00E15737">
      <w:pPr>
        <w:pStyle w:val="Prrafodelista"/>
        <w:numPr>
          <w:ilvl w:val="0"/>
          <w:numId w:val="23"/>
        </w:numPr>
        <w:spacing w:after="0"/>
        <w:jc w:val="both"/>
        <w:rPr>
          <w:rFonts w:ascii="Century Gothic" w:hAnsi="Century Gothic"/>
          <w:sz w:val="20"/>
          <w:szCs w:val="20"/>
        </w:rPr>
      </w:pPr>
      <w:r w:rsidRPr="00B76EE6">
        <w:rPr>
          <w:rFonts w:ascii="Century Gothic" w:hAnsi="Century Gothic"/>
          <w:sz w:val="20"/>
          <w:szCs w:val="20"/>
        </w:rPr>
        <w:t>Asegurar la correcta aplicación de la metodología correspondiente.</w:t>
      </w:r>
    </w:p>
    <w:p w14:paraId="07D2ECCE" w14:textId="77777777" w:rsidR="00E15737" w:rsidRPr="00B76EE6" w:rsidRDefault="00E15737" w:rsidP="00E15737">
      <w:pPr>
        <w:pStyle w:val="Prrafodelista"/>
        <w:numPr>
          <w:ilvl w:val="0"/>
          <w:numId w:val="23"/>
        </w:numPr>
        <w:spacing w:after="0"/>
        <w:jc w:val="both"/>
        <w:rPr>
          <w:rFonts w:ascii="Century Gothic" w:hAnsi="Century Gothic"/>
          <w:sz w:val="20"/>
          <w:szCs w:val="20"/>
        </w:rPr>
      </w:pPr>
      <w:r w:rsidRPr="00B76EE6">
        <w:rPr>
          <w:rFonts w:ascii="Century Gothic" w:hAnsi="Century Gothic"/>
          <w:sz w:val="20"/>
          <w:szCs w:val="20"/>
        </w:rPr>
        <w:t>Garantizar la disponibilidad de información y recursos necesarios para el proceso.</w:t>
      </w:r>
    </w:p>
    <w:p w14:paraId="41D34D0A" w14:textId="77777777" w:rsidR="00E15737" w:rsidRPr="00B76EE6" w:rsidRDefault="00E15737" w:rsidP="00E15737">
      <w:pPr>
        <w:pStyle w:val="Prrafodelista"/>
        <w:numPr>
          <w:ilvl w:val="0"/>
          <w:numId w:val="23"/>
        </w:numPr>
        <w:spacing w:after="0"/>
        <w:jc w:val="both"/>
        <w:rPr>
          <w:rFonts w:ascii="Century Gothic" w:hAnsi="Century Gothic"/>
          <w:sz w:val="20"/>
          <w:szCs w:val="20"/>
        </w:rPr>
      </w:pPr>
      <w:r w:rsidRPr="00B76EE6">
        <w:rPr>
          <w:rFonts w:ascii="Century Gothic" w:hAnsi="Century Gothic"/>
          <w:sz w:val="20"/>
          <w:szCs w:val="20"/>
        </w:rPr>
        <w:t>Cumplir con los objetivos establecidos en la gestión de riesgos.</w:t>
      </w:r>
    </w:p>
    <w:p w14:paraId="623F46EE" w14:textId="77777777" w:rsidR="00E15737" w:rsidRPr="00B76EE6" w:rsidRDefault="00E15737" w:rsidP="00E15737">
      <w:pPr>
        <w:pStyle w:val="Prrafodelista"/>
        <w:numPr>
          <w:ilvl w:val="0"/>
          <w:numId w:val="23"/>
        </w:numPr>
        <w:spacing w:after="0"/>
        <w:jc w:val="both"/>
        <w:rPr>
          <w:rFonts w:ascii="Century Gothic" w:hAnsi="Century Gothic"/>
          <w:sz w:val="20"/>
          <w:szCs w:val="20"/>
        </w:rPr>
      </w:pPr>
      <w:r w:rsidRPr="00B76EE6">
        <w:rPr>
          <w:rFonts w:ascii="Century Gothic" w:hAnsi="Century Gothic"/>
          <w:sz w:val="20"/>
          <w:szCs w:val="20"/>
        </w:rPr>
        <w:t>Documentar adecuadamente las acciones y resultados.</w:t>
      </w:r>
    </w:p>
    <w:p w14:paraId="3091118C" w14:textId="77777777" w:rsidR="00E15737" w:rsidRPr="00B76EE6" w:rsidRDefault="00E15737" w:rsidP="00E15737">
      <w:pPr>
        <w:pStyle w:val="Prrafodelista"/>
        <w:numPr>
          <w:ilvl w:val="0"/>
          <w:numId w:val="23"/>
        </w:numPr>
        <w:spacing w:after="0"/>
        <w:jc w:val="both"/>
        <w:rPr>
          <w:rFonts w:ascii="Century Gothic" w:hAnsi="Century Gothic"/>
          <w:sz w:val="20"/>
          <w:szCs w:val="20"/>
        </w:rPr>
      </w:pPr>
      <w:r w:rsidRPr="00B76EE6">
        <w:rPr>
          <w:rFonts w:ascii="Century Gothic" w:hAnsi="Century Gothic"/>
          <w:sz w:val="20"/>
          <w:szCs w:val="20"/>
        </w:rPr>
        <w:t>Integrar y actualizar el mapa de riesgos institucionales.</w:t>
      </w:r>
    </w:p>
    <w:p w14:paraId="50A27DCE" w14:textId="77777777" w:rsidR="00E15737" w:rsidRPr="00B76EE6" w:rsidRDefault="00E15737" w:rsidP="00E15737">
      <w:pPr>
        <w:pStyle w:val="Prrafodelista"/>
        <w:numPr>
          <w:ilvl w:val="0"/>
          <w:numId w:val="23"/>
        </w:numPr>
        <w:spacing w:after="0"/>
        <w:jc w:val="both"/>
        <w:rPr>
          <w:rFonts w:ascii="Century Gothic" w:hAnsi="Century Gothic"/>
          <w:sz w:val="20"/>
          <w:szCs w:val="20"/>
        </w:rPr>
      </w:pPr>
      <w:r w:rsidRPr="00B76EE6">
        <w:rPr>
          <w:rFonts w:ascii="Century Gothic" w:hAnsi="Century Gothic"/>
          <w:sz w:val="20"/>
          <w:szCs w:val="20"/>
        </w:rPr>
        <w:t>Elaborar el informe de seguimiento y administración de riesgos, con base en la información proporcionada por las áreas competentes, rindiendo cuentas a las instancias correspondientes.</w:t>
      </w:r>
    </w:p>
    <w:p w14:paraId="0266424E" w14:textId="77777777" w:rsidR="00E15737" w:rsidRPr="00B76EE6" w:rsidRDefault="00E15737" w:rsidP="00E15737">
      <w:pPr>
        <w:spacing w:after="0"/>
        <w:jc w:val="both"/>
        <w:rPr>
          <w:rFonts w:ascii="Century Gothic" w:hAnsi="Century Gothic"/>
          <w:sz w:val="20"/>
          <w:szCs w:val="20"/>
        </w:rPr>
      </w:pPr>
    </w:p>
    <w:p w14:paraId="7DC69649" w14:textId="04C1304A" w:rsidR="006C4D2B" w:rsidRPr="00B76EE6" w:rsidRDefault="00E85F30" w:rsidP="00E15737">
      <w:pPr>
        <w:spacing w:after="0"/>
        <w:jc w:val="both"/>
        <w:rPr>
          <w:rStyle w:val="Ttulo3Car"/>
          <w:rFonts w:ascii="Century Gothic" w:hAnsi="Century Gothic"/>
          <w:color w:val="000000" w:themeColor="text1"/>
        </w:rPr>
      </w:pPr>
      <w:bookmarkStart w:id="20" w:name="_Toc193461394"/>
      <w:r w:rsidRPr="00B76EE6">
        <w:rPr>
          <w:rStyle w:val="Ttulo3Car"/>
          <w:rFonts w:ascii="Century Gothic" w:hAnsi="Century Gothic"/>
          <w:color w:val="000000" w:themeColor="text1"/>
        </w:rPr>
        <w:t>Línea Estratégica 4: Actividades de Control</w:t>
      </w:r>
      <w:bookmarkEnd w:id="20"/>
      <w:r w:rsidRPr="00B76EE6">
        <w:rPr>
          <w:rStyle w:val="Ttulo3Car"/>
          <w:rFonts w:ascii="Century Gothic" w:hAnsi="Century Gothic"/>
          <w:color w:val="000000" w:themeColor="text1"/>
        </w:rPr>
        <w:t xml:space="preserve"> </w:t>
      </w:r>
    </w:p>
    <w:p w14:paraId="486F3D97" w14:textId="77777777" w:rsidR="006C4D2B" w:rsidRPr="00B76EE6" w:rsidRDefault="006C4D2B" w:rsidP="00355968">
      <w:pPr>
        <w:spacing w:after="0"/>
        <w:jc w:val="both"/>
        <w:rPr>
          <w:rFonts w:ascii="Century Gothic" w:hAnsi="Century Gothic"/>
          <w:sz w:val="20"/>
          <w:szCs w:val="20"/>
        </w:rPr>
      </w:pPr>
    </w:p>
    <w:p w14:paraId="30A6E0C7" w14:textId="77777777" w:rsidR="00E15737" w:rsidRPr="00B76EE6" w:rsidRDefault="00E15737" w:rsidP="00E15737">
      <w:pPr>
        <w:spacing w:after="0"/>
        <w:jc w:val="both"/>
        <w:rPr>
          <w:rFonts w:ascii="Century Gothic" w:hAnsi="Century Gothic"/>
          <w:b/>
          <w:bCs/>
          <w:sz w:val="20"/>
          <w:szCs w:val="20"/>
        </w:rPr>
      </w:pPr>
      <w:r w:rsidRPr="00B76EE6">
        <w:rPr>
          <w:rFonts w:ascii="Century Gothic" w:hAnsi="Century Gothic"/>
          <w:b/>
          <w:bCs/>
          <w:sz w:val="20"/>
          <w:szCs w:val="20"/>
        </w:rPr>
        <w:t>Objetivo General:</w:t>
      </w:r>
    </w:p>
    <w:p w14:paraId="0D09F74E"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Establecer y/o fortalecer los controles necesarios y estratégicamente focalizados para potenciar el logro de los objetivos institucionales.</w:t>
      </w:r>
    </w:p>
    <w:p w14:paraId="526129FA" w14:textId="77777777" w:rsidR="00E15737" w:rsidRPr="00B76EE6" w:rsidRDefault="00E15737" w:rsidP="00E15737">
      <w:pPr>
        <w:spacing w:after="0"/>
        <w:jc w:val="both"/>
        <w:rPr>
          <w:rFonts w:ascii="Century Gothic" w:hAnsi="Century Gothic"/>
          <w:sz w:val="20"/>
          <w:szCs w:val="20"/>
        </w:rPr>
      </w:pPr>
    </w:p>
    <w:p w14:paraId="74942FF6" w14:textId="77777777" w:rsidR="00E15737" w:rsidRPr="00B76EE6" w:rsidRDefault="00E15737" w:rsidP="00E15737">
      <w:pPr>
        <w:spacing w:after="0"/>
        <w:jc w:val="both"/>
        <w:rPr>
          <w:rFonts w:ascii="Century Gothic" w:hAnsi="Century Gothic"/>
          <w:b/>
          <w:bCs/>
          <w:sz w:val="20"/>
          <w:szCs w:val="20"/>
        </w:rPr>
      </w:pPr>
      <w:r w:rsidRPr="00B76EE6">
        <w:rPr>
          <w:rFonts w:ascii="Century Gothic" w:hAnsi="Century Gothic"/>
          <w:b/>
          <w:bCs/>
          <w:sz w:val="20"/>
          <w:szCs w:val="20"/>
        </w:rPr>
        <w:t>Actividades Específicas:</w:t>
      </w:r>
    </w:p>
    <w:p w14:paraId="7400EFE4"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4.1 Replantear la estrategia de actualización normativa, a fin de que la estructura, el reglamento, los lineamientos, manuales, políticas y procedimientos que norman los procesos relevantes se armonicen con las funciones reales actuales, en línea con la misión y los objetivos institucionales vigentes.</w:t>
      </w:r>
    </w:p>
    <w:p w14:paraId="63000406" w14:textId="77777777" w:rsidR="00E15737" w:rsidRPr="00B76EE6" w:rsidRDefault="00E15737" w:rsidP="00E15737">
      <w:pPr>
        <w:spacing w:after="0"/>
        <w:jc w:val="both"/>
        <w:rPr>
          <w:rFonts w:ascii="Century Gothic" w:hAnsi="Century Gothic"/>
          <w:sz w:val="20"/>
          <w:szCs w:val="20"/>
        </w:rPr>
      </w:pPr>
    </w:p>
    <w:p w14:paraId="12A7404F" w14:textId="2073CCA3"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4.2 Verificar que los lineamientos, manuales, políticas y procedimientos incluyan los procesos y subprocesos, asegurando que estén orientados a potenciar el logro de sus objetivos y la atención de los riesgos correspondientes.</w:t>
      </w:r>
    </w:p>
    <w:p w14:paraId="355AE048" w14:textId="77777777" w:rsidR="00E15737" w:rsidRPr="00B76EE6" w:rsidRDefault="00E15737" w:rsidP="00E15737">
      <w:pPr>
        <w:spacing w:after="0"/>
        <w:jc w:val="both"/>
        <w:rPr>
          <w:rFonts w:ascii="Century Gothic" w:hAnsi="Century Gothic"/>
          <w:sz w:val="20"/>
          <w:szCs w:val="20"/>
        </w:rPr>
      </w:pPr>
    </w:p>
    <w:p w14:paraId="7A5AEBDD" w14:textId="0AEDC071"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lastRenderedPageBreak/>
        <w:t xml:space="preserve">4.3 Garantizar que la normatividad interna contemple la obligación de </w:t>
      </w:r>
      <w:r w:rsidR="004B020C" w:rsidRPr="00B76EE6">
        <w:rPr>
          <w:rFonts w:ascii="Century Gothic" w:hAnsi="Century Gothic"/>
          <w:sz w:val="20"/>
          <w:szCs w:val="20"/>
        </w:rPr>
        <w:t>las personas servidoras públicas</w:t>
      </w:r>
      <w:r w:rsidRPr="00B76EE6">
        <w:rPr>
          <w:rFonts w:ascii="Century Gothic" w:hAnsi="Century Gothic"/>
          <w:sz w:val="20"/>
          <w:szCs w:val="20"/>
        </w:rPr>
        <w:t xml:space="preserve"> responsables de procesos relevantes de supervisar, aplicar, evaluar y proponer acciones de mejora respecto de los controles a su cargo. En caso de identificar deficiencias o debilidades, deberán comunicarlo a las instancias competentes a través de los canales adecuados, conforme a la normatividad vigente.</w:t>
      </w:r>
    </w:p>
    <w:p w14:paraId="0D1788F4" w14:textId="77777777" w:rsidR="00E15737" w:rsidRPr="00B76EE6" w:rsidRDefault="00E15737" w:rsidP="00E15737">
      <w:pPr>
        <w:spacing w:after="0"/>
        <w:jc w:val="both"/>
        <w:rPr>
          <w:rFonts w:ascii="Century Gothic" w:hAnsi="Century Gothic"/>
          <w:sz w:val="20"/>
          <w:szCs w:val="20"/>
        </w:rPr>
      </w:pPr>
    </w:p>
    <w:p w14:paraId="5AEDC24B"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4.4 Diseñar y difundir campañas informativas sobre los controles aplicables a los procesos relevantes, destacando su contribución al logro de los objetivos asociados y su impacto en el cumplimiento de la misión institucional.</w:t>
      </w:r>
    </w:p>
    <w:p w14:paraId="6E43A64A" w14:textId="77777777" w:rsidR="00E15737" w:rsidRPr="00B76EE6" w:rsidRDefault="00E15737" w:rsidP="00E15737">
      <w:pPr>
        <w:spacing w:after="0"/>
        <w:jc w:val="both"/>
        <w:rPr>
          <w:rFonts w:ascii="Century Gothic" w:hAnsi="Century Gothic"/>
          <w:sz w:val="20"/>
          <w:szCs w:val="20"/>
        </w:rPr>
      </w:pPr>
    </w:p>
    <w:p w14:paraId="698B4178" w14:textId="54B21AF9" w:rsidR="00353069"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4.5 Incorporar en los procesos sujetos a control mecanismos de evaluación de su eficacia, detección de áreas de oportunidad y estrategias de mejora continua, con el objetivo de fortalecerlos y asegurar su efectividad en el cumplimiento de los objetivos institucionales.</w:t>
      </w:r>
    </w:p>
    <w:p w14:paraId="4FC1B519" w14:textId="77777777" w:rsidR="00E15737" w:rsidRPr="00B76EE6" w:rsidRDefault="00E15737" w:rsidP="00E15737">
      <w:pPr>
        <w:spacing w:after="0"/>
        <w:jc w:val="both"/>
        <w:rPr>
          <w:rFonts w:ascii="Century Gothic" w:hAnsi="Century Gothic"/>
          <w:sz w:val="20"/>
          <w:szCs w:val="20"/>
        </w:rPr>
      </w:pPr>
    </w:p>
    <w:p w14:paraId="3B2CB9D8" w14:textId="554D5679" w:rsidR="00353069" w:rsidRPr="00B76EE6" w:rsidRDefault="00E85F30" w:rsidP="00355968">
      <w:pPr>
        <w:spacing w:after="0"/>
        <w:jc w:val="both"/>
        <w:rPr>
          <w:rFonts w:ascii="Century Gothic" w:hAnsi="Century Gothic"/>
          <w:b/>
          <w:bCs/>
          <w:sz w:val="20"/>
          <w:szCs w:val="20"/>
        </w:rPr>
      </w:pPr>
      <w:bookmarkStart w:id="21" w:name="_Toc193461395"/>
      <w:r w:rsidRPr="00B76EE6">
        <w:rPr>
          <w:rStyle w:val="Ttulo3Car"/>
          <w:rFonts w:ascii="Century Gothic" w:hAnsi="Century Gothic"/>
          <w:color w:val="000000" w:themeColor="text1"/>
        </w:rPr>
        <w:t>Línea Estratégica 5: Información y Comunicación</w:t>
      </w:r>
      <w:bookmarkEnd w:id="21"/>
    </w:p>
    <w:p w14:paraId="2EF34AA1" w14:textId="77777777" w:rsidR="00353069" w:rsidRPr="00B76EE6" w:rsidRDefault="00353069" w:rsidP="00355968">
      <w:pPr>
        <w:spacing w:after="0"/>
        <w:jc w:val="both"/>
        <w:rPr>
          <w:rFonts w:ascii="Century Gothic" w:hAnsi="Century Gothic"/>
          <w:sz w:val="20"/>
          <w:szCs w:val="20"/>
        </w:rPr>
      </w:pPr>
    </w:p>
    <w:p w14:paraId="0753A7ED" w14:textId="77777777" w:rsidR="00E15737" w:rsidRPr="00B76EE6" w:rsidRDefault="00E15737" w:rsidP="00E15737">
      <w:pPr>
        <w:spacing w:after="0"/>
        <w:jc w:val="both"/>
        <w:rPr>
          <w:rFonts w:ascii="Century Gothic" w:hAnsi="Century Gothic"/>
          <w:b/>
          <w:bCs/>
          <w:sz w:val="20"/>
          <w:szCs w:val="20"/>
        </w:rPr>
      </w:pPr>
      <w:r w:rsidRPr="00B76EE6">
        <w:rPr>
          <w:rFonts w:ascii="Century Gothic" w:hAnsi="Century Gothic"/>
          <w:b/>
          <w:bCs/>
          <w:sz w:val="20"/>
          <w:szCs w:val="20"/>
        </w:rPr>
        <w:t>Objetivo General:</w:t>
      </w:r>
    </w:p>
    <w:p w14:paraId="2F5DE45F"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Garantizar la captación, generación, procesamiento, uso y comunicación de información actual, pertinente, valiosa, oportuna, precisa, confiable, verificable y completa, requerida para el desarrollo y fortalecimiento del control interno.</w:t>
      </w:r>
    </w:p>
    <w:p w14:paraId="400EEFF8" w14:textId="77777777" w:rsidR="00E15737" w:rsidRPr="00B76EE6" w:rsidRDefault="00E15737" w:rsidP="00E15737">
      <w:pPr>
        <w:spacing w:after="0"/>
        <w:jc w:val="both"/>
        <w:rPr>
          <w:rFonts w:ascii="Century Gothic" w:hAnsi="Century Gothic"/>
          <w:sz w:val="20"/>
          <w:szCs w:val="20"/>
        </w:rPr>
      </w:pPr>
    </w:p>
    <w:p w14:paraId="1818E6AC" w14:textId="77777777" w:rsidR="00E15737" w:rsidRPr="00B76EE6" w:rsidRDefault="00E15737" w:rsidP="00E15737">
      <w:pPr>
        <w:spacing w:after="0"/>
        <w:jc w:val="both"/>
        <w:rPr>
          <w:rFonts w:ascii="Century Gothic" w:hAnsi="Century Gothic"/>
          <w:b/>
          <w:bCs/>
          <w:sz w:val="20"/>
          <w:szCs w:val="20"/>
        </w:rPr>
      </w:pPr>
      <w:r w:rsidRPr="00B76EE6">
        <w:rPr>
          <w:rFonts w:ascii="Century Gothic" w:hAnsi="Century Gothic"/>
          <w:b/>
          <w:bCs/>
          <w:sz w:val="20"/>
          <w:szCs w:val="20"/>
        </w:rPr>
        <w:t>Actividades Específicas:</w:t>
      </w:r>
    </w:p>
    <w:p w14:paraId="0E560557"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5.1 Documentar de manera adecuada, a través de un proceso específico, los requerimientos de información útil para alimentar y fortalecer el sistema de control interno. Asimismo, evaluar periódicamente la eficacia de dicha información para garantizar que continúe aportando valor. Esta información puede derivarse de evaluaciones, encuestas, monitoreo de medios, entre otros mecanismos con orientación específica a la materia.</w:t>
      </w:r>
    </w:p>
    <w:p w14:paraId="15179E92" w14:textId="77777777" w:rsidR="00E15737" w:rsidRPr="00B76EE6" w:rsidRDefault="00E15737" w:rsidP="00E15737">
      <w:pPr>
        <w:spacing w:after="0"/>
        <w:jc w:val="both"/>
        <w:rPr>
          <w:rFonts w:ascii="Century Gothic" w:hAnsi="Century Gothic"/>
          <w:sz w:val="20"/>
          <w:szCs w:val="20"/>
        </w:rPr>
      </w:pPr>
    </w:p>
    <w:p w14:paraId="462AF0D9"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5.2 Revisar y, en su caso, fortalecer o implementar nuevos canales de comunicación alternativos que garanticen la captación de información en condiciones de confidencialidad o anonimato. Esto permitirá identificar deficiencias y fortalecer el control interno. Dichos canales pueden incluir, de manera enunciativa, cuentas de correo electrónico para la recepción de quejas y denuncias, líneas telefónicas anónimas, encuestas no personalizadas, buzones de quejas, denuncias y sugerencias, entre otros.</w:t>
      </w:r>
    </w:p>
    <w:p w14:paraId="78669C4E" w14:textId="77777777" w:rsidR="00E15737" w:rsidRPr="00B76EE6" w:rsidRDefault="00E15737" w:rsidP="00E15737">
      <w:pPr>
        <w:spacing w:after="0"/>
        <w:jc w:val="both"/>
        <w:rPr>
          <w:rFonts w:ascii="Century Gothic" w:hAnsi="Century Gothic"/>
          <w:sz w:val="20"/>
          <w:szCs w:val="20"/>
        </w:rPr>
      </w:pPr>
    </w:p>
    <w:p w14:paraId="45A74891" w14:textId="314F1A47" w:rsidR="00DA76B9"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5.3 Establecer criterios para integrar, estructurar y presentar reportes e informes periódicos sobre el desarrollo, evaluación y aplicación del control interno institucional. Estos informes deberán reflejar de manera objetiva el estado real del control interno y ser presentados a las instancias competentes para su conocimiento y toma de decisiones.</w:t>
      </w:r>
    </w:p>
    <w:p w14:paraId="42AFEB36" w14:textId="77777777" w:rsidR="00E15737" w:rsidRPr="00B76EE6" w:rsidRDefault="00E15737" w:rsidP="00E15737">
      <w:pPr>
        <w:spacing w:after="0"/>
        <w:jc w:val="both"/>
        <w:rPr>
          <w:rFonts w:ascii="Century Gothic" w:hAnsi="Century Gothic"/>
          <w:sz w:val="20"/>
          <w:szCs w:val="20"/>
        </w:rPr>
      </w:pPr>
    </w:p>
    <w:p w14:paraId="02D1527D" w14:textId="77777777" w:rsidR="00DA76B9" w:rsidRPr="00B76EE6" w:rsidRDefault="00E85F30" w:rsidP="00355968">
      <w:pPr>
        <w:spacing w:after="0"/>
        <w:jc w:val="both"/>
        <w:rPr>
          <w:rFonts w:ascii="Century Gothic" w:hAnsi="Century Gothic"/>
          <w:b/>
          <w:bCs/>
          <w:sz w:val="20"/>
          <w:szCs w:val="20"/>
        </w:rPr>
      </w:pPr>
      <w:bookmarkStart w:id="22" w:name="_Toc193461396"/>
      <w:r w:rsidRPr="00B76EE6">
        <w:rPr>
          <w:rStyle w:val="Ttulo3Car"/>
          <w:rFonts w:ascii="Century Gothic" w:hAnsi="Century Gothic"/>
          <w:color w:val="000000" w:themeColor="text1"/>
        </w:rPr>
        <w:t>Línea Estratégica 6: Monitoreo y Supervisión</w:t>
      </w:r>
      <w:bookmarkEnd w:id="22"/>
      <w:r w:rsidRPr="00B76EE6">
        <w:rPr>
          <w:rStyle w:val="Ttulo3Car"/>
          <w:rFonts w:ascii="Century Gothic" w:hAnsi="Century Gothic"/>
          <w:color w:val="000000" w:themeColor="text1"/>
        </w:rPr>
        <w:t xml:space="preserve"> </w:t>
      </w:r>
    </w:p>
    <w:p w14:paraId="0E556832" w14:textId="77777777" w:rsidR="00DA76B9" w:rsidRPr="00B76EE6" w:rsidRDefault="00DA76B9" w:rsidP="00355968">
      <w:pPr>
        <w:spacing w:after="0"/>
        <w:jc w:val="both"/>
        <w:rPr>
          <w:rFonts w:ascii="Century Gothic" w:hAnsi="Century Gothic"/>
          <w:b/>
          <w:bCs/>
          <w:sz w:val="20"/>
          <w:szCs w:val="20"/>
        </w:rPr>
      </w:pPr>
    </w:p>
    <w:p w14:paraId="1BA7DB34" w14:textId="77777777" w:rsidR="00E15737" w:rsidRPr="00B76EE6" w:rsidRDefault="00E15737" w:rsidP="00E15737">
      <w:pPr>
        <w:spacing w:after="0"/>
        <w:jc w:val="both"/>
        <w:rPr>
          <w:rFonts w:ascii="Century Gothic" w:hAnsi="Century Gothic"/>
          <w:b/>
          <w:bCs/>
          <w:sz w:val="20"/>
          <w:szCs w:val="20"/>
        </w:rPr>
      </w:pPr>
      <w:r w:rsidRPr="00B76EE6">
        <w:rPr>
          <w:rFonts w:ascii="Century Gothic" w:hAnsi="Century Gothic"/>
          <w:b/>
          <w:bCs/>
          <w:sz w:val="20"/>
          <w:szCs w:val="20"/>
        </w:rPr>
        <w:t>Objetivo General:</w:t>
      </w:r>
    </w:p>
    <w:p w14:paraId="11912B44"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Contar con esquemas de evaluación para detectar áreas de oportunidad en el sistema de control interno, documentarlas y darles seguimiento hasta su debida atención por parte de las áreas competentes.</w:t>
      </w:r>
    </w:p>
    <w:p w14:paraId="09358D39" w14:textId="77777777" w:rsidR="00E15737" w:rsidRPr="00B76EE6" w:rsidRDefault="00E15737" w:rsidP="00E15737">
      <w:pPr>
        <w:spacing w:after="0"/>
        <w:jc w:val="both"/>
        <w:rPr>
          <w:rFonts w:ascii="Century Gothic" w:hAnsi="Century Gothic"/>
          <w:sz w:val="20"/>
          <w:szCs w:val="20"/>
        </w:rPr>
      </w:pPr>
    </w:p>
    <w:p w14:paraId="66777C0D" w14:textId="77777777" w:rsidR="00E15737" w:rsidRPr="00B76EE6" w:rsidRDefault="00E15737" w:rsidP="00E15737">
      <w:pPr>
        <w:spacing w:after="0"/>
        <w:jc w:val="both"/>
        <w:rPr>
          <w:rFonts w:ascii="Century Gothic" w:hAnsi="Century Gothic"/>
          <w:b/>
          <w:bCs/>
          <w:sz w:val="20"/>
          <w:szCs w:val="20"/>
        </w:rPr>
      </w:pPr>
      <w:r w:rsidRPr="00B76EE6">
        <w:rPr>
          <w:rFonts w:ascii="Century Gothic" w:hAnsi="Century Gothic"/>
          <w:b/>
          <w:bCs/>
          <w:sz w:val="20"/>
          <w:szCs w:val="20"/>
        </w:rPr>
        <w:t>Actividades Específicas:</w:t>
      </w:r>
    </w:p>
    <w:p w14:paraId="10DEEF58"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lastRenderedPageBreak/>
        <w:t>6.1 Implementar la obligatoriedad de realizar evaluaciones periódicas internas y externas sobre la integralidad y eficacia del control interno institucional. Estas evaluaciones deberán incluir mecanismos para integrar y comunicar los resultados a los órganos colegiados competentes.</w:t>
      </w:r>
    </w:p>
    <w:p w14:paraId="5390B6AB" w14:textId="77777777" w:rsidR="00E15737" w:rsidRPr="00B76EE6" w:rsidRDefault="00E15737" w:rsidP="00E15737">
      <w:pPr>
        <w:spacing w:after="0"/>
        <w:jc w:val="both"/>
        <w:rPr>
          <w:rFonts w:ascii="Century Gothic" w:hAnsi="Century Gothic"/>
          <w:sz w:val="20"/>
          <w:szCs w:val="20"/>
        </w:rPr>
      </w:pPr>
    </w:p>
    <w:p w14:paraId="71BCA4B2" w14:textId="36E6A082"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 xml:space="preserve">6.2 En línea con lo anterior, instrumentar el ejercicio de autoevaluación del control interno a cargo de </w:t>
      </w:r>
      <w:r w:rsidR="004B020C" w:rsidRPr="00B76EE6">
        <w:rPr>
          <w:rFonts w:ascii="Century Gothic" w:hAnsi="Century Gothic"/>
          <w:sz w:val="20"/>
          <w:szCs w:val="20"/>
        </w:rPr>
        <w:t>las personas servidoras públicas</w:t>
      </w:r>
      <w:r w:rsidRPr="00B76EE6">
        <w:rPr>
          <w:rFonts w:ascii="Century Gothic" w:hAnsi="Century Gothic"/>
          <w:sz w:val="20"/>
          <w:szCs w:val="20"/>
        </w:rPr>
        <w:t xml:space="preserve"> del Instituto.</w:t>
      </w:r>
    </w:p>
    <w:p w14:paraId="6D07340D" w14:textId="77777777" w:rsidR="00E15737" w:rsidRPr="00B76EE6" w:rsidRDefault="00E15737" w:rsidP="00E15737">
      <w:pPr>
        <w:spacing w:after="0"/>
        <w:jc w:val="both"/>
        <w:rPr>
          <w:rFonts w:ascii="Century Gothic" w:hAnsi="Century Gothic"/>
          <w:sz w:val="20"/>
          <w:szCs w:val="20"/>
        </w:rPr>
      </w:pPr>
    </w:p>
    <w:p w14:paraId="4864CC6F"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6.3 Adoptar la metodología, criterios y parámetros establecidos para tal efecto, los cuales podrán basarse en prácticas previas que hayan demostrado su eficacia.</w:t>
      </w:r>
    </w:p>
    <w:p w14:paraId="5E03A5F3" w14:textId="77777777" w:rsidR="00E15737" w:rsidRPr="00B76EE6" w:rsidRDefault="00E15737" w:rsidP="00E15737">
      <w:pPr>
        <w:spacing w:after="0"/>
        <w:jc w:val="both"/>
        <w:rPr>
          <w:rFonts w:ascii="Century Gothic" w:hAnsi="Century Gothic"/>
          <w:sz w:val="20"/>
          <w:szCs w:val="20"/>
        </w:rPr>
      </w:pPr>
    </w:p>
    <w:p w14:paraId="4D023D22" w14:textId="77777777" w:rsidR="00E15737"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6.4 Incluir, como parte de todos los procesos relevantes, la obligatoriedad de evaluar la pertinencia, los resultados y los controles de los mismos. Además, se deberá detectar posibles áreas de oportunidad o de mejora, y emprender las acciones necesarias para garantizar la mejora continua de los procesos.</w:t>
      </w:r>
    </w:p>
    <w:p w14:paraId="69F023BB" w14:textId="77777777" w:rsidR="00E15737" w:rsidRPr="00B76EE6" w:rsidRDefault="00E15737" w:rsidP="00E15737">
      <w:pPr>
        <w:spacing w:after="0"/>
        <w:jc w:val="both"/>
        <w:rPr>
          <w:rFonts w:ascii="Century Gothic" w:hAnsi="Century Gothic"/>
          <w:sz w:val="20"/>
          <w:szCs w:val="20"/>
        </w:rPr>
      </w:pPr>
    </w:p>
    <w:p w14:paraId="54F66D5B" w14:textId="428B20C4" w:rsidR="00D6522D" w:rsidRPr="00B76EE6" w:rsidRDefault="00E15737" w:rsidP="00E15737">
      <w:pPr>
        <w:spacing w:after="0"/>
        <w:jc w:val="both"/>
        <w:rPr>
          <w:rFonts w:ascii="Century Gothic" w:hAnsi="Century Gothic"/>
          <w:sz w:val="20"/>
          <w:szCs w:val="20"/>
        </w:rPr>
      </w:pPr>
      <w:r w:rsidRPr="00B76EE6">
        <w:rPr>
          <w:rFonts w:ascii="Century Gothic" w:hAnsi="Century Gothic"/>
          <w:sz w:val="20"/>
          <w:szCs w:val="20"/>
        </w:rPr>
        <w:t>6.5 A partir de las evaluaciones y otras fuentes utilizadas para diagnosticar el control interno, documentar las debilidades o deficiencias, establecer responsables para su atención y darles seguimiento permanente hasta su debida resolución por parte de las instancias competentes.</w:t>
      </w:r>
    </w:p>
    <w:p w14:paraId="6E74E8B3" w14:textId="77777777" w:rsidR="00E15737" w:rsidRPr="00B76EE6" w:rsidRDefault="00E15737" w:rsidP="00E15737">
      <w:pPr>
        <w:spacing w:after="0"/>
        <w:jc w:val="both"/>
        <w:rPr>
          <w:rFonts w:ascii="Century Gothic" w:hAnsi="Century Gothic"/>
          <w:sz w:val="20"/>
          <w:szCs w:val="20"/>
        </w:rPr>
      </w:pPr>
    </w:p>
    <w:p w14:paraId="7BF6AE71" w14:textId="7E6EF026" w:rsidR="00974792" w:rsidRPr="00B76EE6" w:rsidRDefault="00E85F30" w:rsidP="00355968">
      <w:pPr>
        <w:pStyle w:val="Prrafodelista"/>
        <w:numPr>
          <w:ilvl w:val="0"/>
          <w:numId w:val="11"/>
        </w:numPr>
        <w:spacing w:after="0"/>
        <w:jc w:val="both"/>
        <w:rPr>
          <w:rFonts w:ascii="Century Gothic" w:eastAsiaTheme="majorEastAsia" w:hAnsi="Century Gothic" w:cstheme="majorBidi"/>
          <w:color w:val="000000" w:themeColor="text1"/>
          <w:sz w:val="32"/>
          <w:szCs w:val="32"/>
        </w:rPr>
      </w:pPr>
      <w:r w:rsidRPr="00B76EE6">
        <w:rPr>
          <w:rFonts w:ascii="Century Gothic" w:eastAsiaTheme="majorEastAsia" w:hAnsi="Century Gothic" w:cstheme="majorBidi"/>
          <w:color w:val="000000" w:themeColor="text1"/>
          <w:sz w:val="32"/>
          <w:szCs w:val="32"/>
        </w:rPr>
        <w:t xml:space="preserve">Responsables </w:t>
      </w:r>
    </w:p>
    <w:p w14:paraId="6958D958" w14:textId="77777777" w:rsidR="00974792" w:rsidRPr="00B76EE6" w:rsidRDefault="00974792" w:rsidP="00355968">
      <w:pPr>
        <w:spacing w:after="0"/>
        <w:jc w:val="both"/>
        <w:rPr>
          <w:rFonts w:ascii="Century Gothic" w:hAnsi="Century Gothic"/>
          <w:sz w:val="20"/>
          <w:szCs w:val="20"/>
        </w:rPr>
      </w:pPr>
    </w:p>
    <w:p w14:paraId="2858591E" w14:textId="3C44FECB" w:rsidR="002F1E87" w:rsidRPr="00B76EE6" w:rsidRDefault="002F1E87" w:rsidP="002F1E87">
      <w:pPr>
        <w:spacing w:after="0"/>
        <w:jc w:val="both"/>
        <w:rPr>
          <w:rFonts w:ascii="Century Gothic" w:hAnsi="Century Gothic"/>
          <w:sz w:val="20"/>
          <w:szCs w:val="20"/>
        </w:rPr>
      </w:pPr>
      <w:r w:rsidRPr="00B76EE6">
        <w:rPr>
          <w:rFonts w:ascii="Century Gothic" w:hAnsi="Century Gothic"/>
          <w:sz w:val="20"/>
          <w:szCs w:val="20"/>
        </w:rPr>
        <w:t xml:space="preserve">La adecuada ejecución del presente Plan de Implementación del Control Interno, su seguimiento, evaluación e incluso su mejora continua, dependen de la definición de actividades específicas y de la asignación de responsabilidades concretas a áreas y/o </w:t>
      </w:r>
      <w:r w:rsidR="004B020C" w:rsidRPr="00B76EE6">
        <w:rPr>
          <w:rFonts w:ascii="Century Gothic" w:hAnsi="Century Gothic"/>
          <w:sz w:val="20"/>
          <w:szCs w:val="20"/>
        </w:rPr>
        <w:t>personas servidoras públicas</w:t>
      </w:r>
      <w:r w:rsidRPr="00B76EE6">
        <w:rPr>
          <w:rFonts w:ascii="Century Gothic" w:hAnsi="Century Gothic"/>
          <w:sz w:val="20"/>
          <w:szCs w:val="20"/>
        </w:rPr>
        <w:t xml:space="preserve"> con experiencia y funciones afines a la actividad que se trate. Dichas responsabilidades no solo consisten en implementar la actividad y llevarla a buen término, sino también en rendir cuentas sobre los avances y resultados alcanzados, así como proponer las acciones necesarias para la debida atención de las deficiencias, debilidades o necesidades que se detecten en el proceso.</w:t>
      </w:r>
    </w:p>
    <w:p w14:paraId="605F9F93" w14:textId="77777777" w:rsidR="002F1E87" w:rsidRPr="00B76EE6" w:rsidRDefault="002F1E87" w:rsidP="002F1E87">
      <w:pPr>
        <w:spacing w:after="0"/>
        <w:jc w:val="both"/>
        <w:rPr>
          <w:rFonts w:ascii="Century Gothic" w:hAnsi="Century Gothic"/>
          <w:sz w:val="20"/>
          <w:szCs w:val="20"/>
        </w:rPr>
      </w:pPr>
    </w:p>
    <w:p w14:paraId="4F79B5C6" w14:textId="5911A0BF" w:rsidR="002F1E87" w:rsidRPr="00B76EE6" w:rsidRDefault="002F1E87" w:rsidP="002F1E87">
      <w:pPr>
        <w:spacing w:after="0"/>
        <w:jc w:val="both"/>
        <w:rPr>
          <w:rFonts w:ascii="Century Gothic" w:hAnsi="Century Gothic"/>
          <w:sz w:val="20"/>
          <w:szCs w:val="20"/>
        </w:rPr>
      </w:pPr>
      <w:r w:rsidRPr="00B76EE6">
        <w:rPr>
          <w:rFonts w:ascii="Century Gothic" w:hAnsi="Century Gothic"/>
          <w:sz w:val="20"/>
          <w:szCs w:val="20"/>
        </w:rPr>
        <w:t>Es importante recordar que tod</w:t>
      </w:r>
      <w:r w:rsidR="008726E6" w:rsidRPr="00B76EE6">
        <w:rPr>
          <w:rFonts w:ascii="Century Gothic" w:hAnsi="Century Gothic"/>
          <w:sz w:val="20"/>
          <w:szCs w:val="20"/>
        </w:rPr>
        <w:t>a</w:t>
      </w:r>
      <w:r w:rsidRPr="00B76EE6">
        <w:rPr>
          <w:rFonts w:ascii="Century Gothic" w:hAnsi="Century Gothic"/>
          <w:sz w:val="20"/>
          <w:szCs w:val="20"/>
        </w:rPr>
        <w:t xml:space="preserve">s </w:t>
      </w:r>
      <w:r w:rsidR="004B020C" w:rsidRPr="00B76EE6">
        <w:rPr>
          <w:rFonts w:ascii="Century Gothic" w:hAnsi="Century Gothic"/>
          <w:sz w:val="20"/>
          <w:szCs w:val="20"/>
        </w:rPr>
        <w:t>las personas servidoras públicas</w:t>
      </w:r>
      <w:r w:rsidRPr="00B76EE6">
        <w:rPr>
          <w:rFonts w:ascii="Century Gothic" w:hAnsi="Century Gothic"/>
          <w:sz w:val="20"/>
          <w:szCs w:val="20"/>
        </w:rPr>
        <w:t xml:space="preserve"> juegan un papel fundamental en el sistema de control interno, de acuerdo con su posición y las funciones propias de su encargo. Por lo tanto, todos tendrán una aportación relevante en la ejecución del presente Plan. Sin embargo, la definición de responsabilidades concretas y responsables específicos permitirá la adecuada coordinación y seguimiento de las actividades. Es fundamental que la distribución de responsabilidades, en relación con el Plan, considere la naturaleza, el alcance y la relevancia de las actividades a realizar, así como el diseño institucional, el equilibrio en la carga de trabajo y el riesgo de concentración de actividades en una o en pocas áreas.</w:t>
      </w:r>
    </w:p>
    <w:p w14:paraId="0B3F51F0" w14:textId="77777777" w:rsidR="002F1E87" w:rsidRPr="00B76EE6" w:rsidRDefault="002F1E87" w:rsidP="002F1E87">
      <w:pPr>
        <w:spacing w:after="0"/>
        <w:jc w:val="both"/>
        <w:rPr>
          <w:rFonts w:ascii="Century Gothic" w:hAnsi="Century Gothic"/>
          <w:sz w:val="20"/>
          <w:szCs w:val="20"/>
        </w:rPr>
      </w:pPr>
    </w:p>
    <w:p w14:paraId="173711F9" w14:textId="750F5545" w:rsidR="002F1E87" w:rsidRPr="00B76EE6" w:rsidRDefault="002F1E87" w:rsidP="002F1E87">
      <w:pPr>
        <w:spacing w:after="0"/>
        <w:jc w:val="both"/>
        <w:rPr>
          <w:rFonts w:ascii="Century Gothic" w:hAnsi="Century Gothic"/>
          <w:sz w:val="20"/>
          <w:szCs w:val="20"/>
        </w:rPr>
      </w:pPr>
      <w:r w:rsidRPr="00B76EE6">
        <w:rPr>
          <w:rFonts w:ascii="Century Gothic" w:hAnsi="Century Gothic"/>
          <w:sz w:val="20"/>
          <w:szCs w:val="20"/>
        </w:rPr>
        <w:t xml:space="preserve">Además de las actividades específicas que corresponden a cada área o </w:t>
      </w:r>
      <w:r w:rsidR="000A740C" w:rsidRPr="00B76EE6">
        <w:rPr>
          <w:rFonts w:ascii="Century Gothic" w:hAnsi="Century Gothic"/>
          <w:sz w:val="20"/>
          <w:szCs w:val="20"/>
        </w:rPr>
        <w:t>persona servidora</w:t>
      </w:r>
      <w:r w:rsidRPr="00B76EE6">
        <w:rPr>
          <w:rFonts w:ascii="Century Gothic" w:hAnsi="Century Gothic"/>
          <w:sz w:val="20"/>
          <w:szCs w:val="20"/>
        </w:rPr>
        <w:t xml:space="preserve"> públic</w:t>
      </w:r>
      <w:r w:rsidR="000A740C" w:rsidRPr="00B76EE6">
        <w:rPr>
          <w:rFonts w:ascii="Century Gothic" w:hAnsi="Century Gothic"/>
          <w:sz w:val="20"/>
          <w:szCs w:val="20"/>
        </w:rPr>
        <w:t>a</w:t>
      </w:r>
      <w:r w:rsidRPr="00B76EE6">
        <w:rPr>
          <w:rFonts w:ascii="Century Gothic" w:hAnsi="Century Gothic"/>
          <w:sz w:val="20"/>
          <w:szCs w:val="20"/>
        </w:rPr>
        <w:t>, de acuerdo con sus funciones, se evaluará la necesidad de crear un área encargada de seguir la implementación del control interno.</w:t>
      </w:r>
    </w:p>
    <w:p w14:paraId="36B93042" w14:textId="77777777" w:rsidR="002F1E87" w:rsidRPr="00B76EE6" w:rsidRDefault="002F1E87" w:rsidP="002F1E87">
      <w:pPr>
        <w:spacing w:after="0"/>
        <w:jc w:val="both"/>
        <w:rPr>
          <w:rFonts w:ascii="Century Gothic" w:hAnsi="Century Gothic"/>
          <w:sz w:val="20"/>
          <w:szCs w:val="20"/>
        </w:rPr>
      </w:pPr>
    </w:p>
    <w:p w14:paraId="797D33A8" w14:textId="73CD3A1B" w:rsidR="002F1E87" w:rsidRPr="00B76EE6" w:rsidRDefault="002F1E87" w:rsidP="002F1E87">
      <w:pPr>
        <w:spacing w:after="0"/>
        <w:jc w:val="both"/>
        <w:rPr>
          <w:rFonts w:ascii="Century Gothic" w:hAnsi="Century Gothic"/>
          <w:sz w:val="20"/>
          <w:szCs w:val="20"/>
        </w:rPr>
      </w:pPr>
      <w:r w:rsidRPr="00B76EE6">
        <w:rPr>
          <w:rFonts w:ascii="Century Gothic" w:hAnsi="Century Gothic"/>
          <w:sz w:val="20"/>
          <w:szCs w:val="20"/>
        </w:rPr>
        <w:t>El propósito de estas funciones es establecer un</w:t>
      </w:r>
      <w:r w:rsidR="00B46655" w:rsidRPr="00B76EE6">
        <w:rPr>
          <w:rFonts w:ascii="Century Gothic" w:hAnsi="Century Gothic"/>
          <w:sz w:val="20"/>
          <w:szCs w:val="20"/>
        </w:rPr>
        <w:t>a persona</w:t>
      </w:r>
      <w:r w:rsidRPr="00B76EE6">
        <w:rPr>
          <w:rFonts w:ascii="Century Gothic" w:hAnsi="Century Gothic"/>
          <w:sz w:val="20"/>
          <w:szCs w:val="20"/>
        </w:rPr>
        <w:t xml:space="preserve"> responsable del enlace entre las instancias competentes y el resto de la institución para supervisar que cada área o </w:t>
      </w:r>
      <w:r w:rsidR="000A740C" w:rsidRPr="00B76EE6">
        <w:rPr>
          <w:rFonts w:ascii="Century Gothic" w:hAnsi="Century Gothic"/>
          <w:sz w:val="20"/>
          <w:szCs w:val="20"/>
        </w:rPr>
        <w:t xml:space="preserve">persona </w:t>
      </w:r>
      <w:r w:rsidR="000A740C" w:rsidRPr="00B76EE6">
        <w:rPr>
          <w:rFonts w:ascii="Century Gothic" w:hAnsi="Century Gothic"/>
          <w:sz w:val="20"/>
          <w:szCs w:val="20"/>
        </w:rPr>
        <w:lastRenderedPageBreak/>
        <w:t xml:space="preserve">servidora pública </w:t>
      </w:r>
      <w:r w:rsidRPr="00B76EE6">
        <w:rPr>
          <w:rFonts w:ascii="Century Gothic" w:hAnsi="Century Gothic"/>
          <w:sz w:val="20"/>
          <w:szCs w:val="20"/>
        </w:rPr>
        <w:t>cumpla con las responsabilidades en la materia, según su ámbito de competencias. También será responsable de coordinar a las áreas para que participen en las dinámicas o reuniones de trabajo que resulten necesarias, concentrar la información proporcionada por las áreas respecto a la evaluación y evolución del sistema de control interno o a la evaluación de riesgos, según corresponda, integrar los reportes e informes de resultados en materia de control interno y/o evaluación de riesgos, e impulsar las acciones necesarias para documentar y dar seguimiento a la atención de áreas de oportunidad o riesgos hasta su debida atención.</w:t>
      </w:r>
    </w:p>
    <w:p w14:paraId="5333B282" w14:textId="77777777" w:rsidR="002F1E87" w:rsidRPr="00B76EE6" w:rsidRDefault="002F1E87" w:rsidP="002F1E87">
      <w:pPr>
        <w:spacing w:after="0"/>
        <w:jc w:val="both"/>
        <w:rPr>
          <w:rFonts w:ascii="Century Gothic" w:hAnsi="Century Gothic"/>
          <w:sz w:val="20"/>
          <w:szCs w:val="20"/>
        </w:rPr>
      </w:pPr>
    </w:p>
    <w:p w14:paraId="05734198" w14:textId="081B49B3" w:rsidR="00AA1D08" w:rsidRPr="00B76EE6" w:rsidRDefault="002F1E87" w:rsidP="002F1E87">
      <w:pPr>
        <w:spacing w:after="0"/>
        <w:jc w:val="both"/>
        <w:rPr>
          <w:rFonts w:ascii="Century Gothic" w:hAnsi="Century Gothic"/>
          <w:sz w:val="20"/>
          <w:szCs w:val="20"/>
        </w:rPr>
      </w:pPr>
      <w:r w:rsidRPr="00B76EE6">
        <w:rPr>
          <w:rFonts w:ascii="Century Gothic" w:hAnsi="Century Gothic"/>
          <w:sz w:val="20"/>
          <w:szCs w:val="20"/>
        </w:rPr>
        <w:t>Con base en el acuerdo que emane de la instancia competente, se dará seguimiento a los avances, complementando los pasos establecidos en el apartado 5 de este Plan.</w:t>
      </w:r>
    </w:p>
    <w:p w14:paraId="19E719E4" w14:textId="77777777" w:rsidR="002F1E87" w:rsidRPr="00B76EE6" w:rsidRDefault="002F1E87" w:rsidP="002F1E87">
      <w:pPr>
        <w:spacing w:after="0"/>
        <w:jc w:val="both"/>
        <w:rPr>
          <w:rFonts w:ascii="Century Gothic" w:hAnsi="Century Gothic"/>
          <w:sz w:val="20"/>
          <w:szCs w:val="20"/>
        </w:rPr>
      </w:pPr>
    </w:p>
    <w:p w14:paraId="490A19BF" w14:textId="238A8BD5" w:rsidR="00AA1D08" w:rsidRPr="00B76EE6" w:rsidRDefault="00E85F30" w:rsidP="002F1E87">
      <w:pPr>
        <w:pStyle w:val="Prrafodelista"/>
        <w:numPr>
          <w:ilvl w:val="0"/>
          <w:numId w:val="11"/>
        </w:numPr>
        <w:spacing w:after="0"/>
        <w:jc w:val="both"/>
        <w:rPr>
          <w:rFonts w:ascii="Century Gothic" w:eastAsiaTheme="majorEastAsia" w:hAnsi="Century Gothic" w:cstheme="majorBidi"/>
          <w:color w:val="000000" w:themeColor="text1"/>
          <w:sz w:val="32"/>
          <w:szCs w:val="32"/>
        </w:rPr>
      </w:pPr>
      <w:r w:rsidRPr="00B76EE6">
        <w:rPr>
          <w:rFonts w:ascii="Century Gothic" w:eastAsiaTheme="majorEastAsia" w:hAnsi="Century Gothic" w:cstheme="majorBidi"/>
          <w:color w:val="000000" w:themeColor="text1"/>
          <w:sz w:val="32"/>
          <w:szCs w:val="32"/>
        </w:rPr>
        <w:t>Seguimiento y Evaluación del Plan</w:t>
      </w:r>
    </w:p>
    <w:p w14:paraId="43ED53E1" w14:textId="77777777" w:rsidR="00AA1D08" w:rsidRPr="00B76EE6" w:rsidRDefault="00AA1D08" w:rsidP="00355968">
      <w:pPr>
        <w:spacing w:after="0"/>
        <w:ind w:left="360"/>
        <w:jc w:val="both"/>
        <w:rPr>
          <w:rFonts w:ascii="Century Gothic" w:hAnsi="Century Gothic"/>
          <w:sz w:val="20"/>
          <w:szCs w:val="20"/>
        </w:rPr>
      </w:pPr>
    </w:p>
    <w:p w14:paraId="0AB58810" w14:textId="77777777" w:rsidR="002F1E87" w:rsidRPr="00B76EE6" w:rsidRDefault="002F1E87" w:rsidP="002F1E87">
      <w:pPr>
        <w:spacing w:after="0"/>
        <w:jc w:val="both"/>
        <w:rPr>
          <w:rFonts w:ascii="Century Gothic" w:hAnsi="Century Gothic"/>
          <w:sz w:val="20"/>
          <w:szCs w:val="20"/>
        </w:rPr>
      </w:pPr>
      <w:r w:rsidRPr="00B76EE6">
        <w:rPr>
          <w:rFonts w:ascii="Century Gothic" w:hAnsi="Century Gothic"/>
          <w:sz w:val="20"/>
          <w:szCs w:val="20"/>
        </w:rPr>
        <w:t>Para asegurar el éxito del Plan de Implementación del Sistema de Gestión de Control Interno y Mejora Continua, es necesario realizar un seguimiento puntual y periódico del mismo en el seno de las instancias competentes, con el fin de que los órganos y las áreas estratégicas puedan cumplir cabalmente con sus funciones de supervisión integral del control interno institucional.</w:t>
      </w:r>
    </w:p>
    <w:p w14:paraId="71317DB0" w14:textId="77777777" w:rsidR="002F1E87" w:rsidRPr="00B76EE6" w:rsidRDefault="002F1E87" w:rsidP="002F1E87">
      <w:pPr>
        <w:spacing w:after="0"/>
        <w:jc w:val="both"/>
        <w:rPr>
          <w:rFonts w:ascii="Century Gothic" w:hAnsi="Century Gothic"/>
          <w:sz w:val="20"/>
          <w:szCs w:val="20"/>
        </w:rPr>
      </w:pPr>
    </w:p>
    <w:p w14:paraId="12AFCBC4" w14:textId="77777777" w:rsidR="002F1E87" w:rsidRPr="00B76EE6" w:rsidRDefault="002F1E87" w:rsidP="002F1E87">
      <w:pPr>
        <w:spacing w:after="0"/>
        <w:jc w:val="both"/>
        <w:rPr>
          <w:rFonts w:ascii="Century Gothic" w:hAnsi="Century Gothic"/>
          <w:sz w:val="20"/>
          <w:szCs w:val="20"/>
        </w:rPr>
      </w:pPr>
      <w:r w:rsidRPr="00B76EE6">
        <w:rPr>
          <w:rFonts w:ascii="Century Gothic" w:hAnsi="Century Gothic"/>
          <w:sz w:val="20"/>
          <w:szCs w:val="20"/>
        </w:rPr>
        <w:t>Dicho seguimiento deberá ser, al menos, trimestral, y para la integración del respectivo informe se solicitará la información correspondiente a las áreas responsables, conforme al acuerdo de asignación de responsabilidades mencionado en el apartado 6 de este documento, que servirá como fundamento para la rendición de cuentas en la materia.</w:t>
      </w:r>
    </w:p>
    <w:p w14:paraId="7D28D75F" w14:textId="77777777" w:rsidR="002F1E87" w:rsidRPr="00B76EE6" w:rsidRDefault="002F1E87" w:rsidP="002F1E87">
      <w:pPr>
        <w:spacing w:after="0"/>
        <w:jc w:val="both"/>
        <w:rPr>
          <w:rFonts w:ascii="Century Gothic" w:hAnsi="Century Gothic"/>
          <w:sz w:val="20"/>
          <w:szCs w:val="20"/>
        </w:rPr>
      </w:pPr>
    </w:p>
    <w:p w14:paraId="22DB480E" w14:textId="77777777" w:rsidR="002F1E87" w:rsidRPr="00B76EE6" w:rsidRDefault="002F1E87" w:rsidP="002F1E87">
      <w:pPr>
        <w:spacing w:after="0"/>
        <w:jc w:val="both"/>
        <w:rPr>
          <w:rFonts w:ascii="Century Gothic" w:hAnsi="Century Gothic"/>
          <w:sz w:val="20"/>
          <w:szCs w:val="20"/>
        </w:rPr>
      </w:pPr>
      <w:r w:rsidRPr="00B76EE6">
        <w:rPr>
          <w:rFonts w:ascii="Century Gothic" w:hAnsi="Century Gothic"/>
          <w:sz w:val="20"/>
          <w:szCs w:val="20"/>
        </w:rPr>
        <w:t>Adicionalmente, es importante no perder de vista que el presente plan es un medio y no un fin en sí mismo. En su ejecución, se debe contemplar la flexibilidad necesaria para adaptarse a posibles cambios internos y externos que puedan surgir o representar un riesgo para la consecución de los objetivos previstos en el Plan. También debe considerarse la posibilidad de aprovechar oportunidades que nos permitan cumplir con ciertos objetivos en menor tiempo y/o con menor costo, siempre bajo la premisa principal de lograr los objetivos establecidos en este documento.</w:t>
      </w:r>
    </w:p>
    <w:p w14:paraId="51681455" w14:textId="77777777" w:rsidR="002F1E87" w:rsidRPr="00B76EE6" w:rsidRDefault="002F1E87" w:rsidP="002F1E87">
      <w:pPr>
        <w:spacing w:after="0"/>
        <w:jc w:val="both"/>
        <w:rPr>
          <w:rFonts w:ascii="Century Gothic" w:hAnsi="Century Gothic"/>
          <w:sz w:val="20"/>
          <w:szCs w:val="20"/>
        </w:rPr>
      </w:pPr>
    </w:p>
    <w:p w14:paraId="20E0D327" w14:textId="77777777" w:rsidR="002F1E87" w:rsidRPr="00B76EE6" w:rsidRDefault="002F1E87" w:rsidP="002F1E87">
      <w:pPr>
        <w:spacing w:after="0"/>
        <w:jc w:val="both"/>
        <w:rPr>
          <w:rFonts w:ascii="Century Gothic" w:hAnsi="Century Gothic"/>
          <w:sz w:val="20"/>
          <w:szCs w:val="20"/>
        </w:rPr>
      </w:pPr>
      <w:r w:rsidRPr="00B76EE6">
        <w:rPr>
          <w:rFonts w:ascii="Century Gothic" w:hAnsi="Century Gothic"/>
          <w:sz w:val="20"/>
          <w:szCs w:val="20"/>
        </w:rPr>
        <w:t>Esta flexibilidad podrá implicar la adaptación de acciones específicas, el diseño e implementación de nuevas acciones, la modificación del cronograma o la reestructuración de las áreas responsables y los enlaces correspondientes. No obstante, todas estas modificaciones deberán estar orientadas al fortalecimiento en el logro de los objetivos, debiendo ser documentadas adecuadamente y aprobadas en los nuevos términos para continuar con su seguimiento periódico.</w:t>
      </w:r>
    </w:p>
    <w:p w14:paraId="6C114393" w14:textId="77777777" w:rsidR="002F1E87" w:rsidRPr="00B76EE6" w:rsidRDefault="002F1E87" w:rsidP="002F1E87">
      <w:pPr>
        <w:spacing w:after="0"/>
        <w:jc w:val="both"/>
        <w:rPr>
          <w:rFonts w:ascii="Century Gothic" w:hAnsi="Century Gothic"/>
          <w:sz w:val="20"/>
          <w:szCs w:val="20"/>
        </w:rPr>
      </w:pPr>
    </w:p>
    <w:p w14:paraId="77FC338B" w14:textId="092C682B" w:rsidR="002F1E87" w:rsidRPr="00B76EE6" w:rsidRDefault="002F1E87" w:rsidP="002F1E87">
      <w:pPr>
        <w:spacing w:after="0"/>
        <w:jc w:val="both"/>
        <w:rPr>
          <w:rFonts w:ascii="Century Gothic" w:hAnsi="Century Gothic"/>
          <w:sz w:val="20"/>
          <w:szCs w:val="20"/>
        </w:rPr>
      </w:pPr>
      <w:r w:rsidRPr="00B76EE6">
        <w:rPr>
          <w:rFonts w:ascii="Century Gothic" w:hAnsi="Century Gothic"/>
          <w:sz w:val="20"/>
          <w:szCs w:val="20"/>
        </w:rPr>
        <w:t>Finalmente, es importante subrayar que el propósito de la evaluación es detectar a tiempo las posibles desviaciones respecto a las metas, para tomar las medidas preventivas o correctivas necesarias con la oportunidad suficiente para lograr el objetivo conforme al calendario establecido. En caso de que sea imposible cumplir con el objetivo según lo planeado, se deberán replantear las acciones en los términos correspondientes para garantizar el cumplimiento del objetivo asociado.</w:t>
      </w:r>
    </w:p>
    <w:p w14:paraId="07A4E8C1" w14:textId="77777777" w:rsidR="002F1E87" w:rsidRPr="00B76EE6" w:rsidRDefault="002F1E87">
      <w:pPr>
        <w:rPr>
          <w:rFonts w:ascii="Century Gothic" w:hAnsi="Century Gothic"/>
          <w:sz w:val="20"/>
          <w:szCs w:val="20"/>
        </w:rPr>
      </w:pPr>
      <w:r w:rsidRPr="00B76EE6">
        <w:rPr>
          <w:rFonts w:ascii="Century Gothic" w:hAnsi="Century Gothic"/>
          <w:sz w:val="20"/>
          <w:szCs w:val="20"/>
        </w:rPr>
        <w:br w:type="page"/>
      </w:r>
    </w:p>
    <w:p w14:paraId="1F0CE034" w14:textId="5A7D1B45" w:rsidR="00F23103" w:rsidRPr="00B76EE6" w:rsidRDefault="00AD594E" w:rsidP="002F1E87">
      <w:pPr>
        <w:pStyle w:val="Prrafodelista"/>
        <w:numPr>
          <w:ilvl w:val="0"/>
          <w:numId w:val="11"/>
        </w:numPr>
        <w:spacing w:after="0"/>
        <w:jc w:val="both"/>
        <w:rPr>
          <w:rFonts w:ascii="Century Gothic" w:eastAsiaTheme="majorEastAsia" w:hAnsi="Century Gothic" w:cstheme="majorBidi"/>
          <w:color w:val="000000" w:themeColor="text1"/>
          <w:sz w:val="32"/>
          <w:szCs w:val="32"/>
        </w:rPr>
      </w:pPr>
      <w:r w:rsidRPr="00B76EE6">
        <w:rPr>
          <w:rFonts w:ascii="Century Gothic" w:eastAsiaTheme="majorEastAsia" w:hAnsi="Century Gothic" w:cstheme="majorBidi"/>
          <w:color w:val="000000" w:themeColor="text1"/>
          <w:sz w:val="32"/>
          <w:szCs w:val="32"/>
        </w:rPr>
        <w:lastRenderedPageBreak/>
        <w:t>Glosario</w:t>
      </w:r>
    </w:p>
    <w:p w14:paraId="7F43A7BD" w14:textId="77777777" w:rsidR="00F23103" w:rsidRPr="00B76EE6" w:rsidRDefault="00F23103" w:rsidP="00DA5D2C">
      <w:pPr>
        <w:spacing w:after="0"/>
        <w:jc w:val="center"/>
        <w:rPr>
          <w:rFonts w:ascii="Century Gothic" w:hAnsi="Century Gothic"/>
          <w:b/>
          <w:bCs/>
          <w:sz w:val="20"/>
          <w:szCs w:val="20"/>
          <w:lang w:val="es-ES"/>
        </w:rPr>
      </w:pPr>
    </w:p>
    <w:p w14:paraId="6186FB8A" w14:textId="0D1BCBC4" w:rsidR="00F23103" w:rsidRPr="00B76EE6" w:rsidRDefault="00F23103" w:rsidP="008E1C9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Actividades de control (controles):</w:t>
      </w:r>
      <w:r w:rsidRPr="00B76EE6">
        <w:rPr>
          <w:rFonts w:ascii="Century Gothic" w:hAnsi="Century Gothic"/>
          <w:sz w:val="20"/>
          <w:szCs w:val="20"/>
          <w:lang w:val="es-ES"/>
        </w:rPr>
        <w:t xml:space="preserve"> Medidas establecidas en las políticas, procedimientos, manuales de operación, instructivos, descripciones de funciones y puesto, y otros documentos, por las cuales las áreas del Instituto Estatal Electoral y de Participación Ciudadana de Oaxaca, conduce a las actividades, aplican los recursos hacia el logro de los objetivos y metas institucionales, y cumple con el marco legal administrativo correspondientes.</w:t>
      </w:r>
    </w:p>
    <w:p w14:paraId="7E64C8FC" w14:textId="77777777" w:rsidR="00F23103" w:rsidRPr="00B76EE6" w:rsidRDefault="00F23103" w:rsidP="00DA5D2C">
      <w:pPr>
        <w:spacing w:after="0"/>
        <w:ind w:left="360"/>
        <w:rPr>
          <w:rFonts w:ascii="Century Gothic" w:hAnsi="Century Gothic"/>
          <w:sz w:val="18"/>
          <w:szCs w:val="18"/>
          <w:lang w:val="es-ES"/>
        </w:rPr>
      </w:pPr>
    </w:p>
    <w:p w14:paraId="126CBCF8" w14:textId="10857D53" w:rsidR="00F23103" w:rsidRPr="00B76EE6" w:rsidRDefault="00F23103" w:rsidP="008E1C9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Actividades o actividades específicas:</w:t>
      </w:r>
      <w:r w:rsidRPr="00B76EE6">
        <w:rPr>
          <w:rFonts w:ascii="Century Gothic" w:hAnsi="Century Gothic"/>
          <w:sz w:val="20"/>
          <w:szCs w:val="20"/>
          <w:lang w:val="es-ES"/>
        </w:rPr>
        <w:t xml:space="preserve"> Las acciones concretas establecidas en el Plan para cubrir las líneas 6 estratégicas que deben cumplirse para la implementación del control interno y la mejora continua.</w:t>
      </w:r>
    </w:p>
    <w:p w14:paraId="6C259924" w14:textId="77777777" w:rsidR="00F23103" w:rsidRPr="00B76EE6" w:rsidRDefault="00F23103" w:rsidP="00DA5D2C">
      <w:pPr>
        <w:spacing w:after="0"/>
        <w:ind w:left="360"/>
        <w:rPr>
          <w:rFonts w:ascii="Century Gothic" w:hAnsi="Century Gothic"/>
          <w:sz w:val="18"/>
          <w:szCs w:val="18"/>
          <w:lang w:val="es-ES"/>
        </w:rPr>
      </w:pPr>
    </w:p>
    <w:p w14:paraId="709A35C8" w14:textId="2BB3A504" w:rsidR="00F23103" w:rsidRPr="00B76EE6" w:rsidRDefault="00F23103" w:rsidP="008E1C9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Administración de riesgo:</w:t>
      </w:r>
      <w:r w:rsidRPr="00B76EE6">
        <w:rPr>
          <w:rFonts w:ascii="Century Gothic" w:hAnsi="Century Gothic"/>
          <w:sz w:val="20"/>
          <w:szCs w:val="20"/>
          <w:lang w:val="es-ES"/>
        </w:rPr>
        <w:t xml:space="preserve"> Proceso mediante el cual se identifican, evalúan y se da seguimiento a los riesgos institucionales y sus factores internos y externos, a efecto de plantear las actividades de control correspondientes y documenta</w:t>
      </w:r>
      <w:r w:rsidR="00B46655" w:rsidRPr="00B76EE6">
        <w:rPr>
          <w:rFonts w:ascii="Century Gothic" w:hAnsi="Century Gothic"/>
          <w:sz w:val="20"/>
          <w:szCs w:val="20"/>
          <w:lang w:val="es-ES"/>
        </w:rPr>
        <w:t>r</w:t>
      </w:r>
      <w:r w:rsidRPr="00B76EE6">
        <w:rPr>
          <w:rFonts w:ascii="Century Gothic" w:hAnsi="Century Gothic"/>
          <w:sz w:val="20"/>
          <w:szCs w:val="20"/>
          <w:lang w:val="es-ES"/>
        </w:rPr>
        <w:t xml:space="preserve"> los resultados, avances y áreas de oportunidad.</w:t>
      </w:r>
    </w:p>
    <w:p w14:paraId="31FED059" w14:textId="77777777" w:rsidR="00F23103" w:rsidRPr="00B76EE6" w:rsidRDefault="00F23103" w:rsidP="00DA5D2C">
      <w:pPr>
        <w:pStyle w:val="Prrafodelista"/>
        <w:spacing w:after="0"/>
        <w:rPr>
          <w:rFonts w:ascii="Century Gothic" w:hAnsi="Century Gothic"/>
          <w:sz w:val="18"/>
          <w:szCs w:val="18"/>
          <w:lang w:val="es-ES"/>
        </w:rPr>
      </w:pPr>
    </w:p>
    <w:p w14:paraId="670E22A1" w14:textId="73215121" w:rsidR="00F23103" w:rsidRPr="00B76EE6" w:rsidRDefault="00F23103" w:rsidP="008E1C9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Ambiente de control:</w:t>
      </w:r>
      <w:r w:rsidRPr="00B76EE6">
        <w:rPr>
          <w:rFonts w:ascii="Century Gothic" w:hAnsi="Century Gothic"/>
          <w:sz w:val="20"/>
          <w:szCs w:val="20"/>
          <w:lang w:val="es-ES"/>
        </w:rPr>
        <w:t xml:space="preserve"> Conjunto de normas, principios, valores, filosofía, proceso</w:t>
      </w:r>
      <w:r w:rsidR="00FF2513" w:rsidRPr="00B76EE6">
        <w:rPr>
          <w:rFonts w:ascii="Century Gothic" w:hAnsi="Century Gothic"/>
          <w:sz w:val="20"/>
          <w:szCs w:val="20"/>
          <w:lang w:val="es-ES"/>
        </w:rPr>
        <w:t>s</w:t>
      </w:r>
      <w:r w:rsidRPr="00B76EE6">
        <w:rPr>
          <w:rFonts w:ascii="Century Gothic" w:hAnsi="Century Gothic"/>
          <w:sz w:val="20"/>
          <w:szCs w:val="20"/>
          <w:lang w:val="es-ES"/>
        </w:rPr>
        <w:t xml:space="preserve"> y estructura</w:t>
      </w:r>
      <w:r w:rsidR="00FF2513" w:rsidRPr="00B76EE6">
        <w:rPr>
          <w:rFonts w:ascii="Century Gothic" w:hAnsi="Century Gothic"/>
          <w:sz w:val="20"/>
          <w:szCs w:val="20"/>
          <w:lang w:val="es-ES"/>
        </w:rPr>
        <w:t>s</w:t>
      </w:r>
      <w:r w:rsidRPr="00B76EE6">
        <w:rPr>
          <w:rFonts w:ascii="Century Gothic" w:hAnsi="Century Gothic"/>
          <w:sz w:val="20"/>
          <w:szCs w:val="20"/>
          <w:lang w:val="es-ES"/>
        </w:rPr>
        <w:t xml:space="preserve"> que proporcionan la base para llevar a cabo el control interno en el Instituto Estatal Electoral y de Participación Ciudadana de Oaxaca.</w:t>
      </w:r>
    </w:p>
    <w:p w14:paraId="176C83DC" w14:textId="77777777" w:rsidR="00F23103" w:rsidRPr="00B76EE6" w:rsidRDefault="00F23103" w:rsidP="00DA5D2C">
      <w:pPr>
        <w:spacing w:after="0"/>
        <w:ind w:left="360"/>
        <w:rPr>
          <w:rFonts w:ascii="Century Gothic" w:hAnsi="Century Gothic"/>
          <w:sz w:val="18"/>
          <w:szCs w:val="18"/>
          <w:lang w:val="es-ES"/>
        </w:rPr>
      </w:pPr>
    </w:p>
    <w:p w14:paraId="245366C3" w14:textId="31D62766" w:rsidR="00F23103" w:rsidRPr="00B76EE6" w:rsidRDefault="00F23103" w:rsidP="008E1C9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Áreas</w:t>
      </w:r>
      <w:r w:rsidRPr="00B76EE6">
        <w:rPr>
          <w:rFonts w:ascii="Century Gothic" w:hAnsi="Century Gothic"/>
          <w:sz w:val="20"/>
          <w:szCs w:val="20"/>
          <w:lang w:val="es-ES"/>
        </w:rPr>
        <w:t>: Unidades definidas dentro de la estructura orgánica de Instituto Estatal Electoral y de Participación Ciudadana de Oaxaca.</w:t>
      </w:r>
    </w:p>
    <w:p w14:paraId="75188ABC" w14:textId="77777777" w:rsidR="00F23103" w:rsidRPr="00B76EE6" w:rsidRDefault="00F23103" w:rsidP="00DA5D2C">
      <w:pPr>
        <w:pStyle w:val="Prrafodelista"/>
        <w:spacing w:after="0"/>
        <w:rPr>
          <w:rFonts w:ascii="Century Gothic" w:hAnsi="Century Gothic"/>
          <w:sz w:val="18"/>
          <w:szCs w:val="18"/>
          <w:lang w:val="es-ES"/>
        </w:rPr>
      </w:pPr>
    </w:p>
    <w:p w14:paraId="2E9A0C60" w14:textId="5C64F7BF" w:rsidR="00F23103" w:rsidRPr="00B76EE6" w:rsidRDefault="00F23103" w:rsidP="008E1C9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Comisión</w:t>
      </w:r>
      <w:r w:rsidRPr="00B76EE6">
        <w:rPr>
          <w:rFonts w:ascii="Century Gothic" w:hAnsi="Century Gothic"/>
          <w:sz w:val="20"/>
          <w:szCs w:val="20"/>
          <w:lang w:val="es-ES"/>
        </w:rPr>
        <w:t>: La comisión de Administración del Instituto Estatal Electoral y de Participación Ciudadana de Oaxaca.</w:t>
      </w:r>
    </w:p>
    <w:p w14:paraId="28814A68" w14:textId="77777777" w:rsidR="00F23103" w:rsidRPr="00B76EE6" w:rsidRDefault="00F23103" w:rsidP="00DA5D2C">
      <w:pPr>
        <w:spacing w:after="0"/>
        <w:ind w:left="360"/>
        <w:rPr>
          <w:rFonts w:ascii="Century Gothic" w:hAnsi="Century Gothic"/>
          <w:sz w:val="18"/>
          <w:szCs w:val="18"/>
          <w:lang w:val="es-ES"/>
        </w:rPr>
      </w:pPr>
    </w:p>
    <w:p w14:paraId="66D987EE" w14:textId="03716C24" w:rsidR="00F23103" w:rsidRPr="00B76EE6" w:rsidRDefault="00F23103" w:rsidP="008E1C9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Comité:</w:t>
      </w:r>
      <w:r w:rsidRPr="00B76EE6">
        <w:rPr>
          <w:rFonts w:ascii="Century Gothic" w:hAnsi="Century Gothic"/>
          <w:sz w:val="20"/>
          <w:szCs w:val="20"/>
          <w:lang w:val="es-ES"/>
        </w:rPr>
        <w:t xml:space="preserve"> El comité para la implementación del Sistema de Gestión de Control Interno en el Instituto Estatal Electoral y de Participación Ciudadana de Oaxaca.</w:t>
      </w:r>
    </w:p>
    <w:p w14:paraId="2619F13B" w14:textId="77777777" w:rsidR="00F23103" w:rsidRPr="00B76EE6" w:rsidRDefault="00F23103" w:rsidP="00DA5D2C">
      <w:pPr>
        <w:pStyle w:val="Prrafodelista"/>
        <w:spacing w:after="0"/>
        <w:rPr>
          <w:rFonts w:ascii="Century Gothic" w:hAnsi="Century Gothic"/>
          <w:sz w:val="18"/>
          <w:szCs w:val="18"/>
          <w:lang w:val="es-ES"/>
        </w:rPr>
      </w:pPr>
    </w:p>
    <w:p w14:paraId="4240931F" w14:textId="1C482431" w:rsidR="00F23103" w:rsidRPr="00B76EE6" w:rsidRDefault="00F23103" w:rsidP="008E1C9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Componentes</w:t>
      </w:r>
      <w:r w:rsidRPr="00B76EE6">
        <w:rPr>
          <w:rFonts w:ascii="Century Gothic" w:hAnsi="Century Gothic"/>
          <w:sz w:val="20"/>
          <w:szCs w:val="20"/>
          <w:lang w:val="es-ES"/>
        </w:rPr>
        <w:t>: Los cinco componentes contemplados en el marco COSO, cuya presencia y solidez resulta indispensable para un sistema de control interno eficaz.</w:t>
      </w:r>
    </w:p>
    <w:p w14:paraId="7C97B0C6" w14:textId="77777777" w:rsidR="00F23103" w:rsidRPr="00B76EE6" w:rsidRDefault="00F23103" w:rsidP="00DA5D2C">
      <w:pPr>
        <w:spacing w:after="0"/>
        <w:ind w:left="360"/>
        <w:rPr>
          <w:rFonts w:ascii="Century Gothic" w:hAnsi="Century Gothic"/>
          <w:sz w:val="18"/>
          <w:szCs w:val="18"/>
          <w:lang w:val="es-ES"/>
        </w:rPr>
      </w:pPr>
    </w:p>
    <w:p w14:paraId="4258E80D" w14:textId="669DAA3A" w:rsidR="00F23103" w:rsidRPr="00B76EE6" w:rsidRDefault="00F23103" w:rsidP="008E1C9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COSO</w:t>
      </w:r>
      <w:r w:rsidRPr="00B76EE6">
        <w:t xml:space="preserve">: </w:t>
      </w:r>
      <w:r w:rsidRPr="00B76EE6">
        <w:rPr>
          <w:rFonts w:ascii="Century Gothic" w:hAnsi="Century Gothic"/>
          <w:sz w:val="20"/>
          <w:szCs w:val="20"/>
          <w:lang w:val="es-ES"/>
        </w:rPr>
        <w:t>Siglas en inglés del Committee of Sponsoring Organizations.</w:t>
      </w:r>
    </w:p>
    <w:p w14:paraId="763DD09C" w14:textId="77777777" w:rsidR="0080735F" w:rsidRPr="00B76EE6" w:rsidRDefault="0080735F" w:rsidP="0080735F">
      <w:pPr>
        <w:pStyle w:val="Prrafodelista"/>
        <w:rPr>
          <w:rFonts w:ascii="Century Gothic" w:hAnsi="Century Gothic"/>
          <w:sz w:val="18"/>
          <w:szCs w:val="18"/>
          <w:lang w:val="es-ES"/>
        </w:rPr>
      </w:pPr>
    </w:p>
    <w:p w14:paraId="67CB01C1" w14:textId="11CF9538" w:rsidR="00F23103" w:rsidRPr="00B76EE6" w:rsidRDefault="00F23103" w:rsidP="008E1C9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Control correctivo:</w:t>
      </w:r>
      <w:r w:rsidRPr="00B76EE6">
        <w:rPr>
          <w:rFonts w:ascii="Century Gothic" w:hAnsi="Century Gothic"/>
          <w:sz w:val="20"/>
          <w:szCs w:val="20"/>
          <w:lang w:val="es-ES"/>
        </w:rPr>
        <w:t xml:space="preserve"> La actividad de control orientada a identificar y corregir o subsanar en algún grado, omisiones o desviaciones en los resultados de los procesos, subprocesos o acciones.</w:t>
      </w:r>
    </w:p>
    <w:p w14:paraId="639C4BC6" w14:textId="77777777" w:rsidR="00F23103" w:rsidRPr="00B76EE6" w:rsidRDefault="00F23103" w:rsidP="00DA5D2C">
      <w:pPr>
        <w:spacing w:after="0"/>
        <w:ind w:left="360"/>
        <w:rPr>
          <w:rFonts w:ascii="Century Gothic" w:hAnsi="Century Gothic"/>
          <w:sz w:val="18"/>
          <w:szCs w:val="18"/>
          <w:lang w:val="es-ES"/>
        </w:rPr>
      </w:pPr>
    </w:p>
    <w:p w14:paraId="720F2A71" w14:textId="60325D3E" w:rsidR="00F23103" w:rsidRPr="00B76EE6" w:rsidRDefault="00F23103" w:rsidP="008E1C9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Control detectivo</w:t>
      </w:r>
      <w:r w:rsidRPr="00B76EE6">
        <w:rPr>
          <w:rFonts w:ascii="Century Gothic" w:hAnsi="Century Gothic"/>
          <w:sz w:val="20"/>
          <w:szCs w:val="20"/>
          <w:lang w:val="es-ES"/>
        </w:rPr>
        <w:t xml:space="preserve">: La actividad de control aplicada </w:t>
      </w:r>
      <w:r w:rsidR="00BB5BBC" w:rsidRPr="00B76EE6">
        <w:rPr>
          <w:rFonts w:ascii="Century Gothic" w:hAnsi="Century Gothic"/>
          <w:sz w:val="20"/>
          <w:szCs w:val="20"/>
          <w:lang w:val="es-ES"/>
        </w:rPr>
        <w:t>en</w:t>
      </w:r>
      <w:r w:rsidRPr="00B76EE6">
        <w:rPr>
          <w:rFonts w:ascii="Century Gothic" w:hAnsi="Century Gothic"/>
          <w:sz w:val="20"/>
          <w:szCs w:val="20"/>
          <w:lang w:val="es-ES"/>
        </w:rPr>
        <w:t xml:space="preserve"> tiempo real, para detectar durante el proceso</w:t>
      </w:r>
      <w:r w:rsidR="00FF2513" w:rsidRPr="00B76EE6">
        <w:rPr>
          <w:rFonts w:ascii="Century Gothic" w:hAnsi="Century Gothic"/>
          <w:sz w:val="20"/>
          <w:szCs w:val="20"/>
          <w:lang w:val="es-ES"/>
        </w:rPr>
        <w:t>,</w:t>
      </w:r>
      <w:r w:rsidRPr="00B76EE6">
        <w:rPr>
          <w:rFonts w:ascii="Century Gothic" w:hAnsi="Century Gothic"/>
          <w:sz w:val="20"/>
          <w:szCs w:val="20"/>
          <w:lang w:val="es-ES"/>
        </w:rPr>
        <w:t xml:space="preserve"> las posibles omisiones o desviaciones antes de su conclusión.</w:t>
      </w:r>
    </w:p>
    <w:p w14:paraId="4A0B57CE" w14:textId="77777777" w:rsidR="00F23103" w:rsidRPr="00B76EE6" w:rsidRDefault="00F23103" w:rsidP="00DA5D2C">
      <w:pPr>
        <w:pStyle w:val="Prrafodelista"/>
        <w:spacing w:after="0"/>
        <w:rPr>
          <w:rFonts w:ascii="Century Gothic" w:hAnsi="Century Gothic"/>
          <w:sz w:val="18"/>
          <w:szCs w:val="18"/>
          <w:lang w:val="es-ES"/>
        </w:rPr>
      </w:pPr>
    </w:p>
    <w:p w14:paraId="4ADC2F61" w14:textId="5B572D4F" w:rsidR="00F23103" w:rsidRPr="00B76EE6" w:rsidRDefault="00F23103" w:rsidP="008E1C9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Control interno:</w:t>
      </w:r>
      <w:r w:rsidRPr="00B76EE6">
        <w:rPr>
          <w:rFonts w:ascii="Century Gothic" w:hAnsi="Century Gothic"/>
          <w:sz w:val="20"/>
          <w:szCs w:val="20"/>
          <w:lang w:val="es-ES"/>
        </w:rPr>
        <w:t xml:space="preserve"> Proceso dinámico e interactivo que tiene como fin coadyuvar al logro de los objetivos del Instituto Estatal Electoral y de Participación Ciudadana de Oaxaca</w:t>
      </w:r>
      <w:r w:rsidR="00FF2513" w:rsidRPr="00B76EE6">
        <w:rPr>
          <w:rFonts w:ascii="Century Gothic" w:hAnsi="Century Gothic"/>
          <w:sz w:val="20"/>
          <w:szCs w:val="20"/>
          <w:lang w:val="es-ES"/>
        </w:rPr>
        <w:t>,</w:t>
      </w:r>
      <w:r w:rsidRPr="00B76EE6">
        <w:rPr>
          <w:rFonts w:ascii="Century Gothic" w:hAnsi="Century Gothic"/>
          <w:sz w:val="20"/>
          <w:szCs w:val="20"/>
          <w:lang w:val="es-ES"/>
        </w:rPr>
        <w:t xml:space="preserve"> proporcionando un grado de seguridad razonable en la consecución de los mismos.</w:t>
      </w:r>
    </w:p>
    <w:p w14:paraId="44D90E19" w14:textId="77777777" w:rsidR="006C1854" w:rsidRPr="00B76EE6" w:rsidRDefault="006C1854" w:rsidP="006C1854">
      <w:pPr>
        <w:spacing w:after="0"/>
        <w:ind w:left="360"/>
        <w:rPr>
          <w:rFonts w:ascii="Century Gothic" w:hAnsi="Century Gothic"/>
          <w:sz w:val="20"/>
          <w:szCs w:val="20"/>
          <w:lang w:val="es-ES"/>
        </w:rPr>
      </w:pPr>
    </w:p>
    <w:p w14:paraId="7C127FAA" w14:textId="37B906C1" w:rsidR="00F23103" w:rsidRPr="00B76EE6" w:rsidRDefault="00F23103" w:rsidP="008E1C9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lastRenderedPageBreak/>
        <w:t>Control preventivo</w:t>
      </w:r>
      <w:r w:rsidRPr="00B76EE6">
        <w:rPr>
          <w:rFonts w:ascii="Century Gothic" w:hAnsi="Century Gothic"/>
          <w:sz w:val="20"/>
          <w:szCs w:val="20"/>
          <w:lang w:val="es-ES"/>
        </w:rPr>
        <w:t>: La actividad de control diseñada para anticipar la posible ocurrencia de circunstancias que puedan afectar el logro de los objetivos.</w:t>
      </w:r>
    </w:p>
    <w:p w14:paraId="5044E797" w14:textId="77777777" w:rsidR="00F23103" w:rsidRPr="00B76EE6" w:rsidRDefault="00F23103" w:rsidP="008E1C96">
      <w:pPr>
        <w:spacing w:after="0"/>
        <w:ind w:left="360"/>
        <w:jc w:val="both"/>
        <w:rPr>
          <w:rFonts w:ascii="Century Gothic" w:hAnsi="Century Gothic"/>
          <w:sz w:val="18"/>
          <w:szCs w:val="18"/>
          <w:lang w:val="es-ES"/>
        </w:rPr>
      </w:pPr>
    </w:p>
    <w:p w14:paraId="6CB89E62" w14:textId="429A0D3C" w:rsidR="00F23103" w:rsidRPr="00B76EE6" w:rsidRDefault="00FF2513" w:rsidP="008E1C9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Coordinación</w:t>
      </w:r>
      <w:r w:rsidR="00F23103" w:rsidRPr="00B76EE6">
        <w:rPr>
          <w:rFonts w:ascii="Century Gothic" w:hAnsi="Century Gothic"/>
          <w:b/>
          <w:bCs/>
          <w:sz w:val="20"/>
          <w:szCs w:val="20"/>
          <w:lang w:val="es-ES"/>
        </w:rPr>
        <w:t xml:space="preserve"> de control interno</w:t>
      </w:r>
      <w:r w:rsidR="00F23103" w:rsidRPr="00B76EE6">
        <w:rPr>
          <w:rFonts w:ascii="Century Gothic" w:hAnsi="Century Gothic"/>
          <w:sz w:val="20"/>
          <w:szCs w:val="20"/>
          <w:lang w:val="es-ES"/>
        </w:rPr>
        <w:t xml:space="preserve">: </w:t>
      </w:r>
      <w:r w:rsidR="000A740C" w:rsidRPr="00B76EE6">
        <w:rPr>
          <w:rFonts w:ascii="Century Gothic" w:hAnsi="Century Gothic"/>
          <w:sz w:val="20"/>
          <w:szCs w:val="20"/>
          <w:lang w:val="es-ES"/>
        </w:rPr>
        <w:t xml:space="preserve">La </w:t>
      </w:r>
      <w:r w:rsidR="000A740C" w:rsidRPr="00B76EE6">
        <w:rPr>
          <w:rFonts w:ascii="Century Gothic" w:hAnsi="Century Gothic"/>
          <w:sz w:val="20"/>
          <w:szCs w:val="20"/>
        </w:rPr>
        <w:t>persona servidora pública</w:t>
      </w:r>
      <w:r w:rsidR="000A740C" w:rsidRPr="00B76EE6">
        <w:rPr>
          <w:rFonts w:ascii="Century Gothic" w:hAnsi="Century Gothic"/>
          <w:sz w:val="20"/>
          <w:szCs w:val="20"/>
          <w:lang w:val="es-ES"/>
        </w:rPr>
        <w:t xml:space="preserve"> </w:t>
      </w:r>
      <w:r w:rsidR="00F23103" w:rsidRPr="00B76EE6">
        <w:rPr>
          <w:rFonts w:ascii="Century Gothic" w:hAnsi="Century Gothic"/>
          <w:sz w:val="20"/>
          <w:szCs w:val="20"/>
          <w:lang w:val="es-ES"/>
        </w:rPr>
        <w:t>designad</w:t>
      </w:r>
      <w:r w:rsidRPr="00B76EE6">
        <w:rPr>
          <w:rFonts w:ascii="Century Gothic" w:hAnsi="Century Gothic"/>
          <w:sz w:val="20"/>
          <w:szCs w:val="20"/>
          <w:lang w:val="es-ES"/>
        </w:rPr>
        <w:t xml:space="preserve">a </w:t>
      </w:r>
      <w:r w:rsidR="00F23103" w:rsidRPr="00B76EE6">
        <w:rPr>
          <w:rFonts w:ascii="Century Gothic" w:hAnsi="Century Gothic"/>
          <w:sz w:val="20"/>
          <w:szCs w:val="20"/>
          <w:lang w:val="es-ES"/>
        </w:rPr>
        <w:t>por la instancia o las instancias competentes, para promover el cumplimiento de las responsabilidades en la materia; de promover el flujo de información de y hacia el sistema</w:t>
      </w:r>
      <w:r w:rsidR="0080735F" w:rsidRPr="00B76EE6">
        <w:rPr>
          <w:rFonts w:ascii="Century Gothic" w:hAnsi="Century Gothic"/>
          <w:sz w:val="20"/>
          <w:szCs w:val="20"/>
          <w:lang w:val="es-ES"/>
        </w:rPr>
        <w:t>,</w:t>
      </w:r>
      <w:r w:rsidR="00F23103" w:rsidRPr="00B76EE6">
        <w:rPr>
          <w:rFonts w:ascii="Century Gothic" w:hAnsi="Century Gothic"/>
          <w:sz w:val="20"/>
          <w:szCs w:val="20"/>
          <w:lang w:val="es-ES"/>
        </w:rPr>
        <w:t xml:space="preserve"> de integra</w:t>
      </w:r>
      <w:r w:rsidR="0080735F" w:rsidRPr="00B76EE6">
        <w:rPr>
          <w:rFonts w:ascii="Century Gothic" w:hAnsi="Century Gothic"/>
          <w:sz w:val="20"/>
          <w:szCs w:val="20"/>
          <w:lang w:val="es-ES"/>
        </w:rPr>
        <w:t>r</w:t>
      </w:r>
      <w:r w:rsidR="00F23103" w:rsidRPr="00B76EE6">
        <w:rPr>
          <w:rFonts w:ascii="Century Gothic" w:hAnsi="Century Gothic"/>
          <w:sz w:val="20"/>
          <w:szCs w:val="20"/>
          <w:lang w:val="es-ES"/>
        </w:rPr>
        <w:t xml:space="preserve"> los reportes de rendición de cuentas de las áreas e</w:t>
      </w:r>
      <w:r w:rsidR="00BB5BBC" w:rsidRPr="00B76EE6">
        <w:rPr>
          <w:rFonts w:ascii="Century Gothic" w:hAnsi="Century Gothic"/>
          <w:sz w:val="20"/>
          <w:szCs w:val="20"/>
          <w:lang w:val="es-ES"/>
        </w:rPr>
        <w:t>n</w:t>
      </w:r>
      <w:r w:rsidR="00F23103" w:rsidRPr="00B76EE6">
        <w:rPr>
          <w:rFonts w:ascii="Century Gothic" w:hAnsi="Century Gothic"/>
          <w:sz w:val="20"/>
          <w:szCs w:val="20"/>
          <w:lang w:val="es-ES"/>
        </w:rPr>
        <w:t xml:space="preserve"> materia de control interno, de procesar los resultados de las evaluaciones en la materia; de documentar las áreas de oportunidad y las acciones para su atención, y en general de impulsar la mejora continua del sistema.</w:t>
      </w:r>
    </w:p>
    <w:p w14:paraId="225F9F63" w14:textId="77777777" w:rsidR="00F23103" w:rsidRPr="00B76EE6" w:rsidRDefault="00F23103" w:rsidP="00DA5D2C">
      <w:pPr>
        <w:pStyle w:val="Prrafodelista"/>
        <w:spacing w:after="0"/>
        <w:rPr>
          <w:rFonts w:ascii="Century Gothic" w:hAnsi="Century Gothic"/>
          <w:sz w:val="18"/>
          <w:szCs w:val="18"/>
          <w:lang w:val="es-ES"/>
        </w:rPr>
      </w:pPr>
    </w:p>
    <w:p w14:paraId="01A0F8BC" w14:textId="6ABC412D" w:rsidR="00F23103" w:rsidRPr="00B76EE6" w:rsidRDefault="00F23103" w:rsidP="00FF2513">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Eficac</w:t>
      </w:r>
      <w:r w:rsidR="008726E6" w:rsidRPr="00B76EE6">
        <w:rPr>
          <w:rFonts w:ascii="Century Gothic" w:hAnsi="Century Gothic"/>
          <w:b/>
          <w:bCs/>
          <w:sz w:val="20"/>
          <w:szCs w:val="20"/>
          <w:lang w:val="es-ES"/>
        </w:rPr>
        <w:t>i</w:t>
      </w:r>
      <w:r w:rsidRPr="00B76EE6">
        <w:rPr>
          <w:rFonts w:ascii="Century Gothic" w:hAnsi="Century Gothic"/>
          <w:b/>
          <w:bCs/>
          <w:sz w:val="20"/>
          <w:szCs w:val="20"/>
          <w:lang w:val="es-ES"/>
        </w:rPr>
        <w:t>a</w:t>
      </w:r>
      <w:r w:rsidRPr="00B76EE6">
        <w:t xml:space="preserve">: Consiste en lograr el objetivo asociado al proceso, subproceso o acción </w:t>
      </w:r>
      <w:r w:rsidR="00FF2513" w:rsidRPr="00B76EE6">
        <w:t>e</w:t>
      </w:r>
      <w:r w:rsidRPr="00B76EE6">
        <w:t>jecutada, en el plazo, condiciones y calidades previstas.</w:t>
      </w:r>
    </w:p>
    <w:p w14:paraId="68AD43B0" w14:textId="77777777" w:rsidR="00F23103" w:rsidRPr="00B76EE6" w:rsidRDefault="00F23103" w:rsidP="00DA5D2C">
      <w:pPr>
        <w:spacing w:after="0"/>
        <w:ind w:left="360"/>
        <w:rPr>
          <w:rFonts w:ascii="Century Gothic" w:hAnsi="Century Gothic"/>
          <w:sz w:val="18"/>
          <w:szCs w:val="18"/>
          <w:lang w:val="es-ES"/>
        </w:rPr>
      </w:pPr>
    </w:p>
    <w:p w14:paraId="177303C4" w14:textId="292B9B78" w:rsidR="00F23103" w:rsidRPr="00B76EE6" w:rsidRDefault="00F23103" w:rsidP="00355968">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Eficiencia</w:t>
      </w:r>
      <w:r w:rsidRPr="00B76EE6">
        <w:rPr>
          <w:rFonts w:ascii="Century Gothic" w:hAnsi="Century Gothic"/>
          <w:sz w:val="20"/>
          <w:szCs w:val="20"/>
          <w:lang w:val="es-ES"/>
        </w:rPr>
        <w:t>: Consiste en el logro del objetivo o los objetivos asociados a los procesos, subproceso o acciones ejecutadas, con el menor costo posible.</w:t>
      </w:r>
    </w:p>
    <w:p w14:paraId="3197D3A3" w14:textId="77777777" w:rsidR="00F23103" w:rsidRPr="00B76EE6" w:rsidRDefault="00F23103" w:rsidP="00DA5D2C">
      <w:pPr>
        <w:pStyle w:val="Prrafodelista"/>
        <w:spacing w:after="0"/>
        <w:rPr>
          <w:rFonts w:ascii="Century Gothic" w:hAnsi="Century Gothic"/>
          <w:sz w:val="18"/>
          <w:szCs w:val="18"/>
          <w:lang w:val="es-ES"/>
        </w:rPr>
      </w:pPr>
    </w:p>
    <w:p w14:paraId="326423E9" w14:textId="0873F106" w:rsidR="00F23103" w:rsidRPr="00B76EE6" w:rsidRDefault="00F23103" w:rsidP="00355968">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Enlace de administración de riesgo</w:t>
      </w:r>
      <w:r w:rsidR="002F1E87" w:rsidRPr="00B76EE6">
        <w:rPr>
          <w:rFonts w:ascii="Century Gothic" w:hAnsi="Century Gothic"/>
          <w:b/>
          <w:bCs/>
          <w:sz w:val="20"/>
          <w:szCs w:val="20"/>
          <w:lang w:val="es-ES"/>
        </w:rPr>
        <w:t>s</w:t>
      </w:r>
      <w:r w:rsidRPr="00B76EE6">
        <w:rPr>
          <w:rFonts w:ascii="Century Gothic" w:hAnsi="Century Gothic"/>
          <w:sz w:val="20"/>
          <w:szCs w:val="20"/>
          <w:lang w:val="es-ES"/>
        </w:rPr>
        <w:t xml:space="preserve">: </w:t>
      </w:r>
      <w:r w:rsidR="000A740C" w:rsidRPr="00B76EE6">
        <w:rPr>
          <w:rFonts w:ascii="Century Gothic" w:hAnsi="Century Gothic"/>
          <w:sz w:val="20"/>
          <w:szCs w:val="20"/>
          <w:lang w:val="es-ES"/>
        </w:rPr>
        <w:t xml:space="preserve">La </w:t>
      </w:r>
      <w:r w:rsidR="000A740C" w:rsidRPr="00B76EE6">
        <w:rPr>
          <w:rFonts w:ascii="Century Gothic" w:hAnsi="Century Gothic"/>
          <w:sz w:val="20"/>
          <w:szCs w:val="20"/>
        </w:rPr>
        <w:t>persona servidora pública</w:t>
      </w:r>
      <w:r w:rsidR="000A740C" w:rsidRPr="00B76EE6">
        <w:rPr>
          <w:rFonts w:ascii="Century Gothic" w:hAnsi="Century Gothic"/>
          <w:sz w:val="20"/>
          <w:szCs w:val="20"/>
          <w:lang w:val="es-ES"/>
        </w:rPr>
        <w:t xml:space="preserve"> </w:t>
      </w:r>
      <w:r w:rsidRPr="00B76EE6">
        <w:rPr>
          <w:rFonts w:ascii="Century Gothic" w:hAnsi="Century Gothic"/>
          <w:sz w:val="20"/>
          <w:szCs w:val="20"/>
          <w:lang w:val="es-ES"/>
        </w:rPr>
        <w:t>designad</w:t>
      </w:r>
      <w:r w:rsidR="000A740C" w:rsidRPr="00B76EE6">
        <w:rPr>
          <w:rFonts w:ascii="Century Gothic" w:hAnsi="Century Gothic"/>
          <w:sz w:val="20"/>
          <w:szCs w:val="20"/>
          <w:lang w:val="es-ES"/>
        </w:rPr>
        <w:t>a</w:t>
      </w:r>
      <w:r w:rsidRPr="00B76EE6">
        <w:rPr>
          <w:rFonts w:ascii="Century Gothic" w:hAnsi="Century Gothic"/>
          <w:sz w:val="20"/>
          <w:szCs w:val="20"/>
          <w:lang w:val="es-ES"/>
        </w:rPr>
        <w:t xml:space="preserve"> por </w:t>
      </w:r>
      <w:r w:rsidR="000A740C" w:rsidRPr="00B76EE6">
        <w:rPr>
          <w:rFonts w:ascii="Century Gothic" w:hAnsi="Century Gothic"/>
          <w:sz w:val="20"/>
          <w:szCs w:val="20"/>
          <w:lang w:val="es-ES"/>
        </w:rPr>
        <w:t xml:space="preserve">la </w:t>
      </w:r>
      <w:r w:rsidR="00FF2513" w:rsidRPr="00B76EE6">
        <w:rPr>
          <w:rFonts w:ascii="Century Gothic" w:hAnsi="Century Gothic"/>
          <w:sz w:val="20"/>
          <w:szCs w:val="20"/>
          <w:lang w:val="es-ES"/>
        </w:rPr>
        <w:t>Coordinación</w:t>
      </w:r>
      <w:r w:rsidRPr="00B76EE6">
        <w:rPr>
          <w:rFonts w:ascii="Century Gothic" w:hAnsi="Century Gothic"/>
          <w:sz w:val="20"/>
          <w:szCs w:val="20"/>
          <w:lang w:val="es-ES"/>
        </w:rPr>
        <w:t xml:space="preserve"> del Control Interno o por las instancias competentes, para promover el cumplimiento de las responsabilidades en la materia; de promover flujo de información de y hacia el sistema, de integrar los reportes de rendición de cuentas de las áreas en materia de control interno; de procesar los resultados de las evaluaciones en la materia de documentar las áreas de oportunidad y las acciones para su atención, y en general de impulsar la mejora continua del sistema.</w:t>
      </w:r>
    </w:p>
    <w:p w14:paraId="06951D6E" w14:textId="77777777" w:rsidR="00F23103" w:rsidRPr="00B76EE6" w:rsidRDefault="00F23103" w:rsidP="00DA5D2C">
      <w:pPr>
        <w:spacing w:after="0"/>
        <w:ind w:left="360"/>
        <w:rPr>
          <w:rFonts w:ascii="Century Gothic" w:hAnsi="Century Gothic"/>
          <w:sz w:val="18"/>
          <w:szCs w:val="18"/>
          <w:lang w:val="es-ES"/>
        </w:rPr>
      </w:pPr>
    </w:p>
    <w:p w14:paraId="46C27F58" w14:textId="47BEA575" w:rsidR="00F23103" w:rsidRPr="00B76EE6" w:rsidRDefault="00F23103" w:rsidP="00355968">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sz w:val="20"/>
          <w:szCs w:val="20"/>
          <w:lang w:val="es-ES"/>
        </w:rPr>
        <w:t xml:space="preserve"> </w:t>
      </w:r>
      <w:r w:rsidRPr="00B76EE6">
        <w:rPr>
          <w:rFonts w:ascii="Century Gothic" w:hAnsi="Century Gothic"/>
          <w:b/>
          <w:bCs/>
          <w:sz w:val="20"/>
          <w:szCs w:val="20"/>
          <w:lang w:val="es-ES"/>
        </w:rPr>
        <w:t>Enlace de control interno:</w:t>
      </w:r>
      <w:r w:rsidRPr="00B76EE6">
        <w:rPr>
          <w:rFonts w:ascii="Century Gothic" w:hAnsi="Century Gothic"/>
          <w:sz w:val="20"/>
          <w:szCs w:val="20"/>
          <w:lang w:val="es-ES"/>
        </w:rPr>
        <w:t xml:space="preserve"> </w:t>
      </w:r>
      <w:r w:rsidR="000A740C" w:rsidRPr="00B76EE6">
        <w:rPr>
          <w:rFonts w:ascii="Century Gothic" w:hAnsi="Century Gothic"/>
          <w:sz w:val="20"/>
          <w:szCs w:val="20"/>
          <w:lang w:val="es-ES"/>
        </w:rPr>
        <w:t xml:space="preserve">La </w:t>
      </w:r>
      <w:r w:rsidR="000A740C" w:rsidRPr="00B76EE6">
        <w:rPr>
          <w:rFonts w:ascii="Century Gothic" w:hAnsi="Century Gothic"/>
          <w:sz w:val="20"/>
          <w:szCs w:val="20"/>
        </w:rPr>
        <w:t>persona servidora pública</w:t>
      </w:r>
      <w:r w:rsidRPr="00B76EE6">
        <w:rPr>
          <w:rFonts w:ascii="Century Gothic" w:hAnsi="Century Gothic"/>
          <w:sz w:val="20"/>
          <w:szCs w:val="20"/>
          <w:lang w:val="es-ES"/>
        </w:rPr>
        <w:t xml:space="preserve"> designad</w:t>
      </w:r>
      <w:r w:rsidR="000A740C" w:rsidRPr="00B76EE6">
        <w:rPr>
          <w:rFonts w:ascii="Century Gothic" w:hAnsi="Century Gothic"/>
          <w:sz w:val="20"/>
          <w:szCs w:val="20"/>
          <w:lang w:val="es-ES"/>
        </w:rPr>
        <w:t>a</w:t>
      </w:r>
      <w:r w:rsidRPr="00B76EE6">
        <w:rPr>
          <w:rFonts w:ascii="Century Gothic" w:hAnsi="Century Gothic"/>
          <w:sz w:val="20"/>
          <w:szCs w:val="20"/>
          <w:lang w:val="es-ES"/>
        </w:rPr>
        <w:t xml:space="preserve"> por </w:t>
      </w:r>
      <w:r w:rsidR="00FF2513" w:rsidRPr="00B76EE6">
        <w:rPr>
          <w:rFonts w:ascii="Century Gothic" w:hAnsi="Century Gothic"/>
          <w:sz w:val="20"/>
          <w:szCs w:val="20"/>
          <w:lang w:val="es-ES"/>
        </w:rPr>
        <w:t xml:space="preserve">Coordinación </w:t>
      </w:r>
      <w:r w:rsidRPr="00B76EE6">
        <w:rPr>
          <w:rFonts w:ascii="Century Gothic" w:hAnsi="Century Gothic"/>
          <w:sz w:val="20"/>
          <w:szCs w:val="20"/>
          <w:lang w:val="es-ES"/>
        </w:rPr>
        <w:t xml:space="preserve">de Control Interno para apoyarlo y representarlo en sus funciones en la materia. </w:t>
      </w:r>
    </w:p>
    <w:p w14:paraId="4A8208CC" w14:textId="77777777" w:rsidR="00F23103" w:rsidRPr="00B76EE6" w:rsidRDefault="00F23103" w:rsidP="00DA5D2C">
      <w:pPr>
        <w:pStyle w:val="Prrafodelista"/>
        <w:spacing w:after="0"/>
        <w:rPr>
          <w:rFonts w:ascii="Century Gothic" w:hAnsi="Century Gothic"/>
          <w:sz w:val="18"/>
          <w:szCs w:val="18"/>
          <w:lang w:val="es-ES"/>
        </w:rPr>
      </w:pPr>
    </w:p>
    <w:p w14:paraId="36605A91" w14:textId="18954A93" w:rsidR="00F23103" w:rsidRPr="00B76EE6" w:rsidRDefault="00F23103" w:rsidP="00355968">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Factores</w:t>
      </w:r>
      <w:r w:rsidRPr="00B76EE6">
        <w:rPr>
          <w:rFonts w:ascii="Century Gothic" w:hAnsi="Century Gothic"/>
          <w:sz w:val="20"/>
          <w:szCs w:val="20"/>
          <w:lang w:val="es-ES"/>
        </w:rPr>
        <w:t>: Son las circunstancias, internas o externas, que· aumentan la probabilidad de materialización de los riesgos.</w:t>
      </w:r>
    </w:p>
    <w:p w14:paraId="5B607CF7" w14:textId="77777777" w:rsidR="00F23103" w:rsidRPr="00B76EE6" w:rsidRDefault="00F23103" w:rsidP="00DA5D2C">
      <w:pPr>
        <w:pStyle w:val="Prrafodelista"/>
        <w:spacing w:after="0"/>
        <w:rPr>
          <w:rFonts w:ascii="Century Gothic" w:hAnsi="Century Gothic"/>
          <w:b/>
          <w:bCs/>
          <w:sz w:val="18"/>
          <w:szCs w:val="18"/>
          <w:lang w:val="es-ES"/>
        </w:rPr>
      </w:pPr>
    </w:p>
    <w:p w14:paraId="297F3788" w14:textId="13E5B6F4" w:rsidR="00F23103" w:rsidRPr="00B76EE6" w:rsidRDefault="00F23103" w:rsidP="00355968">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Información y comunicación</w:t>
      </w:r>
      <w:r w:rsidRPr="00B76EE6">
        <w:rPr>
          <w:rFonts w:ascii="Century Gothic" w:hAnsi="Century Gothic"/>
          <w:sz w:val="20"/>
          <w:szCs w:val="20"/>
          <w:lang w:val="es-ES"/>
        </w:rPr>
        <w:t>: Es el componente del control interno conforme al marco COSO, orientado a la generación, captación, uso, procesamiento y difusión de la información relevante para el desarrollo y mejora continua del control interno.</w:t>
      </w:r>
    </w:p>
    <w:p w14:paraId="6EA869AE" w14:textId="77777777" w:rsidR="00F23103" w:rsidRPr="00B76EE6" w:rsidRDefault="00F23103" w:rsidP="00DA5D2C">
      <w:pPr>
        <w:spacing w:after="0"/>
        <w:ind w:left="360"/>
        <w:rPr>
          <w:rFonts w:ascii="Century Gothic" w:hAnsi="Century Gothic"/>
          <w:sz w:val="18"/>
          <w:szCs w:val="18"/>
          <w:lang w:val="es-ES"/>
        </w:rPr>
      </w:pPr>
    </w:p>
    <w:p w14:paraId="1082217E" w14:textId="4163A425" w:rsidR="00F23103" w:rsidRPr="00B76EE6" w:rsidRDefault="00F23103" w:rsidP="00355968">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Líneas estratégicas</w:t>
      </w:r>
      <w:r w:rsidRPr="00B76EE6">
        <w:rPr>
          <w:rFonts w:ascii="Century Gothic" w:hAnsi="Century Gothic"/>
          <w:sz w:val="20"/>
          <w:szCs w:val="20"/>
          <w:lang w:val="es-ES"/>
        </w:rPr>
        <w:t>: Los grandes ámbitos de acción emanados de los componentes del control interno y de la base de planeación estratégica a la que se debe orientar, y cuyo propósito es clasificar las actividades específicas necesarias para la implementación y mejora continua del control interno.</w:t>
      </w:r>
    </w:p>
    <w:p w14:paraId="269CF802" w14:textId="77777777" w:rsidR="00F23103" w:rsidRPr="00B76EE6" w:rsidRDefault="00F23103" w:rsidP="00DA5D2C">
      <w:pPr>
        <w:spacing w:after="0"/>
        <w:ind w:left="360"/>
        <w:rPr>
          <w:rFonts w:ascii="Century Gothic" w:hAnsi="Century Gothic"/>
          <w:sz w:val="18"/>
          <w:szCs w:val="18"/>
          <w:lang w:val="es-ES"/>
        </w:rPr>
      </w:pPr>
    </w:p>
    <w:p w14:paraId="6B4BA461" w14:textId="14ABE69B" w:rsidR="00F23103" w:rsidRPr="00B76EE6" w:rsidRDefault="00F23103" w:rsidP="00355968">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Mejora continua:</w:t>
      </w:r>
      <w:r w:rsidRPr="00B76EE6">
        <w:rPr>
          <w:rFonts w:ascii="Century Gothic" w:hAnsi="Century Gothic"/>
          <w:sz w:val="20"/>
          <w:szCs w:val="20"/>
          <w:lang w:val="es-ES"/>
        </w:rPr>
        <w:t xml:space="preserve"> Proceso orientado a la evaluación y mejora permanente de los procesos institucionales, incluido el sistema de control interno.</w:t>
      </w:r>
    </w:p>
    <w:p w14:paraId="21BA884D" w14:textId="77777777" w:rsidR="00F23103" w:rsidRPr="00B76EE6" w:rsidRDefault="00F23103" w:rsidP="00DA5D2C">
      <w:pPr>
        <w:spacing w:after="0"/>
        <w:ind w:left="360"/>
        <w:rPr>
          <w:rFonts w:ascii="Century Gothic" w:hAnsi="Century Gothic"/>
          <w:sz w:val="18"/>
          <w:szCs w:val="18"/>
          <w:lang w:val="es-ES"/>
        </w:rPr>
      </w:pPr>
    </w:p>
    <w:p w14:paraId="4FEE13A0" w14:textId="27FC744E" w:rsidR="00F23103" w:rsidRPr="00B76EE6" w:rsidRDefault="00355968" w:rsidP="00355968">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O</w:t>
      </w:r>
      <w:r w:rsidR="00F23103" w:rsidRPr="00B76EE6">
        <w:rPr>
          <w:rFonts w:ascii="Century Gothic" w:hAnsi="Century Gothic"/>
          <w:b/>
          <w:bCs/>
          <w:sz w:val="20"/>
          <w:szCs w:val="20"/>
          <w:lang w:val="es-ES"/>
        </w:rPr>
        <w:t>rgan</w:t>
      </w:r>
      <w:r w:rsidRPr="00B76EE6">
        <w:rPr>
          <w:rFonts w:ascii="Century Gothic" w:hAnsi="Century Gothic"/>
          <w:b/>
          <w:bCs/>
          <w:sz w:val="20"/>
          <w:szCs w:val="20"/>
          <w:lang w:val="es-ES"/>
        </w:rPr>
        <w:t xml:space="preserve">ismo Público Local Electoral de Oaxaca </w:t>
      </w:r>
      <w:r w:rsidR="00F23103" w:rsidRPr="00B76EE6">
        <w:rPr>
          <w:rFonts w:ascii="Century Gothic" w:hAnsi="Century Gothic"/>
          <w:b/>
          <w:bCs/>
          <w:sz w:val="20"/>
          <w:szCs w:val="20"/>
          <w:lang w:val="es-ES"/>
        </w:rPr>
        <w:t>(o Instituto)</w:t>
      </w:r>
      <w:r w:rsidR="00F23103" w:rsidRPr="00B76EE6">
        <w:rPr>
          <w:rFonts w:ascii="Century Gothic" w:hAnsi="Century Gothic"/>
          <w:sz w:val="20"/>
          <w:szCs w:val="20"/>
          <w:lang w:val="es-ES"/>
        </w:rPr>
        <w:t>: El Instituto Estatal Electoral y de Participación Ciudadana de Oaxaca.</w:t>
      </w:r>
    </w:p>
    <w:p w14:paraId="413F1E12" w14:textId="77777777" w:rsidR="00F23103" w:rsidRPr="00B76EE6" w:rsidRDefault="00F23103" w:rsidP="00DA5D2C">
      <w:pPr>
        <w:pStyle w:val="Prrafodelista"/>
        <w:spacing w:after="0"/>
        <w:rPr>
          <w:rFonts w:ascii="Century Gothic" w:hAnsi="Century Gothic"/>
          <w:sz w:val="18"/>
          <w:szCs w:val="18"/>
          <w:lang w:val="es-ES"/>
        </w:rPr>
      </w:pPr>
    </w:p>
    <w:p w14:paraId="64669C4D" w14:textId="410165D2" w:rsidR="008726E6" w:rsidRPr="00B76EE6" w:rsidRDefault="00F23103" w:rsidP="008726E6">
      <w:pPr>
        <w:pStyle w:val="Prrafodelista"/>
        <w:numPr>
          <w:ilvl w:val="0"/>
          <w:numId w:val="12"/>
        </w:numPr>
        <w:spacing w:after="0"/>
        <w:jc w:val="both"/>
        <w:rPr>
          <w:rFonts w:ascii="Century Gothic" w:hAnsi="Century Gothic"/>
          <w:sz w:val="20"/>
          <w:szCs w:val="20"/>
          <w:lang w:val="es-ES"/>
        </w:rPr>
      </w:pPr>
      <w:r w:rsidRPr="00B76EE6">
        <w:rPr>
          <w:rFonts w:ascii="Century Gothic" w:hAnsi="Century Gothic"/>
          <w:b/>
          <w:bCs/>
          <w:sz w:val="20"/>
          <w:szCs w:val="20"/>
          <w:lang w:val="es-ES"/>
        </w:rPr>
        <w:t>Plan</w:t>
      </w:r>
      <w:r w:rsidRPr="00B76EE6">
        <w:rPr>
          <w:rFonts w:ascii="Century Gothic" w:hAnsi="Century Gothic"/>
          <w:sz w:val="20"/>
          <w:szCs w:val="20"/>
          <w:lang w:val="es-ES"/>
        </w:rPr>
        <w:t>: El Plan de Implementación del Sistema de Gestión de Control Interno y Mejora Continua en el Instituto Estatal Electoral y de Participación Ciudadana de Oaxaca.</w:t>
      </w:r>
    </w:p>
    <w:p w14:paraId="2FB800BF" w14:textId="61B1CAEF" w:rsidR="00F23103" w:rsidRPr="008726E6" w:rsidRDefault="008726E6" w:rsidP="008726E6">
      <w:pPr>
        <w:rPr>
          <w:rFonts w:ascii="Century Gothic" w:hAnsi="Century Gothic"/>
          <w:sz w:val="20"/>
          <w:szCs w:val="20"/>
          <w:lang w:val="es-ES"/>
        </w:rPr>
      </w:pPr>
      <w:r w:rsidRPr="00B76EE6">
        <w:rPr>
          <w:rFonts w:ascii="Century Gothic" w:hAnsi="Century Gothic"/>
          <w:sz w:val="20"/>
          <w:szCs w:val="20"/>
          <w:lang w:val="es-ES"/>
        </w:rPr>
        <w:br w:type="page"/>
      </w:r>
      <w:r w:rsidRPr="00B76EE6">
        <w:rPr>
          <w:rFonts w:ascii="Century Gothic" w:hAnsi="Century Gothic"/>
          <w:noProof/>
          <w:sz w:val="20"/>
          <w:szCs w:val="20"/>
          <w:lang w:val="es-ES"/>
        </w:rPr>
        <w:lastRenderedPageBreak/>
        <w:drawing>
          <wp:anchor distT="0" distB="0" distL="114300" distR="114300" simplePos="0" relativeHeight="251666432" behindDoc="1" locked="0" layoutInCell="1" allowOverlap="1" wp14:anchorId="5D45CA95" wp14:editId="61FB5379">
            <wp:simplePos x="0" y="0"/>
            <wp:positionH relativeFrom="column">
              <wp:posOffset>-1111666</wp:posOffset>
            </wp:positionH>
            <wp:positionV relativeFrom="paragraph">
              <wp:posOffset>-1022131</wp:posOffset>
            </wp:positionV>
            <wp:extent cx="77616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68470" cy="1006730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23103" w:rsidRPr="008726E6" w:rsidSect="000757D5">
      <w:type w:val="continuous"/>
      <w:pgSz w:w="12240" w:h="15840"/>
      <w:pgMar w:top="1560" w:right="1701" w:bottom="1417" w:left="1701" w:header="708"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D70A" w14:textId="77777777" w:rsidR="00C41DCC" w:rsidRDefault="00C41DCC" w:rsidP="00AE4E87">
      <w:pPr>
        <w:spacing w:after="0" w:line="240" w:lineRule="auto"/>
      </w:pPr>
      <w:r>
        <w:separator/>
      </w:r>
    </w:p>
  </w:endnote>
  <w:endnote w:type="continuationSeparator" w:id="0">
    <w:p w14:paraId="3D32D962" w14:textId="77777777" w:rsidR="00C41DCC" w:rsidRDefault="00C41DCC" w:rsidP="00AE4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117901"/>
      <w:docPartObj>
        <w:docPartGallery w:val="Page Numbers (Bottom of Page)"/>
        <w:docPartUnique/>
      </w:docPartObj>
    </w:sdtPr>
    <w:sdtEndPr/>
    <w:sdtContent>
      <w:p w14:paraId="282037A6" w14:textId="1A17C341" w:rsidR="00AE4E87" w:rsidRDefault="00BA563B">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50E37A29" wp14:editId="4111F6B4">
                  <wp:simplePos x="0" y="0"/>
                  <wp:positionH relativeFrom="rightMargin">
                    <wp:align>center</wp:align>
                  </wp:positionH>
                  <wp:positionV relativeFrom="bottomMargin">
                    <wp:align>center</wp:align>
                  </wp:positionV>
                  <wp:extent cx="512445" cy="441325"/>
                  <wp:effectExtent l="0" t="0" r="1905" b="0"/>
                  <wp:wrapNone/>
                  <wp:docPr id="3" name="Diagrama de flujo: proceso alternativ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1D269B0" w14:textId="77777777" w:rsidR="00BA563B" w:rsidRDefault="00BA563B">
                              <w:pPr>
                                <w:pStyle w:val="Piedepgin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lang w:val="es-ES"/>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0E37A2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a de flujo: proceso alternativo 3" o:spid="_x0000_s1026" type="#_x0000_t176" style="position:absolute;margin-left:0;margin-top:0;width:40.35pt;height:34.7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" filled="f" fillcolor="#5c83b4" stroked="f" strokecolor="#737373">
                  <v:textbox>
                    <w:txbxContent>
                      <w:p w14:paraId="41D269B0" w14:textId="77777777" w:rsidR="00BA563B" w:rsidRDefault="00BA563B">
                        <w:pPr>
                          <w:pStyle w:val="Piedepgin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lang w:val="es-ES"/>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219A" w14:textId="77777777" w:rsidR="00C41DCC" w:rsidRDefault="00C41DCC" w:rsidP="00AE4E87">
      <w:pPr>
        <w:spacing w:after="0" w:line="240" w:lineRule="auto"/>
      </w:pPr>
      <w:r>
        <w:separator/>
      </w:r>
    </w:p>
  </w:footnote>
  <w:footnote w:type="continuationSeparator" w:id="0">
    <w:p w14:paraId="2AEB32E5" w14:textId="77777777" w:rsidR="00C41DCC" w:rsidRDefault="00C41DCC" w:rsidP="00AE4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331C" w14:textId="77777777" w:rsidR="00AE4E87" w:rsidRPr="00F53B2F" w:rsidRDefault="00AE4E87" w:rsidP="00CB0AD0">
    <w:pPr>
      <w:pStyle w:val="Encabezado"/>
      <w:tabs>
        <w:tab w:val="left" w:pos="3705"/>
      </w:tabs>
      <w:jc w:val="right"/>
      <w:rPr>
        <w:rFonts w:ascii="Century Gothic" w:hAnsi="Century Gothic"/>
        <w:b/>
        <w:bCs/>
        <w:sz w:val="18"/>
        <w:szCs w:val="18"/>
      </w:rPr>
    </w:pPr>
    <w:r w:rsidRPr="00F53B2F">
      <w:rPr>
        <w:rFonts w:ascii="Century Gothic" w:hAnsi="Century Gothic"/>
        <w:b/>
        <w:bCs/>
        <w:sz w:val="18"/>
        <w:szCs w:val="18"/>
      </w:rPr>
      <w:t>INSTITUTO ESTATAL ELECTORAL</w:t>
    </w:r>
  </w:p>
  <w:p w14:paraId="5A77AC56" w14:textId="77777777" w:rsidR="00AE4E87" w:rsidRPr="00F53B2F" w:rsidRDefault="00AE4E87" w:rsidP="00CB0AD0">
    <w:pPr>
      <w:pStyle w:val="Encabezado"/>
      <w:tabs>
        <w:tab w:val="left" w:pos="3705"/>
      </w:tabs>
      <w:jc w:val="right"/>
      <w:rPr>
        <w:rFonts w:ascii="Century Gothic" w:hAnsi="Century Gothic"/>
        <w:sz w:val="18"/>
        <w:szCs w:val="18"/>
      </w:rPr>
    </w:pPr>
    <w:r w:rsidRPr="00F53B2F">
      <w:rPr>
        <w:rFonts w:ascii="Century Gothic" w:hAnsi="Century Gothic"/>
        <w:sz w:val="18"/>
        <w:szCs w:val="18"/>
      </w:rPr>
      <w:t>Y DE PARTICIPACIÓN CIUDADANA DE OAXACA</w:t>
    </w:r>
  </w:p>
  <w:p w14:paraId="06F31490" w14:textId="75442BEA" w:rsidR="00AE4E87" w:rsidRDefault="00AE4E87">
    <w:pPr>
      <w:pStyle w:val="Encabezado"/>
    </w:pPr>
    <w:r>
      <w:rPr>
        <w:rFonts w:ascii="Eras Medium ITC" w:hAnsi="Eras Medium ITC"/>
        <w:noProof/>
        <w:sz w:val="16"/>
        <w:szCs w:val="16"/>
        <w:lang w:eastAsia="es-MX"/>
      </w:rPr>
      <mc:AlternateContent>
        <mc:Choice Requires="wps">
          <w:drawing>
            <wp:anchor distT="0" distB="0" distL="114300" distR="114300" simplePos="0" relativeHeight="251659264" behindDoc="0" locked="0" layoutInCell="1" allowOverlap="1" wp14:anchorId="72125CD6" wp14:editId="397AB566">
              <wp:simplePos x="0" y="0"/>
              <wp:positionH relativeFrom="column">
                <wp:posOffset>177165</wp:posOffset>
              </wp:positionH>
              <wp:positionV relativeFrom="paragraph">
                <wp:posOffset>53974</wp:posOffset>
              </wp:positionV>
              <wp:extent cx="5448300" cy="9525"/>
              <wp:effectExtent l="19050" t="19050" r="19050" b="28575"/>
              <wp:wrapNone/>
              <wp:docPr id="2" name="Conector recto 2"/>
              <wp:cNvGraphicFramePr/>
              <a:graphic xmlns:a="http://schemas.openxmlformats.org/drawingml/2006/main">
                <a:graphicData uri="http://schemas.microsoft.com/office/word/2010/wordprocessingShape">
                  <wps:wsp>
                    <wps:cNvCnPr/>
                    <wps:spPr>
                      <a:xfrm flipV="1">
                        <a:off x="0" y="0"/>
                        <a:ext cx="5448300" cy="9525"/>
                      </a:xfrm>
                      <a:prstGeom prst="line">
                        <a:avLst/>
                      </a:prstGeom>
                      <a:ln w="28575">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F06AAA9" id="Conector recto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4.25pt" to="442.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" strokecolor="maroon"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03A"/>
    <w:multiLevelType w:val="hybridMultilevel"/>
    <w:tmpl w:val="6054F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F7148"/>
    <w:multiLevelType w:val="hybridMultilevel"/>
    <w:tmpl w:val="AAD2EC46"/>
    <w:lvl w:ilvl="0" w:tplc="410E1FC2">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DD5AC4"/>
    <w:multiLevelType w:val="multilevel"/>
    <w:tmpl w:val="C0122D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374F8A"/>
    <w:multiLevelType w:val="hybridMultilevel"/>
    <w:tmpl w:val="6DC0F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8A2FF4"/>
    <w:multiLevelType w:val="hybridMultilevel"/>
    <w:tmpl w:val="CB46E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F5208"/>
    <w:multiLevelType w:val="hybridMultilevel"/>
    <w:tmpl w:val="745A1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0A30F9"/>
    <w:multiLevelType w:val="hybridMultilevel"/>
    <w:tmpl w:val="0E622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4B5748"/>
    <w:multiLevelType w:val="multilevel"/>
    <w:tmpl w:val="7E40F94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A30F45"/>
    <w:multiLevelType w:val="hybridMultilevel"/>
    <w:tmpl w:val="E8C67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8210A0"/>
    <w:multiLevelType w:val="hybridMultilevel"/>
    <w:tmpl w:val="FAE486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DC2630"/>
    <w:multiLevelType w:val="hybridMultilevel"/>
    <w:tmpl w:val="84145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7E5DBE"/>
    <w:multiLevelType w:val="multilevel"/>
    <w:tmpl w:val="0CCC3696"/>
    <w:lvl w:ilvl="0">
      <w:start w:val="1"/>
      <w:numFmt w:val="decimal"/>
      <w:lvlText w:val="%1."/>
      <w:lvlJc w:val="left"/>
      <w:pPr>
        <w:ind w:left="720" w:hanging="360"/>
      </w:pPr>
      <w:rPr>
        <w:rFonts w:hint="default"/>
        <w:b/>
        <w:bC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B6F2646"/>
    <w:multiLevelType w:val="hybridMultilevel"/>
    <w:tmpl w:val="0B984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6C391F"/>
    <w:multiLevelType w:val="hybridMultilevel"/>
    <w:tmpl w:val="9A2E6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DA031F"/>
    <w:multiLevelType w:val="hybridMultilevel"/>
    <w:tmpl w:val="D714C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26470B"/>
    <w:multiLevelType w:val="hybridMultilevel"/>
    <w:tmpl w:val="7AE05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6A1102"/>
    <w:multiLevelType w:val="hybridMultilevel"/>
    <w:tmpl w:val="61A43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631894"/>
    <w:multiLevelType w:val="hybridMultilevel"/>
    <w:tmpl w:val="138AFE08"/>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CD6B1E"/>
    <w:multiLevelType w:val="hybridMultilevel"/>
    <w:tmpl w:val="51EC30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D7450F"/>
    <w:multiLevelType w:val="multilevel"/>
    <w:tmpl w:val="4C328A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3D20B49"/>
    <w:multiLevelType w:val="multilevel"/>
    <w:tmpl w:val="DB42FB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5B026C2"/>
    <w:multiLevelType w:val="hybridMultilevel"/>
    <w:tmpl w:val="26DE9E4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9133023"/>
    <w:multiLevelType w:val="hybridMultilevel"/>
    <w:tmpl w:val="DF1A7C94"/>
    <w:lvl w:ilvl="0" w:tplc="6C5A34B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3"/>
  </w:num>
  <w:num w:numId="4">
    <w:abstractNumId w:val="14"/>
  </w:num>
  <w:num w:numId="5">
    <w:abstractNumId w:val="12"/>
  </w:num>
  <w:num w:numId="6">
    <w:abstractNumId w:val="0"/>
  </w:num>
  <w:num w:numId="7">
    <w:abstractNumId w:val="5"/>
  </w:num>
  <w:num w:numId="8">
    <w:abstractNumId w:val="20"/>
  </w:num>
  <w:num w:numId="9">
    <w:abstractNumId w:val="19"/>
  </w:num>
  <w:num w:numId="10">
    <w:abstractNumId w:val="9"/>
  </w:num>
  <w:num w:numId="11">
    <w:abstractNumId w:val="1"/>
  </w:num>
  <w:num w:numId="12">
    <w:abstractNumId w:val="18"/>
  </w:num>
  <w:num w:numId="13">
    <w:abstractNumId w:val="17"/>
  </w:num>
  <w:num w:numId="14">
    <w:abstractNumId w:val="10"/>
  </w:num>
  <w:num w:numId="15">
    <w:abstractNumId w:val="4"/>
  </w:num>
  <w:num w:numId="16">
    <w:abstractNumId w:val="3"/>
  </w:num>
  <w:num w:numId="17">
    <w:abstractNumId w:val="22"/>
  </w:num>
  <w:num w:numId="18">
    <w:abstractNumId w:val="7"/>
  </w:num>
  <w:num w:numId="19">
    <w:abstractNumId w:val="2"/>
  </w:num>
  <w:num w:numId="20">
    <w:abstractNumId w:val="16"/>
  </w:num>
  <w:num w:numId="21">
    <w:abstractNumId w:val="21"/>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59D"/>
    <w:rsid w:val="00020BA1"/>
    <w:rsid w:val="00023A8A"/>
    <w:rsid w:val="00031446"/>
    <w:rsid w:val="00032C6E"/>
    <w:rsid w:val="000376BE"/>
    <w:rsid w:val="00045B7C"/>
    <w:rsid w:val="00050C41"/>
    <w:rsid w:val="00052F16"/>
    <w:rsid w:val="000757D5"/>
    <w:rsid w:val="000910D4"/>
    <w:rsid w:val="000A740C"/>
    <w:rsid w:val="000C3043"/>
    <w:rsid w:val="001072A8"/>
    <w:rsid w:val="00110689"/>
    <w:rsid w:val="00115647"/>
    <w:rsid w:val="001351ED"/>
    <w:rsid w:val="00147BEC"/>
    <w:rsid w:val="00165671"/>
    <w:rsid w:val="00165DF3"/>
    <w:rsid w:val="00167BB1"/>
    <w:rsid w:val="00195B00"/>
    <w:rsid w:val="001970AB"/>
    <w:rsid w:val="001A076F"/>
    <w:rsid w:val="001A2A7F"/>
    <w:rsid w:val="001A5F47"/>
    <w:rsid w:val="001B704D"/>
    <w:rsid w:val="001C52AC"/>
    <w:rsid w:val="001D1385"/>
    <w:rsid w:val="001D6087"/>
    <w:rsid w:val="001E018F"/>
    <w:rsid w:val="002141C8"/>
    <w:rsid w:val="0022288B"/>
    <w:rsid w:val="00222FD0"/>
    <w:rsid w:val="00233520"/>
    <w:rsid w:val="00243580"/>
    <w:rsid w:val="002506DB"/>
    <w:rsid w:val="00251D50"/>
    <w:rsid w:val="00297FDE"/>
    <w:rsid w:val="002E1D87"/>
    <w:rsid w:val="002F1E87"/>
    <w:rsid w:val="00314E2A"/>
    <w:rsid w:val="00353069"/>
    <w:rsid w:val="00355968"/>
    <w:rsid w:val="003655A0"/>
    <w:rsid w:val="00365717"/>
    <w:rsid w:val="00372543"/>
    <w:rsid w:val="00372EA7"/>
    <w:rsid w:val="00375272"/>
    <w:rsid w:val="003800EF"/>
    <w:rsid w:val="00384877"/>
    <w:rsid w:val="003A4DFF"/>
    <w:rsid w:val="003B3E67"/>
    <w:rsid w:val="003D3AFE"/>
    <w:rsid w:val="003D71CA"/>
    <w:rsid w:val="003E2B96"/>
    <w:rsid w:val="004225B6"/>
    <w:rsid w:val="00445438"/>
    <w:rsid w:val="004522E5"/>
    <w:rsid w:val="00452BF2"/>
    <w:rsid w:val="00455894"/>
    <w:rsid w:val="00472BBF"/>
    <w:rsid w:val="0047784F"/>
    <w:rsid w:val="00483BBD"/>
    <w:rsid w:val="00495E89"/>
    <w:rsid w:val="004B020C"/>
    <w:rsid w:val="004C1961"/>
    <w:rsid w:val="004C3102"/>
    <w:rsid w:val="004D13E1"/>
    <w:rsid w:val="004F2984"/>
    <w:rsid w:val="00513352"/>
    <w:rsid w:val="00524186"/>
    <w:rsid w:val="005253ED"/>
    <w:rsid w:val="005638D8"/>
    <w:rsid w:val="005A5838"/>
    <w:rsid w:val="005B6DF8"/>
    <w:rsid w:val="005D0C07"/>
    <w:rsid w:val="005E1BD8"/>
    <w:rsid w:val="005E5D15"/>
    <w:rsid w:val="005F331C"/>
    <w:rsid w:val="006069B1"/>
    <w:rsid w:val="006340FC"/>
    <w:rsid w:val="006350E5"/>
    <w:rsid w:val="00643CC1"/>
    <w:rsid w:val="00646FB5"/>
    <w:rsid w:val="00661829"/>
    <w:rsid w:val="006718B8"/>
    <w:rsid w:val="006852D2"/>
    <w:rsid w:val="006940AA"/>
    <w:rsid w:val="006B3B15"/>
    <w:rsid w:val="006C0BEF"/>
    <w:rsid w:val="006C1854"/>
    <w:rsid w:val="006C4D2B"/>
    <w:rsid w:val="006C5040"/>
    <w:rsid w:val="006E25FE"/>
    <w:rsid w:val="007042B7"/>
    <w:rsid w:val="007052A6"/>
    <w:rsid w:val="00707DCA"/>
    <w:rsid w:val="00715DC1"/>
    <w:rsid w:val="00720C15"/>
    <w:rsid w:val="00721D88"/>
    <w:rsid w:val="00725D79"/>
    <w:rsid w:val="007325B1"/>
    <w:rsid w:val="00742009"/>
    <w:rsid w:val="0074237D"/>
    <w:rsid w:val="0078197F"/>
    <w:rsid w:val="00790DCD"/>
    <w:rsid w:val="007934C4"/>
    <w:rsid w:val="007A066D"/>
    <w:rsid w:val="007A3FC6"/>
    <w:rsid w:val="007A4347"/>
    <w:rsid w:val="007D04DF"/>
    <w:rsid w:val="007D2302"/>
    <w:rsid w:val="007E0C30"/>
    <w:rsid w:val="007F387A"/>
    <w:rsid w:val="0080735F"/>
    <w:rsid w:val="008130C7"/>
    <w:rsid w:val="00827721"/>
    <w:rsid w:val="008409DA"/>
    <w:rsid w:val="00841C7C"/>
    <w:rsid w:val="0084749A"/>
    <w:rsid w:val="00854993"/>
    <w:rsid w:val="00866208"/>
    <w:rsid w:val="00867CFF"/>
    <w:rsid w:val="008726E6"/>
    <w:rsid w:val="008A352B"/>
    <w:rsid w:val="008A6D11"/>
    <w:rsid w:val="008E1C96"/>
    <w:rsid w:val="008F6654"/>
    <w:rsid w:val="0090154E"/>
    <w:rsid w:val="00907BC3"/>
    <w:rsid w:val="009109BC"/>
    <w:rsid w:val="00933DE7"/>
    <w:rsid w:val="00944B54"/>
    <w:rsid w:val="009464E4"/>
    <w:rsid w:val="00950C45"/>
    <w:rsid w:val="00954BD3"/>
    <w:rsid w:val="00956356"/>
    <w:rsid w:val="00974792"/>
    <w:rsid w:val="009821D5"/>
    <w:rsid w:val="009C02F1"/>
    <w:rsid w:val="009C1FA2"/>
    <w:rsid w:val="009E6CD9"/>
    <w:rsid w:val="00A1146D"/>
    <w:rsid w:val="00A44FCB"/>
    <w:rsid w:val="00AA1CCA"/>
    <w:rsid w:val="00AA1D08"/>
    <w:rsid w:val="00AD51F3"/>
    <w:rsid w:val="00AD594E"/>
    <w:rsid w:val="00AE4E87"/>
    <w:rsid w:val="00B016F3"/>
    <w:rsid w:val="00B03815"/>
    <w:rsid w:val="00B12350"/>
    <w:rsid w:val="00B15356"/>
    <w:rsid w:val="00B1720F"/>
    <w:rsid w:val="00B320C1"/>
    <w:rsid w:val="00B325E5"/>
    <w:rsid w:val="00B46655"/>
    <w:rsid w:val="00B50684"/>
    <w:rsid w:val="00B51B43"/>
    <w:rsid w:val="00B567AD"/>
    <w:rsid w:val="00B76EE6"/>
    <w:rsid w:val="00B83901"/>
    <w:rsid w:val="00BA1574"/>
    <w:rsid w:val="00BA563B"/>
    <w:rsid w:val="00BB5BBC"/>
    <w:rsid w:val="00BD20BE"/>
    <w:rsid w:val="00BD2D8D"/>
    <w:rsid w:val="00BE1401"/>
    <w:rsid w:val="00BE4D26"/>
    <w:rsid w:val="00C05968"/>
    <w:rsid w:val="00C26457"/>
    <w:rsid w:val="00C312E5"/>
    <w:rsid w:val="00C32A43"/>
    <w:rsid w:val="00C32D14"/>
    <w:rsid w:val="00C3666D"/>
    <w:rsid w:val="00C41DCC"/>
    <w:rsid w:val="00C45D30"/>
    <w:rsid w:val="00C47947"/>
    <w:rsid w:val="00C64D40"/>
    <w:rsid w:val="00C8214A"/>
    <w:rsid w:val="00C87A0E"/>
    <w:rsid w:val="00CB0AD0"/>
    <w:rsid w:val="00CC478F"/>
    <w:rsid w:val="00CD0FFE"/>
    <w:rsid w:val="00D01D40"/>
    <w:rsid w:val="00D0435E"/>
    <w:rsid w:val="00D05211"/>
    <w:rsid w:val="00D1499E"/>
    <w:rsid w:val="00D27A25"/>
    <w:rsid w:val="00D41530"/>
    <w:rsid w:val="00D62328"/>
    <w:rsid w:val="00D6359D"/>
    <w:rsid w:val="00D6522D"/>
    <w:rsid w:val="00D84DA4"/>
    <w:rsid w:val="00D90CAB"/>
    <w:rsid w:val="00D95319"/>
    <w:rsid w:val="00DA5D2C"/>
    <w:rsid w:val="00DA76B9"/>
    <w:rsid w:val="00DC71A1"/>
    <w:rsid w:val="00DD3DF3"/>
    <w:rsid w:val="00DE39E5"/>
    <w:rsid w:val="00DF1685"/>
    <w:rsid w:val="00DF1D97"/>
    <w:rsid w:val="00DF442C"/>
    <w:rsid w:val="00E065E4"/>
    <w:rsid w:val="00E102EF"/>
    <w:rsid w:val="00E15737"/>
    <w:rsid w:val="00E17CC3"/>
    <w:rsid w:val="00E246A6"/>
    <w:rsid w:val="00E24BA1"/>
    <w:rsid w:val="00E36269"/>
    <w:rsid w:val="00E443CE"/>
    <w:rsid w:val="00E54CA2"/>
    <w:rsid w:val="00E72F43"/>
    <w:rsid w:val="00E76EC1"/>
    <w:rsid w:val="00E77889"/>
    <w:rsid w:val="00E85F30"/>
    <w:rsid w:val="00E97C1F"/>
    <w:rsid w:val="00EB3C7F"/>
    <w:rsid w:val="00EC04D3"/>
    <w:rsid w:val="00ED23C8"/>
    <w:rsid w:val="00F02026"/>
    <w:rsid w:val="00F030B6"/>
    <w:rsid w:val="00F23103"/>
    <w:rsid w:val="00F3629C"/>
    <w:rsid w:val="00F3738B"/>
    <w:rsid w:val="00F51E99"/>
    <w:rsid w:val="00F53B2F"/>
    <w:rsid w:val="00F7424F"/>
    <w:rsid w:val="00F84576"/>
    <w:rsid w:val="00F8524C"/>
    <w:rsid w:val="00F855A3"/>
    <w:rsid w:val="00FC44DE"/>
    <w:rsid w:val="00FD27CE"/>
    <w:rsid w:val="00FE03DE"/>
    <w:rsid w:val="00FE24E8"/>
    <w:rsid w:val="00FF2513"/>
    <w:rsid w:val="00FF2DCD"/>
    <w:rsid w:val="00FF5F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3F3B8"/>
  <w15:chartTrackingRefBased/>
  <w15:docId w15:val="{264FA2B4-1AEE-43C3-9037-EC3CE7FF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22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522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522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1530"/>
    <w:pPr>
      <w:ind w:left="720"/>
      <w:contextualSpacing/>
    </w:pPr>
  </w:style>
  <w:style w:type="table" w:styleId="Tablaconcuadrcula">
    <w:name w:val="Table Grid"/>
    <w:basedOn w:val="Tablanormal"/>
    <w:uiPriority w:val="39"/>
    <w:rsid w:val="00B1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E4E87"/>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AE4E87"/>
    <w:rPr>
      <w:kern w:val="0"/>
      <w14:ligatures w14:val="none"/>
    </w:rPr>
  </w:style>
  <w:style w:type="paragraph" w:styleId="Piedepgina">
    <w:name w:val="footer"/>
    <w:basedOn w:val="Normal"/>
    <w:link w:val="PiedepginaCar"/>
    <w:uiPriority w:val="99"/>
    <w:unhideWhenUsed/>
    <w:rsid w:val="00AE4E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4E87"/>
  </w:style>
  <w:style w:type="paragraph" w:customStyle="1" w:styleId="Texto">
    <w:name w:val="Texto"/>
    <w:aliases w:val="independiente,independiente Car Car Car"/>
    <w:basedOn w:val="Normal"/>
    <w:link w:val="TextoCar"/>
    <w:qFormat/>
    <w:rsid w:val="00E102EF"/>
    <w:pPr>
      <w:spacing w:after="101" w:line="216" w:lineRule="exact"/>
      <w:ind w:firstLine="288"/>
      <w:jc w:val="both"/>
    </w:pPr>
    <w:rPr>
      <w:rFonts w:ascii="Arial" w:eastAsia="Times New Roman" w:hAnsi="Arial" w:cs="Arial"/>
      <w:kern w:val="0"/>
      <w:sz w:val="18"/>
      <w:szCs w:val="20"/>
      <w:lang w:val="es-ES" w:eastAsia="es-ES"/>
      <w14:ligatures w14:val="none"/>
    </w:rPr>
  </w:style>
  <w:style w:type="character" w:customStyle="1" w:styleId="TextoCar">
    <w:name w:val="Texto Car"/>
    <w:link w:val="Texto"/>
    <w:locked/>
    <w:rsid w:val="00E102EF"/>
    <w:rPr>
      <w:rFonts w:ascii="Arial" w:eastAsia="Times New Roman" w:hAnsi="Arial" w:cs="Arial"/>
      <w:kern w:val="0"/>
      <w:sz w:val="18"/>
      <w:szCs w:val="20"/>
      <w:lang w:val="es-ES" w:eastAsia="es-ES"/>
      <w14:ligatures w14:val="none"/>
    </w:rPr>
  </w:style>
  <w:style w:type="paragraph" w:styleId="Sinespaciado">
    <w:name w:val="No Spacing"/>
    <w:uiPriority w:val="1"/>
    <w:qFormat/>
    <w:rsid w:val="00AD594E"/>
    <w:pPr>
      <w:spacing w:after="0" w:line="240" w:lineRule="auto"/>
    </w:pPr>
  </w:style>
  <w:style w:type="paragraph" w:styleId="Ttulo">
    <w:name w:val="Title"/>
    <w:basedOn w:val="Normal"/>
    <w:next w:val="Normal"/>
    <w:link w:val="TtuloCar"/>
    <w:uiPriority w:val="10"/>
    <w:qFormat/>
    <w:rsid w:val="00DD3D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3D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57D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757D5"/>
    <w:rPr>
      <w:rFonts w:eastAsiaTheme="minorEastAsia"/>
      <w:color w:val="5A5A5A" w:themeColor="text1" w:themeTint="A5"/>
      <w:spacing w:val="15"/>
    </w:rPr>
  </w:style>
  <w:style w:type="character" w:customStyle="1" w:styleId="Ttulo1Car">
    <w:name w:val="Título 1 Car"/>
    <w:basedOn w:val="Fuentedeprrafopredeter"/>
    <w:link w:val="Ttulo1"/>
    <w:uiPriority w:val="9"/>
    <w:rsid w:val="004522E5"/>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4522E5"/>
    <w:pPr>
      <w:outlineLvl w:val="9"/>
    </w:pPr>
    <w:rPr>
      <w:kern w:val="0"/>
      <w:lang w:eastAsia="es-MX"/>
      <w14:ligatures w14:val="none"/>
    </w:rPr>
  </w:style>
  <w:style w:type="paragraph" w:styleId="TDC1">
    <w:name w:val="toc 1"/>
    <w:basedOn w:val="Normal"/>
    <w:next w:val="Normal"/>
    <w:autoRedefine/>
    <w:uiPriority w:val="39"/>
    <w:unhideWhenUsed/>
    <w:rsid w:val="004522E5"/>
    <w:pPr>
      <w:spacing w:after="100"/>
    </w:pPr>
  </w:style>
  <w:style w:type="character" w:styleId="Hipervnculo">
    <w:name w:val="Hyperlink"/>
    <w:basedOn w:val="Fuentedeprrafopredeter"/>
    <w:uiPriority w:val="99"/>
    <w:unhideWhenUsed/>
    <w:rsid w:val="004522E5"/>
    <w:rPr>
      <w:color w:val="0563C1" w:themeColor="hyperlink"/>
      <w:u w:val="single"/>
    </w:rPr>
  </w:style>
  <w:style w:type="character" w:customStyle="1" w:styleId="Ttulo2Car">
    <w:name w:val="Título 2 Car"/>
    <w:basedOn w:val="Fuentedeprrafopredeter"/>
    <w:link w:val="Ttulo2"/>
    <w:uiPriority w:val="9"/>
    <w:rsid w:val="004522E5"/>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4522E5"/>
    <w:pPr>
      <w:spacing w:after="100"/>
      <w:ind w:left="220"/>
    </w:pPr>
  </w:style>
  <w:style w:type="character" w:customStyle="1" w:styleId="Ttulo3Car">
    <w:name w:val="Título 3 Car"/>
    <w:basedOn w:val="Fuentedeprrafopredeter"/>
    <w:link w:val="Ttulo3"/>
    <w:uiPriority w:val="9"/>
    <w:rsid w:val="004522E5"/>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4522E5"/>
    <w:pPr>
      <w:spacing w:after="100"/>
      <w:ind w:left="440"/>
    </w:pPr>
  </w:style>
  <w:style w:type="character" w:styleId="Refdecomentario">
    <w:name w:val="annotation reference"/>
    <w:basedOn w:val="Fuentedeprrafopredeter"/>
    <w:uiPriority w:val="99"/>
    <w:semiHidden/>
    <w:unhideWhenUsed/>
    <w:rsid w:val="00DF442C"/>
    <w:rPr>
      <w:sz w:val="16"/>
      <w:szCs w:val="16"/>
    </w:rPr>
  </w:style>
  <w:style w:type="paragraph" w:styleId="Textocomentario">
    <w:name w:val="annotation text"/>
    <w:basedOn w:val="Normal"/>
    <w:link w:val="TextocomentarioCar"/>
    <w:uiPriority w:val="99"/>
    <w:semiHidden/>
    <w:unhideWhenUsed/>
    <w:rsid w:val="00DF442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442C"/>
    <w:rPr>
      <w:sz w:val="20"/>
      <w:szCs w:val="20"/>
    </w:rPr>
  </w:style>
  <w:style w:type="paragraph" w:styleId="Asuntodelcomentario">
    <w:name w:val="annotation subject"/>
    <w:basedOn w:val="Textocomentario"/>
    <w:next w:val="Textocomentario"/>
    <w:link w:val="AsuntodelcomentarioCar"/>
    <w:uiPriority w:val="99"/>
    <w:semiHidden/>
    <w:unhideWhenUsed/>
    <w:rsid w:val="00DF442C"/>
    <w:rPr>
      <w:b/>
      <w:bCs/>
    </w:rPr>
  </w:style>
  <w:style w:type="character" w:customStyle="1" w:styleId="AsuntodelcomentarioCar">
    <w:name w:val="Asunto del comentario Car"/>
    <w:basedOn w:val="TextocomentarioCar"/>
    <w:link w:val="Asuntodelcomentario"/>
    <w:uiPriority w:val="99"/>
    <w:semiHidden/>
    <w:rsid w:val="00DF44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5570">
      <w:bodyDiv w:val="1"/>
      <w:marLeft w:val="0"/>
      <w:marRight w:val="0"/>
      <w:marTop w:val="0"/>
      <w:marBottom w:val="0"/>
      <w:divBdr>
        <w:top w:val="none" w:sz="0" w:space="0" w:color="auto"/>
        <w:left w:val="none" w:sz="0" w:space="0" w:color="auto"/>
        <w:bottom w:val="none" w:sz="0" w:space="0" w:color="auto"/>
        <w:right w:val="none" w:sz="0" w:space="0" w:color="auto"/>
      </w:divBdr>
    </w:div>
    <w:div w:id="102847654">
      <w:bodyDiv w:val="1"/>
      <w:marLeft w:val="0"/>
      <w:marRight w:val="0"/>
      <w:marTop w:val="0"/>
      <w:marBottom w:val="0"/>
      <w:divBdr>
        <w:top w:val="none" w:sz="0" w:space="0" w:color="auto"/>
        <w:left w:val="none" w:sz="0" w:space="0" w:color="auto"/>
        <w:bottom w:val="none" w:sz="0" w:space="0" w:color="auto"/>
        <w:right w:val="none" w:sz="0" w:space="0" w:color="auto"/>
      </w:divBdr>
    </w:div>
    <w:div w:id="118425595">
      <w:bodyDiv w:val="1"/>
      <w:marLeft w:val="0"/>
      <w:marRight w:val="0"/>
      <w:marTop w:val="0"/>
      <w:marBottom w:val="0"/>
      <w:divBdr>
        <w:top w:val="none" w:sz="0" w:space="0" w:color="auto"/>
        <w:left w:val="none" w:sz="0" w:space="0" w:color="auto"/>
        <w:bottom w:val="none" w:sz="0" w:space="0" w:color="auto"/>
        <w:right w:val="none" w:sz="0" w:space="0" w:color="auto"/>
      </w:divBdr>
    </w:div>
    <w:div w:id="333149596">
      <w:bodyDiv w:val="1"/>
      <w:marLeft w:val="0"/>
      <w:marRight w:val="0"/>
      <w:marTop w:val="0"/>
      <w:marBottom w:val="0"/>
      <w:divBdr>
        <w:top w:val="none" w:sz="0" w:space="0" w:color="auto"/>
        <w:left w:val="none" w:sz="0" w:space="0" w:color="auto"/>
        <w:bottom w:val="none" w:sz="0" w:space="0" w:color="auto"/>
        <w:right w:val="none" w:sz="0" w:space="0" w:color="auto"/>
      </w:divBdr>
    </w:div>
    <w:div w:id="402072052">
      <w:bodyDiv w:val="1"/>
      <w:marLeft w:val="0"/>
      <w:marRight w:val="0"/>
      <w:marTop w:val="0"/>
      <w:marBottom w:val="0"/>
      <w:divBdr>
        <w:top w:val="none" w:sz="0" w:space="0" w:color="auto"/>
        <w:left w:val="none" w:sz="0" w:space="0" w:color="auto"/>
        <w:bottom w:val="none" w:sz="0" w:space="0" w:color="auto"/>
        <w:right w:val="none" w:sz="0" w:space="0" w:color="auto"/>
      </w:divBdr>
    </w:div>
    <w:div w:id="594940360">
      <w:bodyDiv w:val="1"/>
      <w:marLeft w:val="0"/>
      <w:marRight w:val="0"/>
      <w:marTop w:val="0"/>
      <w:marBottom w:val="0"/>
      <w:divBdr>
        <w:top w:val="none" w:sz="0" w:space="0" w:color="auto"/>
        <w:left w:val="none" w:sz="0" w:space="0" w:color="auto"/>
        <w:bottom w:val="none" w:sz="0" w:space="0" w:color="auto"/>
        <w:right w:val="none" w:sz="0" w:space="0" w:color="auto"/>
      </w:divBdr>
    </w:div>
    <w:div w:id="612594245">
      <w:bodyDiv w:val="1"/>
      <w:marLeft w:val="0"/>
      <w:marRight w:val="0"/>
      <w:marTop w:val="0"/>
      <w:marBottom w:val="0"/>
      <w:divBdr>
        <w:top w:val="none" w:sz="0" w:space="0" w:color="auto"/>
        <w:left w:val="none" w:sz="0" w:space="0" w:color="auto"/>
        <w:bottom w:val="none" w:sz="0" w:space="0" w:color="auto"/>
        <w:right w:val="none" w:sz="0" w:space="0" w:color="auto"/>
      </w:divBdr>
    </w:div>
    <w:div w:id="694775428">
      <w:bodyDiv w:val="1"/>
      <w:marLeft w:val="0"/>
      <w:marRight w:val="0"/>
      <w:marTop w:val="0"/>
      <w:marBottom w:val="0"/>
      <w:divBdr>
        <w:top w:val="none" w:sz="0" w:space="0" w:color="auto"/>
        <w:left w:val="none" w:sz="0" w:space="0" w:color="auto"/>
        <w:bottom w:val="none" w:sz="0" w:space="0" w:color="auto"/>
        <w:right w:val="none" w:sz="0" w:space="0" w:color="auto"/>
      </w:divBdr>
    </w:div>
    <w:div w:id="726419581">
      <w:bodyDiv w:val="1"/>
      <w:marLeft w:val="0"/>
      <w:marRight w:val="0"/>
      <w:marTop w:val="0"/>
      <w:marBottom w:val="0"/>
      <w:divBdr>
        <w:top w:val="none" w:sz="0" w:space="0" w:color="auto"/>
        <w:left w:val="none" w:sz="0" w:space="0" w:color="auto"/>
        <w:bottom w:val="none" w:sz="0" w:space="0" w:color="auto"/>
        <w:right w:val="none" w:sz="0" w:space="0" w:color="auto"/>
      </w:divBdr>
    </w:div>
    <w:div w:id="759300524">
      <w:bodyDiv w:val="1"/>
      <w:marLeft w:val="0"/>
      <w:marRight w:val="0"/>
      <w:marTop w:val="0"/>
      <w:marBottom w:val="0"/>
      <w:divBdr>
        <w:top w:val="none" w:sz="0" w:space="0" w:color="auto"/>
        <w:left w:val="none" w:sz="0" w:space="0" w:color="auto"/>
        <w:bottom w:val="none" w:sz="0" w:space="0" w:color="auto"/>
        <w:right w:val="none" w:sz="0" w:space="0" w:color="auto"/>
      </w:divBdr>
    </w:div>
    <w:div w:id="1085029054">
      <w:bodyDiv w:val="1"/>
      <w:marLeft w:val="0"/>
      <w:marRight w:val="0"/>
      <w:marTop w:val="0"/>
      <w:marBottom w:val="0"/>
      <w:divBdr>
        <w:top w:val="none" w:sz="0" w:space="0" w:color="auto"/>
        <w:left w:val="none" w:sz="0" w:space="0" w:color="auto"/>
        <w:bottom w:val="none" w:sz="0" w:space="0" w:color="auto"/>
        <w:right w:val="none" w:sz="0" w:space="0" w:color="auto"/>
      </w:divBdr>
    </w:div>
    <w:div w:id="1192842027">
      <w:bodyDiv w:val="1"/>
      <w:marLeft w:val="0"/>
      <w:marRight w:val="0"/>
      <w:marTop w:val="0"/>
      <w:marBottom w:val="0"/>
      <w:divBdr>
        <w:top w:val="none" w:sz="0" w:space="0" w:color="auto"/>
        <w:left w:val="none" w:sz="0" w:space="0" w:color="auto"/>
        <w:bottom w:val="none" w:sz="0" w:space="0" w:color="auto"/>
        <w:right w:val="none" w:sz="0" w:space="0" w:color="auto"/>
      </w:divBdr>
    </w:div>
    <w:div w:id="1235582945">
      <w:bodyDiv w:val="1"/>
      <w:marLeft w:val="0"/>
      <w:marRight w:val="0"/>
      <w:marTop w:val="0"/>
      <w:marBottom w:val="0"/>
      <w:divBdr>
        <w:top w:val="none" w:sz="0" w:space="0" w:color="auto"/>
        <w:left w:val="none" w:sz="0" w:space="0" w:color="auto"/>
        <w:bottom w:val="none" w:sz="0" w:space="0" w:color="auto"/>
        <w:right w:val="none" w:sz="0" w:space="0" w:color="auto"/>
      </w:divBdr>
    </w:div>
    <w:div w:id="1360014302">
      <w:bodyDiv w:val="1"/>
      <w:marLeft w:val="0"/>
      <w:marRight w:val="0"/>
      <w:marTop w:val="0"/>
      <w:marBottom w:val="0"/>
      <w:divBdr>
        <w:top w:val="none" w:sz="0" w:space="0" w:color="auto"/>
        <w:left w:val="none" w:sz="0" w:space="0" w:color="auto"/>
        <w:bottom w:val="none" w:sz="0" w:space="0" w:color="auto"/>
        <w:right w:val="none" w:sz="0" w:space="0" w:color="auto"/>
      </w:divBdr>
    </w:div>
    <w:div w:id="1402487584">
      <w:bodyDiv w:val="1"/>
      <w:marLeft w:val="0"/>
      <w:marRight w:val="0"/>
      <w:marTop w:val="0"/>
      <w:marBottom w:val="0"/>
      <w:divBdr>
        <w:top w:val="none" w:sz="0" w:space="0" w:color="auto"/>
        <w:left w:val="none" w:sz="0" w:space="0" w:color="auto"/>
        <w:bottom w:val="none" w:sz="0" w:space="0" w:color="auto"/>
        <w:right w:val="none" w:sz="0" w:space="0" w:color="auto"/>
      </w:divBdr>
    </w:div>
    <w:div w:id="1643580993">
      <w:bodyDiv w:val="1"/>
      <w:marLeft w:val="0"/>
      <w:marRight w:val="0"/>
      <w:marTop w:val="0"/>
      <w:marBottom w:val="0"/>
      <w:divBdr>
        <w:top w:val="none" w:sz="0" w:space="0" w:color="auto"/>
        <w:left w:val="none" w:sz="0" w:space="0" w:color="auto"/>
        <w:bottom w:val="none" w:sz="0" w:space="0" w:color="auto"/>
        <w:right w:val="none" w:sz="0" w:space="0" w:color="auto"/>
      </w:divBdr>
    </w:div>
    <w:div w:id="1684089848">
      <w:bodyDiv w:val="1"/>
      <w:marLeft w:val="0"/>
      <w:marRight w:val="0"/>
      <w:marTop w:val="0"/>
      <w:marBottom w:val="0"/>
      <w:divBdr>
        <w:top w:val="none" w:sz="0" w:space="0" w:color="auto"/>
        <w:left w:val="none" w:sz="0" w:space="0" w:color="auto"/>
        <w:bottom w:val="none" w:sz="0" w:space="0" w:color="auto"/>
        <w:right w:val="none" w:sz="0" w:space="0" w:color="auto"/>
      </w:divBdr>
    </w:div>
    <w:div w:id="1726567285">
      <w:bodyDiv w:val="1"/>
      <w:marLeft w:val="0"/>
      <w:marRight w:val="0"/>
      <w:marTop w:val="0"/>
      <w:marBottom w:val="0"/>
      <w:divBdr>
        <w:top w:val="none" w:sz="0" w:space="0" w:color="auto"/>
        <w:left w:val="none" w:sz="0" w:space="0" w:color="auto"/>
        <w:bottom w:val="none" w:sz="0" w:space="0" w:color="auto"/>
        <w:right w:val="none" w:sz="0" w:space="0" w:color="auto"/>
      </w:divBdr>
    </w:div>
    <w:div w:id="1819299928">
      <w:bodyDiv w:val="1"/>
      <w:marLeft w:val="0"/>
      <w:marRight w:val="0"/>
      <w:marTop w:val="0"/>
      <w:marBottom w:val="0"/>
      <w:divBdr>
        <w:top w:val="none" w:sz="0" w:space="0" w:color="auto"/>
        <w:left w:val="none" w:sz="0" w:space="0" w:color="auto"/>
        <w:bottom w:val="none" w:sz="0" w:space="0" w:color="auto"/>
        <w:right w:val="none" w:sz="0" w:space="0" w:color="auto"/>
      </w:divBdr>
    </w:div>
    <w:div w:id="1867258156">
      <w:bodyDiv w:val="1"/>
      <w:marLeft w:val="0"/>
      <w:marRight w:val="0"/>
      <w:marTop w:val="0"/>
      <w:marBottom w:val="0"/>
      <w:divBdr>
        <w:top w:val="none" w:sz="0" w:space="0" w:color="auto"/>
        <w:left w:val="none" w:sz="0" w:space="0" w:color="auto"/>
        <w:bottom w:val="none" w:sz="0" w:space="0" w:color="auto"/>
        <w:right w:val="none" w:sz="0" w:space="0" w:color="auto"/>
      </w:divBdr>
    </w:div>
    <w:div w:id="1877154071">
      <w:bodyDiv w:val="1"/>
      <w:marLeft w:val="0"/>
      <w:marRight w:val="0"/>
      <w:marTop w:val="0"/>
      <w:marBottom w:val="0"/>
      <w:divBdr>
        <w:top w:val="none" w:sz="0" w:space="0" w:color="auto"/>
        <w:left w:val="none" w:sz="0" w:space="0" w:color="auto"/>
        <w:bottom w:val="none" w:sz="0" w:space="0" w:color="auto"/>
        <w:right w:val="none" w:sz="0" w:space="0" w:color="auto"/>
      </w:divBdr>
    </w:div>
    <w:div w:id="1900436588">
      <w:bodyDiv w:val="1"/>
      <w:marLeft w:val="0"/>
      <w:marRight w:val="0"/>
      <w:marTop w:val="0"/>
      <w:marBottom w:val="0"/>
      <w:divBdr>
        <w:top w:val="none" w:sz="0" w:space="0" w:color="auto"/>
        <w:left w:val="none" w:sz="0" w:space="0" w:color="auto"/>
        <w:bottom w:val="none" w:sz="0" w:space="0" w:color="auto"/>
        <w:right w:val="none" w:sz="0" w:space="0" w:color="auto"/>
      </w:divBdr>
    </w:div>
    <w:div w:id="2064212480">
      <w:bodyDiv w:val="1"/>
      <w:marLeft w:val="0"/>
      <w:marRight w:val="0"/>
      <w:marTop w:val="0"/>
      <w:marBottom w:val="0"/>
      <w:divBdr>
        <w:top w:val="none" w:sz="0" w:space="0" w:color="auto"/>
        <w:left w:val="none" w:sz="0" w:space="0" w:color="auto"/>
        <w:bottom w:val="none" w:sz="0" w:space="0" w:color="auto"/>
        <w:right w:val="none" w:sz="0" w:space="0" w:color="auto"/>
      </w:divBdr>
    </w:div>
    <w:div w:id="206945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EC5D4-CE7D-495D-98B3-16736ABD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8055</Words>
  <Characters>44308</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Karla Díaz Santibáñez</cp:lastModifiedBy>
  <cp:revision>2</cp:revision>
  <cp:lastPrinted>2025-05-26T19:52:00Z</cp:lastPrinted>
  <dcterms:created xsi:type="dcterms:W3CDTF">2025-09-02T23:50:00Z</dcterms:created>
  <dcterms:modified xsi:type="dcterms:W3CDTF">2025-09-02T23:50:00Z</dcterms:modified>
</cp:coreProperties>
</file>