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4"/>
        <w:sectPr>
          <w:type w:val="continuous"/>
          <w:pgSz w:h="15840" w:w="12240"/>
          <w:pgMar w:bottom="0" w:left="0" w:right="0" w:top="0"/>
        </w:sectPr>
      </w:pPr>
      <w:r>
        <w:pict>
          <v:shape filled="f" stroked="f" style="position:absolute;margin-left:0.72pt;margin-top:0pt;width:608.52pt;height:789.96pt;mso-position-horizontal-relative:page;mso-position-vertical-relative:paragraph;z-index:-2122" type="#_x0000_t202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9" w:line="200" w:lineRule="exact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  <w:jc w:val="right"/>
                    <w:ind w:right="1643"/>
                  </w:pPr>
                  <w:r>
                    <w:rPr>
                      <w:rFonts w:ascii="Calibri" w:cs="Calibri" w:eastAsia="Calibri" w:hAnsi="Calibri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style="width:608.52pt;height:789.96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4"/>
        <w:ind w:left="4075" w:right="4096"/>
      </w:pPr>
      <w:r>
        <w:rPr>
          <w:rFonts w:ascii="Arial" w:cs="Arial" w:eastAsia="Arial" w:hAnsi="Arial"/>
          <w:b/>
          <w:sz w:val="24"/>
          <w:szCs w:val="24"/>
        </w:rPr>
        <w:t>INDÍCE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02"/>
      </w:pPr>
      <w:r>
        <w:rPr>
          <w:rFonts w:ascii="Arial" w:cs="Arial" w:eastAsia="Arial" w:hAnsi="Arial"/>
          <w:sz w:val="24"/>
          <w:szCs w:val="24"/>
        </w:rPr>
        <w:t>PRESENTACIÓN.................................................................................................... 6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FUNDAMENTO LEGAL .......................................................................................... 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PREVISIONES SANITARIAS ANTE LA PANDEMIA COVID 19 ............................. 8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TÍTULO I. DISPOSICIONES GENERALES........................................................... 10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1. Ámbito de aplicación...................................................................... 10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2. Criterios de interpretación.............................................................. 10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3. Glosario ......................................................................................... 11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TÍTULO II. ACCIONES INSTITUCIONALES DE PREVISIÓN Y PLANEACIÓN ... 12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3"/>
      </w:pPr>
      <w:r>
        <w:rPr>
          <w:rFonts w:ascii="Arial" w:cs="Arial" w:eastAsia="Arial" w:hAnsi="Arial"/>
          <w:sz w:val="24"/>
          <w:szCs w:val="24"/>
        </w:rPr>
        <w:t>CAPÍTULO I. ASPECTOS GENERALES DE PREVISIÓN ................................ 12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4. Aspectos de previsión de recursos financieros, técnicos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9"/>
        <w:ind w:left="541"/>
      </w:pPr>
      <w:r>
        <w:rPr>
          <w:rFonts w:ascii="Arial" w:cs="Arial" w:eastAsia="Arial" w:hAnsi="Arial"/>
          <w:sz w:val="24"/>
          <w:szCs w:val="24"/>
        </w:rPr>
        <w:t>materiales ....................................................................................................... 12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5. Convocatoria a consejeros suplentes ............................................ 13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6. Aprobación del personal auxiliar.................................................... 13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3"/>
      </w:pPr>
      <w:r>
        <w:rPr>
          <w:rFonts w:ascii="Arial" w:cs="Arial" w:eastAsia="Arial" w:hAnsi="Arial"/>
          <w:sz w:val="24"/>
          <w:szCs w:val="24"/>
        </w:rPr>
        <w:t>CAPÍTULO II. ESPACIOS Y SEDES ALTERNAS ............................................. 14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7. Planeación y habilitación de espacios para el recuento de votos .. 14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8. Planeación para la habilitación de sedes alternas......................... 19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9. Procedimiento para el traslado a una sede alterna........................ 20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10. Medidas de seguridad para el resguardo de los paquetes</w:t>
      </w:r>
      <w:r>
        <w:rPr>
          <w:rFonts w:ascii="Arial" w:cs="Arial" w:eastAsia="Arial" w:hAnsi="Arial"/>
          <w:sz w:val="24"/>
          <w:szCs w:val="24"/>
        </w:rPr>
        <w:t> electorales ...................................................................................................... 24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3"/>
      </w:pPr>
      <w:r>
        <w:rPr>
          <w:rFonts w:ascii="Arial" w:cs="Arial" w:eastAsia="Arial" w:hAnsi="Arial"/>
          <w:sz w:val="24"/>
          <w:szCs w:val="24"/>
        </w:rPr>
        <w:t>CAPÍTULO III. SISTEMA O HERRAMIENTA INFORMÁTICA ........................... 26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11. Desarrollo de la herramienta informática ..................................... 26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TÍTULO III. PROGRAMA DE CAPACITACIÓN ..................................................... 27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12. Diseño de materiales de capacitación ......................................... 27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13. Programa de capacitación presencial o virtual ............................ 27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14. Cuadernillo de consulta sobre votos válidos y votos nulos.......... 28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15. Criterios del órgano competente para determinar la validez o</w:t>
      </w:r>
      <w:r>
        <w:rPr>
          <w:rFonts w:ascii="Arial" w:cs="Arial" w:eastAsia="Arial" w:hAnsi="Arial"/>
          <w:sz w:val="24"/>
          <w:szCs w:val="24"/>
        </w:rPr>
        <w:t> nulidad de los votos reservados ..................................................................... 28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TÍTULO IV. ACCIONES INMEDIATAS AL TÉRMINO DE LA JORNADA</w:t>
      </w:r>
      <w:r>
        <w:rPr>
          <w:rFonts w:ascii="Arial" w:cs="Arial" w:eastAsia="Arial" w:hAnsi="Arial"/>
          <w:sz w:val="24"/>
          <w:szCs w:val="24"/>
        </w:rPr>
        <w:t> ELECTORAL......................................................................................................... 29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16. Recepción de paquetes electorales............................................. 29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17. Procedimiento de intercambio de paquetes, expedientes, votos y/o</w:t>
      </w:r>
      <w:r>
        <w:rPr>
          <w:rFonts w:ascii="Arial" w:cs="Arial" w:eastAsia="Arial" w:hAnsi="Arial"/>
          <w:sz w:val="24"/>
          <w:szCs w:val="24"/>
        </w:rPr>
        <w:t> boletas ............................................................................................................ 29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  <w:sectPr>
          <w:pgNumType w:start="2"/>
          <w:pgMar w:bottom="280" w:footer="1127" w:header="0" w:left="1600" w:right="1580" w:top="1340"/>
          <w:footerReference r:id="rId5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Artículo 18. Extracción de actas y resultados preliminares............................. 29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58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19. Disponibilidad y complementación de las actas de escrutinio y</w:t>
      </w:r>
      <w:r>
        <w:rPr>
          <w:rFonts w:ascii="Arial" w:cs="Arial" w:eastAsia="Arial" w:hAnsi="Arial"/>
          <w:sz w:val="24"/>
          <w:szCs w:val="24"/>
        </w:rPr>
        <w:t> cómputo de las casillas................................................................................... 30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99"/>
        <w:ind w:left="64" w:right="89"/>
      </w:pPr>
      <w:r>
        <w:rPr>
          <w:rFonts w:ascii="Arial" w:cs="Arial" w:eastAsia="Arial" w:hAnsi="Arial"/>
          <w:sz w:val="24"/>
          <w:szCs w:val="24"/>
        </w:rPr>
        <w:t>TÍTULO V. TIPOS DE RECUENTO Y GRUPOS DE TRABAJO ........................... 31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4" w:right="89"/>
      </w:pPr>
      <w:r>
        <w:rPr>
          <w:rFonts w:ascii="Arial" w:cs="Arial" w:eastAsia="Arial" w:hAnsi="Arial"/>
          <w:sz w:val="24"/>
          <w:szCs w:val="24"/>
        </w:rPr>
        <w:t>CAPÍTULO I. CAUSALES Y TIPOS DE RECUENTO ........................................... 31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20. Recuento parcial de la votación................................................... 31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21. Recuento total de la votación....................................................... 31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5" w:right="89"/>
      </w:pPr>
      <w:r>
        <w:rPr>
          <w:rFonts w:ascii="Arial" w:cs="Arial" w:eastAsia="Arial" w:hAnsi="Arial"/>
          <w:sz w:val="24"/>
          <w:szCs w:val="24"/>
        </w:rPr>
        <w:t>CAPÍTULO II. GRUPOS DE TRABAJO ............................................................. 33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22. Fórmula por medio de la cual se determinará el número de grupos</w:t>
      </w:r>
      <w:r>
        <w:rPr>
          <w:rFonts w:ascii="Arial" w:cs="Arial" w:eastAsia="Arial" w:hAnsi="Arial"/>
          <w:sz w:val="24"/>
          <w:szCs w:val="24"/>
        </w:rPr>
        <w:t> de trabajo y, en su caso, puntos de recuento ................................................. 33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23. Explicación de la fórmula............................................................. 33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4" w:right="89"/>
      </w:pPr>
      <w:r>
        <w:rPr>
          <w:rFonts w:ascii="Arial" w:cs="Arial" w:eastAsia="Arial" w:hAnsi="Arial"/>
          <w:sz w:val="24"/>
          <w:szCs w:val="24"/>
        </w:rPr>
        <w:t>Escenarios de cómputos ....................................................................................... 35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24. Acreditación, sustitución y actuación de las representaciones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1"/>
        <w:ind w:left="541"/>
      </w:pPr>
      <w:r>
        <w:rPr>
          <w:rFonts w:ascii="Arial" w:cs="Arial" w:eastAsia="Arial" w:hAnsi="Arial"/>
          <w:sz w:val="24"/>
          <w:szCs w:val="24"/>
        </w:rPr>
        <w:t>los partidos políticos y candidaturas independientes...................................... 36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25. Actividades y funciones en grupos de trabajo.............................. 37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26. Constancias individuales ............................................................. 40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27. Actas circunstanciadas ................................................................ 40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28. Alternancia en grupos de trabajo y en el pleno............................ 42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4" w:right="89"/>
      </w:pPr>
      <w:r>
        <w:rPr>
          <w:rFonts w:ascii="Arial" w:cs="Arial" w:eastAsia="Arial" w:hAnsi="Arial"/>
          <w:sz w:val="24"/>
          <w:szCs w:val="24"/>
        </w:rPr>
        <w:t>TÍTULO VI. REUNIÓN DE TRABAJO Y SESIÓN EXTRAORDINARIA................. 42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29. Reunión de trabajo ...................................................................... 42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30. Sesión extraordinaria................................................................... 44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4" w:right="89"/>
      </w:pPr>
      <w:r>
        <w:rPr>
          <w:rFonts w:ascii="Arial" w:cs="Arial" w:eastAsia="Arial" w:hAnsi="Arial"/>
          <w:sz w:val="24"/>
          <w:szCs w:val="24"/>
        </w:rPr>
        <w:t>TÍTULO VII. DESARROLLO DE LA SESIÓN DE CÓMPUTO............................... 45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5" w:right="89"/>
      </w:pPr>
      <w:r>
        <w:rPr>
          <w:rFonts w:ascii="Arial" w:cs="Arial" w:eastAsia="Arial" w:hAnsi="Arial"/>
          <w:sz w:val="24"/>
          <w:szCs w:val="24"/>
        </w:rPr>
        <w:t>CAPÍTULO I. ASPECTOS GENERALES DE LA SESIÓN ................................. 45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31. De la fecha de la sesión .............................................................. 45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32. Recesos....................................................................................... 45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33. Bodega Electoral ......................................................................... 46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34. Integración del Pleno y, en su caso, Grupos de Trabajo ............. 47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CAPÍTULO II. COTEJO DE ACTAS Y RECUENTO SOLAMENTE EN EL PLENO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19"/>
        <w:ind w:left="110" w:right="89"/>
      </w:pPr>
      <w:r>
        <w:rPr>
          <w:rFonts w:ascii="Arial" w:cs="Arial" w:eastAsia="Arial" w:hAnsi="Arial"/>
          <w:sz w:val="24"/>
          <w:szCs w:val="24"/>
        </w:rPr>
        <w:t>.............................................................................................................................. 47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35. Actos iniciales de la sesión.......................................................... 48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36. Recuento parcial en el pleno ....................................................... 48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37. Recuento parcial de las casillas y recuento total en el Pleno ...... 50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38. De los votos reservados en el Pleno ........................................... 50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85" w:right="169"/>
      </w:pPr>
      <w:r>
        <w:rPr>
          <w:rFonts w:ascii="Arial" w:cs="Arial" w:eastAsia="Arial" w:hAnsi="Arial"/>
          <w:sz w:val="24"/>
          <w:szCs w:val="24"/>
        </w:rPr>
        <w:t>CAPÍTULO III. COTEJO DE ACTAS Y RECUENTO EN GRUPOS DE TRABAJO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19"/>
        <w:ind w:left="311" w:right="89"/>
        <w:sectPr>
          <w:pgMar w:bottom="280" w:footer="1127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........................................................................................................................... 50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2"/>
        <w:ind w:left="541"/>
      </w:pPr>
      <w:r>
        <w:rPr>
          <w:rFonts w:ascii="Arial" w:cs="Arial" w:eastAsia="Arial" w:hAnsi="Arial"/>
          <w:sz w:val="24"/>
          <w:szCs w:val="24"/>
        </w:rPr>
        <w:t>Artículo 39. Actos iniciales de la sesión.......................................................... 50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40. Mecanismo para el cotejo de actas y recuento en Grupos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9"/>
        <w:ind w:left="541"/>
      </w:pPr>
      <w:r>
        <w:rPr>
          <w:rFonts w:ascii="Arial" w:cs="Arial" w:eastAsia="Arial" w:hAnsi="Arial"/>
          <w:sz w:val="24"/>
          <w:szCs w:val="24"/>
        </w:rPr>
        <w:t>Trabajo............................................................................................................ 51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41. Recuento de votos en Grupos de Trabajo ................................... 52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1. El nuevo escrutinio y cómputo en grupos de trabajo se realizará en el orden</w:t>
      </w:r>
      <w:r>
        <w:rPr>
          <w:rFonts w:ascii="Arial" w:cs="Arial" w:eastAsia="Arial" w:hAnsi="Arial"/>
          <w:sz w:val="24"/>
          <w:szCs w:val="24"/>
        </w:rPr>
        <w:t> siguiente: ........................................................................................................ 52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42. Mecanismo del recuento de votos en Grupos de Trabajo ........... 53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43. Paquetes con muestras de alteración.......................................... 54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44. Conclusión de actividades en Grupos de Trabajo ....................... 54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45. Votos reservados provenientes de los Grupos de Trabajo .......... 55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46. Recuento Total ............................................................................ 56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47. Extracción de documentos y materiales electorales .................... 57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4" w:right="89"/>
      </w:pPr>
      <w:r>
        <w:rPr>
          <w:rFonts w:ascii="Arial" w:cs="Arial" w:eastAsia="Arial" w:hAnsi="Arial"/>
          <w:sz w:val="24"/>
          <w:szCs w:val="24"/>
        </w:rPr>
        <w:t>TÍTULO VIII. RESULTADOS DE LOS CÓMPUTOS ............................................. 58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3"/>
      </w:pPr>
      <w:r>
        <w:rPr>
          <w:rFonts w:ascii="Arial" w:cs="Arial" w:eastAsia="Arial" w:hAnsi="Arial"/>
          <w:sz w:val="24"/>
          <w:szCs w:val="24"/>
        </w:rPr>
        <w:t>CAPÍTULO I. RESULTADOS DE LA ELECCIÓN DE DIPUTACIONES............. 58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48. Resultado del cómputo distrital de diputaciones por el principio de</w:t>
      </w:r>
      <w:r>
        <w:rPr>
          <w:rFonts w:ascii="Arial" w:cs="Arial" w:eastAsia="Arial" w:hAnsi="Arial"/>
          <w:sz w:val="24"/>
          <w:szCs w:val="24"/>
        </w:rPr>
        <w:t> mayoría relativa .............................................................................................. 58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7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49. Distribución de los votos de candidaturas de coalición y en su</w:t>
      </w:r>
      <w:r>
        <w:rPr>
          <w:rFonts w:ascii="Arial" w:cs="Arial" w:eastAsia="Arial" w:hAnsi="Arial"/>
          <w:sz w:val="24"/>
          <w:szCs w:val="24"/>
        </w:rPr>
        <w:t> caso candidatura común de la elección de Diputadas y Diputados de mayoría</w:t>
      </w:r>
      <w:r>
        <w:rPr>
          <w:rFonts w:ascii="Arial" w:cs="Arial" w:eastAsia="Arial" w:hAnsi="Arial"/>
          <w:sz w:val="24"/>
          <w:szCs w:val="24"/>
        </w:rPr>
        <w:t> relativa ............................................................................................................ 59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7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50. Sumatoria de la votación individual de los partidos coaligados o en</w:t>
      </w:r>
      <w:r>
        <w:rPr>
          <w:rFonts w:ascii="Arial" w:cs="Arial" w:eastAsia="Arial" w:hAnsi="Arial"/>
          <w:sz w:val="24"/>
          <w:szCs w:val="24"/>
        </w:rPr>
        <w:t> candidatura común de la elección de diputados y diputadas por el principio de</w:t>
      </w:r>
      <w:r>
        <w:rPr>
          <w:rFonts w:ascii="Arial" w:cs="Arial" w:eastAsia="Arial" w:hAnsi="Arial"/>
          <w:sz w:val="24"/>
          <w:szCs w:val="24"/>
        </w:rPr>
        <w:t> mayoría relativa .............................................................................................. 59</w:t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8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51. Resultado del cómputo distrital de diputadas o diputados por el</w:t>
      </w:r>
      <w:r>
        <w:rPr>
          <w:rFonts w:ascii="Arial" w:cs="Arial" w:eastAsia="Arial" w:hAnsi="Arial"/>
          <w:sz w:val="24"/>
          <w:szCs w:val="24"/>
        </w:rPr>
        <w:t> principio de representación proporcional ........................................................ 60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323" w:right="85"/>
      </w:pPr>
      <w:r>
        <w:rPr>
          <w:rFonts w:ascii="Arial" w:cs="Arial" w:eastAsia="Arial" w:hAnsi="Arial"/>
          <w:sz w:val="24"/>
          <w:szCs w:val="24"/>
        </w:rPr>
        <w:t>CAPÍTULO II. RESULTADOS DE LA ELECCIÓN DE CONCEJALES A LOS</w:t>
      </w:r>
      <w:r>
        <w:rPr>
          <w:rFonts w:ascii="Arial" w:cs="Arial" w:eastAsia="Arial" w:hAnsi="Arial"/>
          <w:sz w:val="24"/>
          <w:szCs w:val="24"/>
        </w:rPr>
        <w:t> AYUNTAMIENTOS ............................................................................................ 61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52. Resultado del cómputo de Concejalías a los Ayuntamientos ...... 61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53. Distribución de votos de coalición de la elección de Concejalías a</w:t>
      </w:r>
      <w:r>
        <w:rPr>
          <w:rFonts w:ascii="Arial" w:cs="Arial" w:eastAsia="Arial" w:hAnsi="Arial"/>
          <w:sz w:val="24"/>
          <w:szCs w:val="24"/>
        </w:rPr>
        <w:t> los Ayuntamientos .......................................................................................... 61</w:t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6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54. Sumatoria de la votación individual de los partidos coaligados o</w:t>
      </w:r>
      <w:r>
        <w:rPr>
          <w:rFonts w:ascii="Arial" w:cs="Arial" w:eastAsia="Arial" w:hAnsi="Arial"/>
          <w:sz w:val="24"/>
          <w:szCs w:val="24"/>
        </w:rPr>
        <w:t> candidaturas comunes de la elección de Concejalías a los ayuntamientos ... 62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55. Elección de Concejalías por el principio de Representación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9"/>
        <w:ind w:left="541"/>
      </w:pPr>
      <w:r>
        <w:rPr>
          <w:rFonts w:ascii="Arial" w:cs="Arial" w:eastAsia="Arial" w:hAnsi="Arial"/>
          <w:sz w:val="24"/>
          <w:szCs w:val="24"/>
        </w:rPr>
        <w:t>Proporcional.................................................................................................... 62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56. Procedimiento en caso de existir errores en la captura ............... 63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3"/>
      </w:pPr>
      <w:r>
        <w:rPr>
          <w:rFonts w:ascii="Arial" w:cs="Arial" w:eastAsia="Arial" w:hAnsi="Arial"/>
          <w:sz w:val="24"/>
          <w:szCs w:val="24"/>
        </w:rPr>
        <w:t>CAPÍTULO III. DICTAMEN DE ELEGIBILIDAD Y DECLARACIÓN DE VÁLIDEZ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19"/>
        <w:ind w:left="311" w:right="89"/>
        <w:sectPr>
          <w:pgNumType w:start="4"/>
          <w:pgMar w:bottom="280" w:footer="1031" w:header="0" w:left="1600" w:right="1580" w:top="1340"/>
          <w:footerReference r:id="rId6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........................................................................................................................... 63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58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57. Dictamen de elegibilidad de las o los candidatos de la fórmula que</w:t>
      </w:r>
      <w:r>
        <w:rPr>
          <w:rFonts w:ascii="Arial" w:cs="Arial" w:eastAsia="Arial" w:hAnsi="Arial"/>
          <w:sz w:val="24"/>
          <w:szCs w:val="24"/>
        </w:rPr>
        <w:t> hubiese obtenido la mayoría de los votos....................................................... 63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7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58. Declaración de validez de la elección de Diputadas o Diputados</w:t>
      </w:r>
      <w:r>
        <w:rPr>
          <w:rFonts w:ascii="Arial" w:cs="Arial" w:eastAsia="Arial" w:hAnsi="Arial"/>
          <w:sz w:val="24"/>
          <w:szCs w:val="24"/>
        </w:rPr>
        <w:t> por el principio de mayoría relativa y entrega de la Constancia de mayoría y</w:t>
      </w:r>
      <w:r>
        <w:rPr>
          <w:rFonts w:ascii="Arial" w:cs="Arial" w:eastAsia="Arial" w:hAnsi="Arial"/>
          <w:sz w:val="24"/>
          <w:szCs w:val="24"/>
        </w:rPr>
        <w:t> validez............................................................................................................. 64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7" w:lineRule="auto"/>
        <w:ind w:left="541" w:right="85"/>
      </w:pPr>
      <w:r>
        <w:rPr>
          <w:rFonts w:ascii="Arial" w:cs="Arial" w:eastAsia="Arial" w:hAnsi="Arial"/>
          <w:sz w:val="24"/>
          <w:szCs w:val="24"/>
        </w:rPr>
        <w:t>Artículo 59. Declaración de validez de la elección de Concejales a los</w:t>
      </w:r>
      <w:r>
        <w:rPr>
          <w:rFonts w:ascii="Arial" w:cs="Arial" w:eastAsia="Arial" w:hAnsi="Arial"/>
          <w:sz w:val="24"/>
          <w:szCs w:val="24"/>
        </w:rPr>
        <w:t> Ayuntamientos y entrega de la Constancia de mayoría y validez y de la</w:t>
      </w:r>
      <w:r>
        <w:rPr>
          <w:rFonts w:ascii="Arial" w:cs="Arial" w:eastAsia="Arial" w:hAnsi="Arial"/>
          <w:sz w:val="24"/>
          <w:szCs w:val="24"/>
        </w:rPr>
        <w:t> Constancia de asignación por el principio de representación proporcional .... 64</w:t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60. Publicación de resultados............................................................ 64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TÍTULO IX. INTEGRACIÓN Y REMISIÓN DE EXPEDIENTES ............................ 64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61. De la integración de expedientes................................................. 64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</w:pPr>
      <w:r>
        <w:rPr>
          <w:rFonts w:ascii="Arial" w:cs="Arial" w:eastAsia="Arial" w:hAnsi="Arial"/>
          <w:sz w:val="24"/>
          <w:szCs w:val="24"/>
        </w:rPr>
        <w:t>Artículo 62. De la remisión de expedientes..................................................... 65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sz w:val="24"/>
          <w:szCs w:val="24"/>
        </w:rPr>
        <w:t>TÍTULO X. PRESENTACIÓN DE INFORMES ...................................................... 65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4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Artículo 63. Rendición de informes ................................................................. 65</w:t>
      </w:r>
    </w:p>
    <w:p>
      <w:pPr>
        <w:rPr>
          <w:sz w:val="17"/>
          <w:szCs w:val="17"/>
        </w:rPr>
        <w:jc w:val="left"/>
        <w:spacing w:before="9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017"/>
      </w:pPr>
      <w:r>
        <w:rPr>
          <w:rFonts w:ascii="Arial" w:cs="Arial" w:eastAsia="Arial" w:hAnsi="Arial"/>
          <w:b/>
          <w:sz w:val="24"/>
          <w:szCs w:val="24"/>
        </w:rPr>
        <w:t>PRESENTACIÓN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La   Comisión   de   Capacitación   y   Organización   Electoral,   mediante   acuerdo</w:t>
      </w:r>
      <w:r>
        <w:rPr>
          <w:rFonts w:ascii="Arial" w:cs="Arial" w:eastAsia="Arial" w:hAnsi="Arial"/>
          <w:sz w:val="24"/>
          <w:szCs w:val="24"/>
        </w:rPr>
        <w:t> INE/CCOE003/2021, con fecha 11 de enero del 2021, aprobó la actualización a las</w:t>
      </w:r>
      <w:r>
        <w:rPr>
          <w:rFonts w:ascii="Arial" w:cs="Arial" w:eastAsia="Arial" w:hAnsi="Arial"/>
          <w:sz w:val="24"/>
          <w:szCs w:val="24"/>
        </w:rPr>
        <w:t> bases generales para regular el desarrollo de las sesiones de los cómputos en las</w:t>
      </w:r>
      <w:r>
        <w:rPr>
          <w:rFonts w:ascii="Arial" w:cs="Arial" w:eastAsia="Arial" w:hAnsi="Arial"/>
          <w:sz w:val="24"/>
          <w:szCs w:val="24"/>
        </w:rPr>
        <w:t> elecciones locales, y contempla las premisas a considerar para la elaboración de</w:t>
      </w:r>
      <w:r>
        <w:rPr>
          <w:rFonts w:ascii="Arial" w:cs="Arial" w:eastAsia="Arial" w:hAnsi="Arial"/>
          <w:sz w:val="24"/>
          <w:szCs w:val="24"/>
        </w:rPr>
        <w:t> los lineamientos sobre el desarrollo de las sesiones de cómputo de las elecciones</w:t>
      </w:r>
      <w:r>
        <w:rPr>
          <w:rFonts w:ascii="Arial" w:cs="Arial" w:eastAsia="Arial" w:hAnsi="Arial"/>
          <w:sz w:val="24"/>
          <w:szCs w:val="24"/>
        </w:rPr>
        <w:t> locales,   así   como   de   aquellos   asuntos   que   deberán   ser   observados   e</w:t>
      </w:r>
      <w:r>
        <w:rPr>
          <w:rFonts w:ascii="Arial" w:cs="Arial" w:eastAsia="Arial" w:hAnsi="Arial"/>
          <w:sz w:val="24"/>
          <w:szCs w:val="24"/>
        </w:rPr>
        <w:t> implementados  obligatoriamente  por  los  órganos  desconcentrados  garantizando</w:t>
      </w:r>
      <w:r>
        <w:rPr>
          <w:rFonts w:ascii="Arial" w:cs="Arial" w:eastAsia="Arial" w:hAnsi="Arial"/>
          <w:sz w:val="24"/>
          <w:szCs w:val="24"/>
        </w:rPr>
        <w:t> que se cuente con mecanismos eficientes y probados en observancia con la Ley</w:t>
      </w:r>
      <w:r>
        <w:rPr>
          <w:rFonts w:ascii="Arial" w:cs="Arial" w:eastAsia="Arial" w:hAnsi="Arial"/>
          <w:sz w:val="24"/>
          <w:szCs w:val="24"/>
        </w:rPr>
        <w:t> General  de  Instituciones  y  Procedimientos  Electorales,  la  Ley  de  Instituciones  y</w:t>
      </w:r>
      <w:r>
        <w:rPr>
          <w:rFonts w:ascii="Arial" w:cs="Arial" w:eastAsia="Arial" w:hAnsi="Arial"/>
          <w:sz w:val="24"/>
          <w:szCs w:val="24"/>
        </w:rPr>
        <w:t> Procedimientos  Electorales  del  Estado  de  Oaxaca,  así  como  los  acuerdos  que</w:t>
      </w:r>
      <w:r>
        <w:rPr>
          <w:rFonts w:ascii="Arial" w:cs="Arial" w:eastAsia="Arial" w:hAnsi="Arial"/>
          <w:sz w:val="24"/>
          <w:szCs w:val="24"/>
        </w:rPr>
        <w:t> emitan  el  Consejo  General  del  Instituto  Nacional  Electoral  y  el  Instituto  Estatal</w:t>
      </w:r>
      <w:r>
        <w:rPr>
          <w:rFonts w:ascii="Arial" w:cs="Arial" w:eastAsia="Arial" w:hAnsi="Arial"/>
          <w:sz w:val="24"/>
          <w:szCs w:val="24"/>
        </w:rPr>
        <w:t> Electoral  y  de  Participación  Ciudadana  de  Oaxaca,  así  como  la  normatividad</w:t>
      </w:r>
      <w:r>
        <w:rPr>
          <w:rFonts w:ascii="Arial" w:cs="Arial" w:eastAsia="Arial" w:hAnsi="Arial"/>
          <w:sz w:val="24"/>
          <w:szCs w:val="24"/>
        </w:rPr>
        <w:t> Electoral  aplicable,  para  estar  en  posibilidad  de  intervenir  en  la  organización,</w:t>
      </w:r>
      <w:r>
        <w:rPr>
          <w:rFonts w:ascii="Arial" w:cs="Arial" w:eastAsia="Arial" w:hAnsi="Arial"/>
          <w:sz w:val="24"/>
          <w:szCs w:val="24"/>
        </w:rPr>
        <w:t> desarrollo y vigilancia del Proceso Electoral Ordinario Local 2020- 2021.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En ese sentido el presente documento tiene como propósito regular las sesiones</w:t>
      </w:r>
      <w:r>
        <w:rPr>
          <w:rFonts w:ascii="Arial" w:cs="Arial" w:eastAsia="Arial" w:hAnsi="Arial"/>
          <w:sz w:val="24"/>
          <w:szCs w:val="24"/>
        </w:rPr>
        <w:t> especiales de cómputo distrital y municipal, bajo las siguientes premisas: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1)  Los  cómputos  distritales  de  la  elección  de  diputados  y  diputadas  por  ambos</w:t>
      </w:r>
      <w:r>
        <w:rPr>
          <w:rFonts w:ascii="Arial" w:cs="Arial" w:eastAsia="Arial" w:hAnsi="Arial"/>
          <w:sz w:val="24"/>
          <w:szCs w:val="24"/>
        </w:rPr>
        <w:t> principios deberán iniciar el miércoles nueve de junio a las 8:00 horas, de manera</w:t>
      </w:r>
      <w:r>
        <w:rPr>
          <w:rFonts w:ascii="Arial" w:cs="Arial" w:eastAsia="Arial" w:hAnsi="Arial"/>
          <w:sz w:val="24"/>
          <w:szCs w:val="24"/>
        </w:rPr>
        <w:t> ininterrumpida  hasta  su  conclusión,  en  ningún  caso  podrá  finalizar  posterior  al</w:t>
      </w:r>
      <w:r>
        <w:rPr>
          <w:rFonts w:ascii="Arial" w:cs="Arial" w:eastAsia="Arial" w:hAnsi="Arial"/>
          <w:sz w:val="24"/>
          <w:szCs w:val="24"/>
        </w:rPr>
        <w:t> sábado siguiente a la Jornada Electoral.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2) Los cómputos municipales deberán iniciar el día jueves diez de junio a las 8:00</w:t>
      </w:r>
      <w:r>
        <w:rPr>
          <w:rFonts w:ascii="Arial" w:cs="Arial" w:eastAsia="Arial" w:hAnsi="Arial"/>
          <w:sz w:val="24"/>
          <w:szCs w:val="24"/>
        </w:rPr>
        <w:t> horas de manera ininterrumpida hasta su conclusión.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3) En caso de que el Consejo General apruebe el ejercicio de la facultad de atracción</w:t>
      </w:r>
      <w:r>
        <w:rPr>
          <w:rFonts w:ascii="Arial" w:cs="Arial" w:eastAsia="Arial" w:hAnsi="Arial"/>
          <w:sz w:val="24"/>
          <w:szCs w:val="24"/>
        </w:rPr>
        <w:t> considerada en la fracción VII, del artículo 38 y numeral 2 del artículo 53, de la Ley</w:t>
      </w:r>
      <w:r>
        <w:rPr>
          <w:rFonts w:ascii="Arial" w:cs="Arial" w:eastAsia="Arial" w:hAnsi="Arial"/>
          <w:sz w:val="24"/>
          <w:szCs w:val="24"/>
        </w:rPr>
        <w:t> de  Instituciones  y  Procedimientos  Electorales  del  Estado  de  Oaxaca,  en  el</w:t>
      </w:r>
      <w:r>
        <w:rPr>
          <w:rFonts w:ascii="Arial" w:cs="Arial" w:eastAsia="Arial" w:hAnsi="Arial"/>
          <w:sz w:val="24"/>
          <w:szCs w:val="24"/>
        </w:rPr>
        <w:t> desahogo de los cómputos municipales se podrán iniciar con el desarrollo de los</w:t>
      </w:r>
      <w:r>
        <w:rPr>
          <w:rFonts w:ascii="Arial" w:cs="Arial" w:eastAsia="Arial" w:hAnsi="Arial"/>
          <w:sz w:val="24"/>
          <w:szCs w:val="24"/>
        </w:rPr>
        <w:t> cómputos  delegados  hasta  ocho  horas  posteriores  al  término  de  los  cómputos</w:t>
      </w:r>
      <w:r>
        <w:rPr>
          <w:rFonts w:ascii="Arial" w:cs="Arial" w:eastAsia="Arial" w:hAnsi="Arial"/>
          <w:sz w:val="24"/>
          <w:szCs w:val="24"/>
        </w:rPr>
        <w:t> distrital.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  <w:sectPr>
          <w:pgMar w:bottom="280" w:footer="1031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4)  Instalar  de  inicio  Grupos  de  Trabajo  con  los  puntos  de  recuento  necesarios</w:t>
      </w:r>
      <w:r>
        <w:rPr>
          <w:rFonts w:ascii="Arial" w:cs="Arial" w:eastAsia="Arial" w:hAnsi="Arial"/>
          <w:sz w:val="24"/>
          <w:szCs w:val="24"/>
        </w:rPr>
        <w:t> conforme   a   conforme   a   las   Bases   Generales   establecidas   en   el   acuerdo</w:t>
      </w:r>
      <w:r>
        <w:rPr>
          <w:rFonts w:ascii="Arial" w:cs="Arial" w:eastAsia="Arial" w:hAnsi="Arial"/>
          <w:sz w:val="24"/>
          <w:szCs w:val="24"/>
        </w:rPr>
        <w:t> INE/CCOE003/2021.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5) Garantizar la adecuada representación de los Partidos Políticos y Candidaturas</w:t>
      </w:r>
      <w:r>
        <w:rPr>
          <w:rFonts w:ascii="Arial" w:cs="Arial" w:eastAsia="Arial" w:hAnsi="Arial"/>
          <w:sz w:val="24"/>
          <w:szCs w:val="24"/>
        </w:rPr>
        <w:t> Independientes, para vigilar el desarrollo de los procedimientos que se realizarán</w:t>
      </w:r>
      <w:r>
        <w:rPr>
          <w:rFonts w:ascii="Arial" w:cs="Arial" w:eastAsia="Arial" w:hAnsi="Arial"/>
          <w:sz w:val="24"/>
          <w:szCs w:val="24"/>
        </w:rPr>
        <w:t> en   la   sesión   de   cómputo   y   en   los   Grupos   de   Trabajo   en   cada   órgano</w:t>
      </w:r>
      <w:r>
        <w:rPr>
          <w:rFonts w:ascii="Arial" w:cs="Arial" w:eastAsia="Arial" w:hAnsi="Arial"/>
          <w:sz w:val="24"/>
          <w:szCs w:val="24"/>
        </w:rPr>
        <w:t> desconcentrado.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6)  Implementar  un  proceso  de  capacitación  mediante  el  diseño  de  materiales  y</w:t>
      </w:r>
      <w:r>
        <w:rPr>
          <w:rFonts w:ascii="Arial" w:cs="Arial" w:eastAsia="Arial" w:hAnsi="Arial"/>
          <w:sz w:val="24"/>
          <w:szCs w:val="24"/>
        </w:rPr>
        <w:t> herramientas  didácticas  que  faciliten  la  comprensión  de  los  temas  entre  los</w:t>
      </w:r>
      <w:r>
        <w:rPr>
          <w:rFonts w:ascii="Arial" w:cs="Arial" w:eastAsia="Arial" w:hAnsi="Arial"/>
          <w:sz w:val="24"/>
          <w:szCs w:val="24"/>
        </w:rPr>
        <w:t> integrantes de los órganos desconcentrados, tanto para propietarios y suplentes,</w:t>
      </w:r>
      <w:r>
        <w:rPr>
          <w:rFonts w:ascii="Arial" w:cs="Arial" w:eastAsia="Arial" w:hAnsi="Arial"/>
          <w:sz w:val="24"/>
          <w:szCs w:val="24"/>
        </w:rPr>
        <w:t> así como de todos los que participen en los cómputos.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7)  Utilizar  un  sistema  o  herramienta  informática  de  apoyo  para  los  cómputos,</w:t>
      </w:r>
      <w:r>
        <w:rPr>
          <w:rFonts w:ascii="Arial" w:cs="Arial" w:eastAsia="Arial" w:hAnsi="Arial"/>
          <w:sz w:val="24"/>
          <w:szCs w:val="24"/>
        </w:rPr>
        <w:t> previendo la capacitación oportuna y adecuada para su manejo.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195"/>
      </w:pPr>
      <w:r>
        <w:rPr>
          <w:rFonts w:ascii="Arial" w:cs="Arial" w:eastAsia="Arial" w:hAnsi="Arial"/>
          <w:sz w:val="24"/>
          <w:szCs w:val="24"/>
        </w:rPr>
        <w:t>Los presentes Lineamientos tienen como principal propósito garantizar la certeza</w:t>
      </w:r>
      <w:r>
        <w:rPr>
          <w:rFonts w:ascii="Arial" w:cs="Arial" w:eastAsia="Arial" w:hAnsi="Arial"/>
          <w:sz w:val="24"/>
          <w:szCs w:val="24"/>
        </w:rPr>
        <w:t> en los actos de la autoridad electoral; así como, su máxima publicidad; prever que</w:t>
      </w:r>
      <w:r>
        <w:rPr>
          <w:rFonts w:ascii="Arial" w:cs="Arial" w:eastAsia="Arial" w:hAnsi="Arial"/>
          <w:sz w:val="24"/>
          <w:szCs w:val="24"/>
        </w:rPr>
        <w:t> las sesiones de cómputo se efectúen en los espacios adecuados y que los órganos</w:t>
      </w:r>
      <w:r>
        <w:rPr>
          <w:rFonts w:ascii="Arial" w:cs="Arial" w:eastAsia="Arial" w:hAnsi="Arial"/>
          <w:sz w:val="24"/>
          <w:szCs w:val="24"/>
        </w:rPr>
        <w:t> competentes cuenten con los recursos humanos, materiales y técnicos necesarios;</w:t>
      </w:r>
      <w:r>
        <w:rPr>
          <w:rFonts w:ascii="Arial" w:cs="Arial" w:eastAsia="Arial" w:hAnsi="Arial"/>
          <w:sz w:val="24"/>
          <w:szCs w:val="24"/>
        </w:rPr>
        <w:t> anticipar la posibilidad de recuentos totales o parciales de la votación; dotar de</w:t>
      </w:r>
      <w:r>
        <w:rPr>
          <w:rFonts w:ascii="Arial" w:cs="Arial" w:eastAsia="Arial" w:hAnsi="Arial"/>
          <w:sz w:val="24"/>
          <w:szCs w:val="24"/>
        </w:rPr>
        <w:t> certeza a los resultados, garantizando la adecuada representación de los partidos</w:t>
      </w:r>
      <w:r>
        <w:rPr>
          <w:rFonts w:ascii="Arial" w:cs="Arial" w:eastAsia="Arial" w:hAnsi="Arial"/>
          <w:sz w:val="24"/>
          <w:szCs w:val="24"/>
        </w:rPr>
        <w:t> políticos  y  candidaturas  independientes  en  la  vigilancia  del  desarrollo  de  los</w:t>
      </w:r>
      <w:r>
        <w:rPr>
          <w:rFonts w:ascii="Arial" w:cs="Arial" w:eastAsia="Arial" w:hAnsi="Arial"/>
          <w:sz w:val="24"/>
          <w:szCs w:val="24"/>
        </w:rPr>
        <w:t> procedimientos  que  se  realizarán  en  la  sesión  de  cómputo  y  en  lo  Grupos  de</w:t>
      </w:r>
      <w:r>
        <w:rPr>
          <w:rFonts w:ascii="Arial" w:cs="Arial" w:eastAsia="Arial" w:hAnsi="Arial"/>
          <w:sz w:val="24"/>
          <w:szCs w:val="24"/>
        </w:rPr>
        <w:t> Trabajo  que,  en  su  caso,  se  instalen  en  cada  órgano  desconcentrado  o  en  el</w:t>
      </w:r>
      <w:r>
        <w:rPr>
          <w:rFonts w:ascii="Arial" w:cs="Arial" w:eastAsia="Arial" w:hAnsi="Arial"/>
          <w:sz w:val="24"/>
          <w:szCs w:val="24"/>
        </w:rPr>
        <w:t> Consejo General, según corresponda; y, garantizar la legalidad y la objetividad en</w:t>
      </w:r>
      <w:r>
        <w:rPr>
          <w:rFonts w:ascii="Arial" w:cs="Arial" w:eastAsia="Arial" w:hAnsi="Arial"/>
          <w:sz w:val="24"/>
          <w:szCs w:val="24"/>
        </w:rPr>
        <w:t> los  cómputos,  a  través  de  la  capacitación  a  las  y  los  funcionarios  electorales,</w:t>
      </w:r>
      <w:r>
        <w:rPr>
          <w:rFonts w:ascii="Arial" w:cs="Arial" w:eastAsia="Arial" w:hAnsi="Arial"/>
          <w:sz w:val="24"/>
          <w:szCs w:val="24"/>
        </w:rPr>
        <w:t> Consejeras y Consejeros y representaciones de partidos políticos y candidaturas</w:t>
      </w:r>
      <w:r>
        <w:rPr>
          <w:rFonts w:ascii="Arial" w:cs="Arial" w:eastAsia="Arial" w:hAnsi="Arial"/>
          <w:sz w:val="24"/>
          <w:szCs w:val="24"/>
        </w:rPr>
        <w:t> independientes, entre otros, a fin de homogeneizar procedimientos y actividades,</w:t>
      </w:r>
      <w:r>
        <w:rPr>
          <w:rFonts w:ascii="Arial" w:cs="Arial" w:eastAsia="Arial" w:hAnsi="Arial"/>
          <w:sz w:val="24"/>
          <w:szCs w:val="24"/>
        </w:rPr>
        <w:t> contribuyendo así al desarrollo de la vida democrática, a la celebración periódica y</w:t>
      </w:r>
      <w:r>
        <w:rPr>
          <w:rFonts w:ascii="Arial" w:cs="Arial" w:eastAsia="Arial" w:hAnsi="Arial"/>
          <w:sz w:val="24"/>
          <w:szCs w:val="24"/>
        </w:rPr>
        <w:t> pacífica  de  las  elecciones  y  a  la  autenticidad  y  efectividad  del  sufragio  en  los</w:t>
      </w:r>
      <w:r>
        <w:rPr>
          <w:rFonts w:ascii="Arial" w:cs="Arial" w:eastAsia="Arial" w:hAnsi="Arial"/>
          <w:sz w:val="24"/>
          <w:szCs w:val="24"/>
        </w:rPr>
        <w:t> Procesos Electorales.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3"/>
      </w:pPr>
      <w:r>
        <w:rPr>
          <w:rFonts w:ascii="Arial" w:cs="Arial" w:eastAsia="Arial" w:hAnsi="Arial"/>
          <w:b/>
          <w:sz w:val="24"/>
          <w:szCs w:val="24"/>
        </w:rPr>
        <w:t>FUNDAMENTO LEGAL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Las  sesiones  de  cómputo  distrital  y  municipal  para  la  elección  de  diputaciones</w:t>
      </w:r>
      <w:r>
        <w:rPr>
          <w:rFonts w:ascii="Arial" w:cs="Arial" w:eastAsia="Arial" w:hAnsi="Arial"/>
          <w:sz w:val="24"/>
          <w:szCs w:val="24"/>
        </w:rPr>
        <w:t> locales y de ayuntamientos durante el Proceso Electoral Local Ordinario 2020-2021,</w:t>
      </w:r>
      <w:r>
        <w:rPr>
          <w:rFonts w:ascii="Arial" w:cs="Arial" w:eastAsia="Arial" w:hAnsi="Arial"/>
          <w:sz w:val="24"/>
          <w:szCs w:val="24"/>
        </w:rPr>
        <w:t> tiene su base normativa en los preceptos constitucionales, legales y reglamentarios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735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a) Constitución Política de los Estados Unidos Mexicanos.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Artículo 41, primer y segundo párrafo, Base V, Apartado C y 116 fracción IV, incisos</w:t>
      </w:r>
      <w:r>
        <w:rPr>
          <w:rFonts w:ascii="Arial" w:cs="Arial" w:eastAsia="Arial" w:hAnsi="Arial"/>
          <w:sz w:val="24"/>
          <w:szCs w:val="24"/>
        </w:rPr>
        <w:t> b) y c).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2176"/>
      </w:pPr>
      <w:r>
        <w:rPr>
          <w:rFonts w:ascii="Arial" w:cs="Arial" w:eastAsia="Arial" w:hAnsi="Arial"/>
          <w:sz w:val="24"/>
          <w:szCs w:val="24"/>
        </w:rPr>
        <w:t>b) Ley General de Instituciones y Procedimientos Electorales.</w:t>
      </w:r>
      <w:r>
        <w:rPr>
          <w:rFonts w:ascii="Arial" w:cs="Arial" w:eastAsia="Arial" w:hAnsi="Arial"/>
          <w:sz w:val="24"/>
          <w:szCs w:val="24"/>
        </w:rPr>
        <w:t> Artículos 98, numerales 1 y 2 y 104, párrafo 1, incisos h), i) y o)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154"/>
      </w:pPr>
      <w:r>
        <w:rPr>
          <w:rFonts w:ascii="Arial" w:cs="Arial" w:eastAsia="Arial" w:hAnsi="Arial"/>
          <w:sz w:val="24"/>
          <w:szCs w:val="24"/>
        </w:rPr>
        <w:t>c) Constitución Política del Estado Libre y Soberano de Oaxaca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2229"/>
      </w:pPr>
      <w:r>
        <w:rPr>
          <w:rFonts w:ascii="Arial" w:cs="Arial" w:eastAsia="Arial" w:hAnsi="Arial"/>
          <w:sz w:val="24"/>
          <w:szCs w:val="24"/>
        </w:rPr>
        <w:t>Artículo 25, apartado A y 114 TER, párrafo séptimo, fracción II.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d)  Ley  de  Instituciones  y  Procedimientos  Electorales  del  Estado  de  Oaxaca.</w:t>
      </w:r>
      <w:r>
        <w:rPr>
          <w:rFonts w:ascii="Arial" w:cs="Arial" w:eastAsia="Arial" w:hAnsi="Arial"/>
          <w:sz w:val="24"/>
          <w:szCs w:val="24"/>
        </w:rPr>
        <w:t> Artículos  38,  fracciones  I,  II,  III,  VII  y  XXVI;  44  fracciones  I,  II,  IX  y  XXVI;  49,</w:t>
      </w:r>
      <w:r>
        <w:rPr>
          <w:rFonts w:ascii="Arial" w:cs="Arial" w:eastAsia="Arial" w:hAnsi="Arial"/>
          <w:sz w:val="24"/>
          <w:szCs w:val="24"/>
        </w:rPr>
        <w:t> fracciones III y IV; 53, 60, fracciones IX, X y XI; 61 fracción IV; 63, fracción VI; 64,</w:t>
      </w:r>
      <w:r>
        <w:rPr>
          <w:rFonts w:ascii="Arial" w:cs="Arial" w:eastAsia="Arial" w:hAnsi="Arial"/>
          <w:sz w:val="24"/>
          <w:szCs w:val="24"/>
        </w:rPr>
        <w:t> fracción IV; y artículos del 247 al 255, 257 al 259; 262 al 264.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e) Reglamento de Sesiones de los Consejos Distritales y Municipales Electorales</w:t>
      </w:r>
      <w:r>
        <w:rPr>
          <w:rFonts w:ascii="Arial" w:cs="Arial" w:eastAsia="Arial" w:hAnsi="Arial"/>
          <w:sz w:val="24"/>
          <w:szCs w:val="24"/>
        </w:rPr>
        <w:t> del Instituto Estatal Electoral y de Participación Ciudadana de Oaxaca.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495"/>
      </w:pPr>
      <w:r>
        <w:rPr>
          <w:rFonts w:ascii="Arial" w:cs="Arial" w:eastAsia="Arial" w:hAnsi="Arial"/>
          <w:sz w:val="24"/>
          <w:szCs w:val="24"/>
        </w:rPr>
        <w:t>f) Reglamento de Elecciones del Instituto Nacional Electoral.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Artículos 171, 172, 173 y 174, 429 y 430 numeral 1. Así como, Anexos 4.1 y 14 del</w:t>
      </w:r>
      <w:r>
        <w:rPr>
          <w:rFonts w:ascii="Arial" w:cs="Arial" w:eastAsia="Arial" w:hAnsi="Arial"/>
          <w:sz w:val="24"/>
          <w:szCs w:val="24"/>
        </w:rPr>
        <w:t> propio Reglamento.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99"/>
      </w:pPr>
      <w:r>
        <w:rPr>
          <w:rFonts w:ascii="Arial" w:cs="Arial" w:eastAsia="Arial" w:hAnsi="Arial"/>
          <w:sz w:val="24"/>
          <w:szCs w:val="24"/>
        </w:rPr>
        <w:t>g) Reglamento de sesiones de los Consejos Locales y Distritales del INE.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h) Lineamientos para que el Instituto Estatal electoral y de Participación Ciudadana</w:t>
      </w:r>
      <w:r>
        <w:rPr>
          <w:rFonts w:ascii="Arial" w:cs="Arial" w:eastAsia="Arial" w:hAnsi="Arial"/>
          <w:sz w:val="24"/>
          <w:szCs w:val="24"/>
        </w:rPr>
        <w:t> de Oaxaca, ejerza la facultad de atracción.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i) Bases Generales para regular el desarrollo de las sesiones de los cómputos en</w:t>
      </w:r>
      <w:r>
        <w:rPr>
          <w:rFonts w:ascii="Arial" w:cs="Arial" w:eastAsia="Arial" w:hAnsi="Arial"/>
          <w:sz w:val="24"/>
          <w:szCs w:val="24"/>
        </w:rPr>
        <w:t> las Elecciones Locales.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Con  fecha  11  de  enero  de  2021,  la  Comisión  de  Capacitación  y  Organización</w:t>
      </w:r>
      <w:r>
        <w:rPr>
          <w:rFonts w:ascii="Arial" w:cs="Arial" w:eastAsia="Arial" w:hAnsi="Arial"/>
          <w:sz w:val="24"/>
          <w:szCs w:val="24"/>
        </w:rPr>
        <w:t> Electoral,  mediante  acuerdo  INE/CCOE003/2021,  aprobó  la  actualización  a  las</w:t>
      </w:r>
      <w:r>
        <w:rPr>
          <w:rFonts w:ascii="Arial" w:cs="Arial" w:eastAsia="Arial" w:hAnsi="Arial"/>
          <w:sz w:val="24"/>
          <w:szCs w:val="24"/>
        </w:rPr>
        <w:t> bases generales para regular el desarrollo de las sesiones de los cómputos en las</w:t>
      </w:r>
      <w:r>
        <w:rPr>
          <w:rFonts w:ascii="Arial" w:cs="Arial" w:eastAsia="Arial" w:hAnsi="Arial"/>
          <w:sz w:val="24"/>
          <w:szCs w:val="24"/>
        </w:rPr>
        <w:t> elecciones locales.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53"/>
      </w:pPr>
      <w:r>
        <w:rPr>
          <w:rFonts w:ascii="Arial" w:cs="Arial" w:eastAsia="Arial" w:hAnsi="Arial"/>
          <w:b/>
          <w:sz w:val="24"/>
          <w:szCs w:val="24"/>
        </w:rPr>
        <w:t>PREVISIONES SANITARIAS ANTE LA PANDEMIA COVID 19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2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El día once de marzo de dos mil veinte, la Organización Mundial de la Salud calificó</w:t>
      </w:r>
      <w:r>
        <w:rPr>
          <w:rFonts w:ascii="Arial" w:cs="Arial" w:eastAsia="Arial" w:hAnsi="Arial"/>
          <w:sz w:val="24"/>
          <w:szCs w:val="24"/>
        </w:rPr>
        <w:t> como pandemia el brote de coronavirus COVID-19, por la cantidad de casos de</w:t>
      </w:r>
      <w:r>
        <w:rPr>
          <w:rFonts w:ascii="Arial" w:cs="Arial" w:eastAsia="Arial" w:hAnsi="Arial"/>
          <w:sz w:val="24"/>
          <w:szCs w:val="24"/>
        </w:rPr>
        <w:t> contagios y de países involucrados, y emitió una serie de recomendaciones para su</w:t>
      </w:r>
      <w:r>
        <w:rPr>
          <w:rFonts w:ascii="Arial" w:cs="Arial" w:eastAsia="Arial" w:hAnsi="Arial"/>
          <w:sz w:val="24"/>
          <w:szCs w:val="24"/>
        </w:rPr>
        <w:t> control.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Derivado de lo anterior, este Instituto asumió el compromiso para que en el centro</w:t>
      </w:r>
      <w:r>
        <w:rPr>
          <w:rFonts w:ascii="Arial" w:cs="Arial" w:eastAsia="Arial" w:hAnsi="Arial"/>
          <w:sz w:val="24"/>
          <w:szCs w:val="24"/>
        </w:rPr>
        <w:t> de trabajo existan condiciones de seguridad y salud para las personas que laboran</w:t>
      </w:r>
      <w:r>
        <w:rPr>
          <w:rFonts w:ascii="Arial" w:cs="Arial" w:eastAsia="Arial" w:hAnsi="Arial"/>
          <w:sz w:val="24"/>
          <w:szCs w:val="24"/>
        </w:rPr>
        <w:t> en  la  institución  y  sus  visitantes,  por  lo  que  en  sesión  extraordinaria  de  fecha</w:t>
      </w:r>
      <w:r>
        <w:rPr>
          <w:rFonts w:ascii="Arial" w:cs="Arial" w:eastAsia="Arial" w:hAnsi="Arial"/>
          <w:sz w:val="24"/>
          <w:szCs w:val="24"/>
        </w:rPr>
        <w:t> veintisiete de noviembre del dos mil veinte, la Junta General Ejecutiva, aprobó el</w:t>
      </w:r>
      <w:r>
        <w:rPr>
          <w:rFonts w:ascii="Arial" w:cs="Arial" w:eastAsia="Arial" w:hAnsi="Arial"/>
          <w:sz w:val="24"/>
          <w:szCs w:val="24"/>
        </w:rPr>
        <w:t> Protocolo de Seguridad Sanitaria, mismo que puede ser consultado en la página</w:t>
      </w:r>
      <w:r>
        <w:rPr>
          <w:rFonts w:ascii="Arial" w:cs="Arial" w:eastAsia="Arial" w:hAnsi="Arial"/>
          <w:sz w:val="24"/>
          <w:szCs w:val="24"/>
        </w:rPr>
        <w:t> oficial de este Instituto.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3"/>
      </w:pPr>
      <w:r>
        <w:rPr>
          <w:rFonts w:ascii="Arial" w:cs="Arial" w:eastAsia="Arial" w:hAnsi="Arial"/>
          <w:sz w:val="24"/>
          <w:szCs w:val="24"/>
        </w:rPr>
        <w:t>Y con el propósito de salvaguardar el derecho a la salud, del funcionariado electoral</w:t>
      </w:r>
      <w:r>
        <w:rPr>
          <w:rFonts w:ascii="Arial" w:cs="Arial" w:eastAsia="Arial" w:hAnsi="Arial"/>
          <w:sz w:val="24"/>
          <w:szCs w:val="24"/>
        </w:rPr>
        <w:t> y  de  la  ciudadanía  en  general,  la  Comisión  de  Organización  y  Capacitación</w:t>
      </w:r>
      <w:r>
        <w:rPr>
          <w:rFonts w:ascii="Arial" w:cs="Arial" w:eastAsia="Arial" w:hAnsi="Arial"/>
          <w:sz w:val="24"/>
          <w:szCs w:val="24"/>
        </w:rPr>
        <w:t> Electoral, aprobó desarrollando el protocolo de atención sanitaria y protección de</w:t>
      </w:r>
      <w:r>
        <w:rPr>
          <w:rFonts w:ascii="Arial" w:cs="Arial" w:eastAsia="Arial" w:hAnsi="Arial"/>
          <w:sz w:val="24"/>
          <w:szCs w:val="24"/>
        </w:rPr>
        <w:t> salud en órganos desconcentrados con motivo de la pandemia COVID-19, con el</w:t>
      </w:r>
      <w:r>
        <w:rPr>
          <w:rFonts w:ascii="Arial" w:cs="Arial" w:eastAsia="Arial" w:hAnsi="Arial"/>
          <w:sz w:val="24"/>
          <w:szCs w:val="24"/>
        </w:rPr>
        <w:t> objetivo  de  garantizar  la  continuidad  en  los  trabajos  y  asegurar  las  mejores</w:t>
      </w:r>
      <w:r>
        <w:rPr>
          <w:rFonts w:ascii="Arial" w:cs="Arial" w:eastAsia="Arial" w:hAnsi="Arial"/>
          <w:sz w:val="24"/>
          <w:szCs w:val="24"/>
        </w:rPr>
        <w:t> condiciones  de  seguridad  e  higiene,  para  el  cumplimiento  de  las  actividades</w:t>
      </w:r>
      <w:r>
        <w:rPr>
          <w:rFonts w:ascii="Arial" w:cs="Arial" w:eastAsia="Arial" w:hAnsi="Arial"/>
          <w:sz w:val="24"/>
          <w:szCs w:val="24"/>
        </w:rPr>
        <w:t> inherentes a cada una de las etapas del Proceso Electoral Local Ordinario 2020-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20"/>
      </w:pPr>
      <w:r>
        <w:rPr>
          <w:rFonts w:ascii="Arial" w:cs="Arial" w:eastAsia="Arial" w:hAnsi="Arial"/>
          <w:sz w:val="24"/>
          <w:szCs w:val="24"/>
        </w:rPr>
        <w:t>2021.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Entre los aspectos más relevantes a considerar es, establecer controles sanitarios</w:t>
      </w:r>
      <w:r>
        <w:rPr>
          <w:rFonts w:ascii="Arial" w:cs="Arial" w:eastAsia="Arial" w:hAnsi="Arial"/>
          <w:sz w:val="24"/>
          <w:szCs w:val="24"/>
        </w:rPr>
        <w:t> durante el acceso y salida de quienes participen en los cómputos distritales y el uso</w:t>
      </w:r>
      <w:r>
        <w:rPr>
          <w:rFonts w:ascii="Arial" w:cs="Arial" w:eastAsia="Arial" w:hAnsi="Arial"/>
          <w:sz w:val="24"/>
          <w:szCs w:val="24"/>
        </w:rPr>
        <w:t> de cubre bocas de forma obligatoria para todas y todos los asistentes. Asimismo,</w:t>
      </w:r>
      <w:r>
        <w:rPr>
          <w:rFonts w:ascii="Arial" w:cs="Arial" w:eastAsia="Arial" w:hAnsi="Arial"/>
          <w:sz w:val="24"/>
          <w:szCs w:val="24"/>
        </w:rPr>
        <w:t> se deberán mantener ventilados los espacios que se utilicen durante el desarrollo</w:t>
      </w:r>
      <w:r>
        <w:rPr>
          <w:rFonts w:ascii="Arial" w:cs="Arial" w:eastAsia="Arial" w:hAnsi="Arial"/>
          <w:sz w:val="24"/>
          <w:szCs w:val="24"/>
        </w:rPr>
        <w:t> de las reuniones de trabajo y la sesión de cómputos, así como de aquellos en los</w:t>
      </w:r>
      <w:r>
        <w:rPr>
          <w:rFonts w:ascii="Arial" w:cs="Arial" w:eastAsia="Arial" w:hAnsi="Arial"/>
          <w:sz w:val="24"/>
          <w:szCs w:val="24"/>
        </w:rPr>
        <w:t> que se lleve a cabo el recuento de votos en los grupos de trabajo.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En caso de toser o estornudar, deberá cubrirse nariz y boca con el ángulo interno</w:t>
      </w:r>
      <w:r>
        <w:rPr>
          <w:rFonts w:ascii="Arial" w:cs="Arial" w:eastAsia="Arial" w:hAnsi="Arial"/>
          <w:sz w:val="24"/>
          <w:szCs w:val="24"/>
        </w:rPr>
        <w:t> del  codo,  o  con  un  pañuelo  desechable,  el  cual  deberá  depositarse  en  los</w:t>
      </w:r>
      <w:r>
        <w:rPr>
          <w:rFonts w:ascii="Arial" w:cs="Arial" w:eastAsia="Arial" w:hAnsi="Arial"/>
          <w:sz w:val="24"/>
          <w:szCs w:val="24"/>
        </w:rPr>
        <w:t> contenedores asignados para tales residuos, después deberán lavarse las manos</w:t>
      </w:r>
      <w:r>
        <w:rPr>
          <w:rFonts w:ascii="Arial" w:cs="Arial" w:eastAsia="Arial" w:hAnsi="Arial"/>
          <w:sz w:val="24"/>
          <w:szCs w:val="24"/>
        </w:rPr>
        <w:t> con agua y jabón y, en su caso, se aplicará gel antibacterial con base de alcohol al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70%.  En caso de que la duración de las sesiones se prolongue, cada dos horas se</w:t>
      </w:r>
      <w:r>
        <w:rPr>
          <w:rFonts w:ascii="Arial" w:cs="Arial" w:eastAsia="Arial" w:hAnsi="Arial"/>
          <w:sz w:val="24"/>
          <w:szCs w:val="24"/>
        </w:rPr>
        <w:t> deberá aprobar un receso para que se lleve a cabo la limpieza y ventilación del área.</w:t>
      </w:r>
      <w:r>
        <w:rPr>
          <w:rFonts w:ascii="Arial" w:cs="Arial" w:eastAsia="Arial" w:hAnsi="Arial"/>
          <w:sz w:val="24"/>
          <w:szCs w:val="24"/>
        </w:rPr>
        <w:t> Una vez concluida la sanitización correspondiente, se reanudará el desarrollo de la</w:t>
      </w:r>
      <w:r>
        <w:rPr>
          <w:rFonts w:ascii="Arial" w:cs="Arial" w:eastAsia="Arial" w:hAnsi="Arial"/>
          <w:sz w:val="24"/>
          <w:szCs w:val="24"/>
        </w:rPr>
        <w:t> sesión.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Las Presidencias con auxilio de las Secretarías del Consejo se asegurarán que el</w:t>
      </w:r>
      <w:r>
        <w:rPr>
          <w:rFonts w:ascii="Arial" w:cs="Arial" w:eastAsia="Arial" w:hAnsi="Arial"/>
          <w:sz w:val="24"/>
          <w:szCs w:val="24"/>
        </w:rPr>
        <w:t> personal  de  limpieza  continuamente  realice  la  sanitización  de  las  superficies  de</w:t>
      </w:r>
      <w:r>
        <w:rPr>
          <w:rFonts w:ascii="Arial" w:cs="Arial" w:eastAsia="Arial" w:hAnsi="Arial"/>
          <w:sz w:val="24"/>
          <w:szCs w:val="24"/>
        </w:rPr>
        <w:t> trabajo (siempre con las medidas necesarias para su protección).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770"/>
      </w:pPr>
      <w:r>
        <w:rPr>
          <w:rFonts w:ascii="Arial" w:cs="Arial" w:eastAsia="Arial" w:hAnsi="Arial"/>
          <w:position w:val="-1"/>
          <w:sz w:val="24"/>
          <w:szCs w:val="24"/>
        </w:rPr>
        <w:t>Para la elaboración del protocolo se consideraron las previsiones siguientes: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664"/>
      </w:pPr>
      <w:r>
        <w:pict>
          <v:group coordorigin="2041,-63" coordsize="8161,834" style="position:absolute;margin-left:102.03pt;margin-top:-3.14599pt;width:408.05pt;height:41.6859pt;mso-position-horizontal-relative:page;mso-position-vertical-relative:paragraph;z-index:-2121">
            <v:shape coordorigin="2081,8" coordsize="972,0" filled="f" path="m2081,8l3053,8e" strokecolor="#D4007E" stroked="t" strokeweight="3.94pt" style="position:absolute;left:2081;top:8;width:972;height:0">
              <v:path arrowok="t"/>
            </v:shape>
            <v:shape coordorigin="2081,46" coordsize="108,185" fillcolor="#D4007E" filled="t" path="m2081,231l2189,231,2189,46,2081,46,2081,231xe" stroked="f" style="position:absolute;left:2081;top:46;width:108;height:185">
              <v:path arrowok="t"/>
              <v:fill/>
            </v:shape>
            <v:shape coordorigin="2945,46" coordsize="108,185" fillcolor="#D4007E" filled="t" path="m2945,231l3053,231,3053,46,2945,46,2945,231xe" stroked="f" style="position:absolute;left:2945;top:46;width:108;height:185">
              <v:path arrowok="t"/>
              <v:fill/>
            </v:shape>
            <v:shape coordorigin="2081,230" coordsize="972,81" fillcolor="#D4007E" filled="t" path="m2081,311l3053,311,3053,230,2081,230,2081,311xe" stroked="f" style="position:absolute;left:2081;top:230;width:972;height:81">
              <v:path arrowok="t"/>
              <v:fill/>
            </v:shape>
            <v:shape coordorigin="2189,46" coordsize="756,185" fillcolor="#D4007E" filled="t" path="m2189,231l2945,231,2945,46,2189,46,2189,231xe" stroked="f" style="position:absolute;left:2189;top:46;width:756;height:185">
              <v:path arrowok="t"/>
              <v:fill/>
            </v:shape>
            <v:shape coordorigin="3053,8" coordsize="7108,0" filled="f" path="m3053,8l10161,8e" strokecolor="#D4007E" stroked="t" strokeweight="3.94pt" style="position:absolute;left:3053;top:8;width:7108;height:0">
              <v:path arrowok="t"/>
            </v:shape>
            <v:shape coordorigin="3053,46" coordsize="108,185" fillcolor="#D4007E" filled="t" path="m3053,231l3161,231,3161,46,3053,46,3053,231xe" stroked="f" style="position:absolute;left:3053;top:46;width:108;height:185">
              <v:path arrowok="t"/>
              <v:fill/>
            </v:shape>
            <v:shape coordorigin="10053,46" coordsize="108,185" fillcolor="#D4007E" filled="t" path="m10053,231l10161,231,10161,46,10053,46,10053,231xe" stroked="f" style="position:absolute;left:10053;top:46;width:108;height:185">
              <v:path arrowok="t"/>
              <v:fill/>
            </v:shape>
            <v:shape coordorigin="3053,270" coordsize="7108,0" filled="f" path="m3053,270l10161,270e" strokecolor="#D4007E" stroked="t" strokeweight="4.06pt" style="position:absolute;left:3053;top:270;width:7108;height:0">
              <v:path arrowok="t"/>
            </v:shape>
            <v:shape coordorigin="3161,46" coordsize="6892,185" fillcolor="#D4007E" filled="t" path="m3161,231l10053,231,10053,46,3161,46,3161,231xe" stroked="f" style="position:absolute;left:3161;top:46;width:6892;height:185">
              <v:path arrowok="t"/>
              <v:fill/>
            </v:shape>
            <v:shape coordorigin="2081,-48" coordsize="972,0" filled="f" path="m2081,-48l3053,-48e" strokecolor="#000000" stroked="t" strokeweight="1.5399pt" style="position:absolute;left:2081;top:-48;width:972;height:0">
              <v:path arrowok="t"/>
            </v:shape>
            <v:shape coordorigin="2081,-32" coordsize="972,0" filled="f" path="m2081,-32l3053,-32e" strokecolor="#D4007E" stroked="t" strokeweight="0.22006pt" style="position:absolute;left:2081;top:-32;width:972;height:0">
              <v:path arrowok="t"/>
            </v:shape>
            <v:shape coordorigin="3053,-32" coordsize="29,0" filled="f" path="m3053,-32l3082,-32e" strokecolor="#D4007E" stroked="t" strokeweight="0.22006pt" style="position:absolute;left:3053;top:-32;width:29;height:0">
              <v:path arrowok="t"/>
            </v:shape>
            <v:shape coordorigin="3053,-48" coordsize="29,0" filled="f" path="m3053,-48l3082,-48e" strokecolor="#000000" stroked="t" strokeweight="1.5399pt" style="position:absolute;left:3053;top:-48;width:29;height:0">
              <v:path arrowok="t"/>
            </v:shape>
            <v:shape coordorigin="3082,-48" coordsize="7081,0" filled="f" path="m3082,-48l10163,-48e" strokecolor="#000000" stroked="t" strokeweight="1.5399pt" style="position:absolute;left:3082;top:-48;width:7081;height:0">
              <v:path arrowok="t"/>
            </v:shape>
            <v:shape coordorigin="3082,-32" coordsize="7081,0" filled="f" path="m3082,-32l10163,-32e" strokecolor="#D4007E" stroked="t" strokeweight="0.22006pt" style="position:absolute;left:3082;top:-32;width:7081;height:0">
              <v:path arrowok="t"/>
            </v:shape>
            <v:shape coordorigin="2081,329" coordsize="967,106" fillcolor="#940053" filled="t" path="m2081,435l3048,435,3048,329,2081,329,2081,435xe" stroked="f" style="position:absolute;left:2081;top:329;width:967;height:106">
              <v:path arrowok="t"/>
              <v:fill/>
            </v:shape>
            <v:shape coordorigin="2081,435" coordsize="108,185" fillcolor="#940053" filled="t" path="m2081,620l2189,620,2189,435,2081,435,2081,620xe" stroked="f" style="position:absolute;left:2081;top:435;width:108;height:185">
              <v:path arrowok="t"/>
              <v:fill/>
            </v:shape>
            <v:shape coordorigin="2945,435" coordsize="103,185" fillcolor="#940053" filled="t" path="m2945,620l3048,620,3048,435,2945,435,2945,620xe" stroked="f" style="position:absolute;left:2945;top:435;width:103;height:185">
              <v:path arrowok="t"/>
              <v:fill/>
            </v:shape>
            <v:shape coordorigin="2081,620" coordsize="967,106" fillcolor="#940053" filled="t" path="m2081,725l3048,725,3048,620,2081,620,2081,725xe" stroked="f" style="position:absolute;left:2081;top:620;width:967;height:106">
              <v:path arrowok="t"/>
              <v:fill/>
            </v:shape>
            <v:shape coordorigin="2189,435" coordsize="756,185" fillcolor="#940053" filled="t" path="m2189,620l2945,620,2945,435,2189,435,2189,620xe" stroked="f" style="position:absolute;left:2189;top:435;width:756;height:185">
              <v:path arrowok="t"/>
              <v:fill/>
            </v:shape>
            <v:shape coordorigin="2081,309" coordsize="967,21" fillcolor="#000000" filled="t" path="m2081,330l3048,330,3048,309,2081,309,2081,330xe" stroked="f" style="position:absolute;left:2081;top:309;width:967;height:21">
              <v:path arrowok="t"/>
              <v:fill/>
            </v:shape>
            <v:shape coordorigin="3077,320" coordsize="7086,0" filled="f" path="m3077,320l10163,320e" strokecolor="#000000" stroked="t" strokeweight="1.06002pt" style="position:absolute;left:3077;top:320;width:7086;height:0">
              <v:path arrowok="t"/>
            </v:shape>
            <v:shape coordorigin="2067,742" coordsize="982,0" filled="f" path="m2067,742l3048,742e" strokecolor="#000000" stroked="t" strokeweight="1.54pt" style="position:absolute;left:2067;top:742;width:982;height:0">
              <v:path arrowok="t"/>
            </v:shape>
            <v:shape coordorigin="3063,310" coordsize="0,446" filled="f" path="m3063,310l3063,756e" strokecolor="#000000" stroked="t" strokeweight="1.44pt" style="position:absolute;left:3063;top:310;width:0;height:446">
              <v:path arrowok="t"/>
              <v:stroke dashstyle="dash"/>
            </v:shape>
            <v:shape coordorigin="3077,742" coordsize="7086,0" filled="f" path="m3077,742l10163,742e" strokecolor="#000000" stroked="t" strokeweight="1.54pt" style="position:absolute;left:3077;top:742;width:7086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sz w:val="16"/>
          <w:szCs w:val="16"/>
        </w:rPr>
        <w:t>Número                                                                            Actividad</w:t>
      </w:r>
      <w:r>
        <w:rPr>
          <w:rFonts w:ascii="Arial" w:cs="Arial" w:eastAsia="Arial" w:hAnsi="Arial"/>
          <w:color w:val="0000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line="161" w:lineRule="auto"/>
        <w:ind w:hanging="665" w:left="1561" w:right="573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1)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Instalación de filtros sanitarios en el acceso a las instalaciones del órgano competente, sala de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sesiones y Grupos de Trabajo, que incluyan al menos la medición de los niveles de oxigenación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78" w:line="180" w:lineRule="exact"/>
        <w:ind w:left="1561" w:right="581"/>
      </w:pPr>
      <w:r>
        <w:rPr>
          <w:rFonts w:ascii="Arial" w:cs="Arial" w:eastAsia="Arial" w:hAnsi="Arial"/>
          <w:sz w:val="16"/>
          <w:szCs w:val="16"/>
        </w:rPr>
        <w:t>de las personas asistentes mediante el uso de un oxímetro, la toma de la temperatura de quienes</w:t>
      </w:r>
      <w:r>
        <w:rPr>
          <w:rFonts w:ascii="Arial" w:cs="Arial" w:eastAsia="Arial" w:hAnsi="Arial"/>
          <w:sz w:val="16"/>
          <w:szCs w:val="16"/>
        </w:rPr>
        <w:t> ingresen y la aplicación de alcohol en gel.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6"/>
        <w:ind w:left="1561"/>
      </w:pPr>
      <w:r>
        <w:rPr>
          <w:rFonts w:ascii="Arial" w:cs="Arial" w:eastAsia="Arial" w:hAnsi="Arial"/>
          <w:sz w:val="16"/>
          <w:szCs w:val="16"/>
        </w:rPr>
        <w:t>Procurar  la  presencia  del  personal  mínimo indispensable  para  el  desarrollo  de  las  sesiones  y</w:t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before="49" w:line="161" w:lineRule="auto"/>
        <w:ind w:hanging="665" w:left="1561" w:right="572"/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2)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reuniones de trabajo del órgano competente, sin afectar la participación de las representaciones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partidistas  y  de  candidaturas  independientes  acreditadas,  además  de  garantizar  la  máxima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9" w:line="180" w:lineRule="exact"/>
        <w:ind w:left="1561"/>
      </w:pPr>
      <w:r>
        <w:rPr>
          <w:rFonts w:ascii="Arial" w:cs="Arial" w:eastAsia="Arial" w:hAnsi="Arial"/>
          <w:position w:val="-1"/>
          <w:sz w:val="16"/>
          <w:szCs w:val="16"/>
        </w:rPr>
        <w:t>publicidad de los actos de las autoridades electorales.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before="77" w:line="161" w:lineRule="auto"/>
        <w:ind w:hanging="665" w:left="1561" w:right="569"/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3)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Garantizar  que  los  Grupos  de  Trabajo  tengan  el  espacio  adecuado  para  mantener  la  sana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distancia entre las y los participantes, además de contar con la ventilación adecuada.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6" w:line="180" w:lineRule="exact"/>
        <w:ind w:left="1561"/>
      </w:pPr>
      <w:r>
        <w:rPr>
          <w:rFonts w:ascii="Arial" w:cs="Arial" w:eastAsia="Arial" w:hAnsi="Arial"/>
          <w:position w:val="-1"/>
          <w:sz w:val="16"/>
          <w:szCs w:val="16"/>
        </w:rPr>
        <w:t>Colocación de señalética y disposición del mobiliario a utilizarse en la sesión de cómputos de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before="2"/>
        <w:ind w:hanging="665" w:left="1561" w:right="579"/>
      </w:pPr>
      <w:r>
        <w:rPr>
          <w:rFonts w:ascii="Arial" w:cs="Arial" w:eastAsia="Arial" w:hAnsi="Arial"/>
          <w:b/>
          <w:color w:val="FFFFFF"/>
          <w:sz w:val="16"/>
          <w:szCs w:val="16"/>
        </w:rPr>
        <w:t>4)</w:t>
        <w:tab/>
      </w:r>
      <w:r>
        <w:rPr>
          <w:rFonts w:ascii="Arial" w:cs="Arial" w:eastAsia="Arial" w:hAnsi="Arial"/>
          <w:b/>
          <w:color w:val="FFFFFF"/>
          <w:sz w:val="16"/>
          <w:szCs w:val="16"/>
        </w:rPr>
      </w:r>
      <w:r>
        <w:rPr>
          <w:rFonts w:ascii="Arial" w:cs="Arial" w:eastAsia="Arial" w:hAnsi="Arial"/>
          <w:color w:val="000000"/>
          <w:sz w:val="16"/>
          <w:szCs w:val="16"/>
        </w:rPr>
        <w:t>forma que permita cumplir con la disposición de distanciamiento social, a fin de mitigar riesgos de</w:t>
      </w:r>
      <w:r>
        <w:rPr>
          <w:rFonts w:ascii="Arial" w:cs="Arial" w:eastAsia="Arial" w:hAnsi="Arial"/>
          <w:color w:val="000000"/>
          <w:sz w:val="16"/>
          <w:szCs w:val="16"/>
        </w:rPr>
        <w:t> contagio entre las personas concurrentes.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896"/>
      </w:pPr>
      <w:r>
        <w:rPr>
          <w:rFonts w:ascii="Arial" w:cs="Arial" w:eastAsia="Arial" w:hAnsi="Arial"/>
          <w:b/>
          <w:color w:val="FFFFFF"/>
          <w:sz w:val="16"/>
          <w:szCs w:val="16"/>
        </w:rPr>
        <w:t>5)            </w:t>
      </w:r>
      <w:r>
        <w:rPr>
          <w:rFonts w:ascii="Arial" w:cs="Arial" w:eastAsia="Arial" w:hAnsi="Arial"/>
          <w:color w:val="000000"/>
          <w:sz w:val="16"/>
          <w:szCs w:val="16"/>
        </w:rPr>
        <w:t>Uso obligatorio de cubrebocas al interior de las instalaciones para todas las personas asistentes.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line="159" w:lineRule="auto"/>
        <w:ind w:hanging="665" w:left="1561" w:right="573"/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6)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Establecer medidas que permitan limitar al máximo el contacto directo entre las personas que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participen en los cómputos.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896"/>
      </w:pPr>
      <w:r>
        <w:pict>
          <v:group coordorigin="2051,1402" coordsize="8127,6572" style="position:absolute;margin-left:102.57pt;margin-top:70.08pt;width:406.37pt;height:328.61pt;mso-position-horizontal-relative:page;mso-position-vertical-relative:page;z-index:-2120">
            <v:shape coordorigin="2081,1438" coordsize="967,396" fillcolor="#940053" filled="t" path="m2081,1834l3048,1834,3048,1438,2081,1438,2081,1834xe" stroked="f" style="position:absolute;left:2081;top:1438;width:967;height:396">
              <v:path arrowok="t"/>
              <v:fill/>
            </v:shape>
            <v:shape coordorigin="2081,1426" coordsize="967,0" filled="f" path="m2081,1426l3048,1426e" strokecolor="#000000" stroked="t" strokeweight="1.06pt" style="position:absolute;left:2081;top:1426;width:967;height:0">
              <v:path arrowok="t"/>
            </v:shape>
            <v:shape coordorigin="3068,1426" coordsize="7096,0" filled="f" path="m3068,1426l10163,1426e" strokecolor="#000000" stroked="t" strokeweight="1.06pt" style="position:absolute;left:3068;top:1426;width:7096;height:0">
              <v:path arrowok="t"/>
            </v:shape>
            <v:shape coordorigin="2081,1844" coordsize="967,276" fillcolor="#940053" filled="t" path="m2081,2120l3048,2120,3048,1844,2081,1844,2081,2120xe" stroked="f" style="position:absolute;left:2081;top:1844;width:967;height:276">
              <v:path arrowok="t"/>
              <v:fill/>
            </v:shape>
            <v:shape coordorigin="2081,2120" coordsize="108,185" fillcolor="#940053" filled="t" path="m2081,2304l2189,2304,2189,2120,2081,2120,2081,2304xe" stroked="f" style="position:absolute;left:2081;top:2120;width:108;height:185">
              <v:path arrowok="t"/>
              <v:fill/>
            </v:shape>
            <v:shape coordorigin="2945,2120" coordsize="103,185" fillcolor="#940053" filled="t" path="m2945,2304l3048,2304,3048,2120,2945,2120,2945,2304xe" stroked="f" style="position:absolute;left:2945;top:2120;width:103;height:185">
              <v:path arrowok="t"/>
              <v:fill/>
            </v:shape>
            <v:shape coordorigin="2081,2304" coordsize="967,276" fillcolor="#940053" filled="t" path="m2081,2580l3048,2580,3048,2304,2081,2304,2081,2580xe" stroked="f" style="position:absolute;left:2081;top:2304;width:967;height:276">
              <v:path arrowok="t"/>
              <v:fill/>
            </v:shape>
            <v:shape coordorigin="2189,2120" coordsize="756,185" fillcolor="#940053" filled="t" path="m2189,2304l2945,2304,2945,2120,2189,2120,2189,2304xe" stroked="f" style="position:absolute;left:2189;top:2120;width:756;height:185">
              <v:path arrowok="t"/>
              <v:fill/>
            </v:shape>
            <v:shape coordorigin="2081,1839" coordsize="967,0" filled="f" path="m2081,1839l3048,1839e" strokecolor="#000000" stroked="t" strokeweight="0.48pt" style="position:absolute;left:2081;top:1839;width:967;height:0">
              <v:path arrowok="t"/>
              <v:stroke dashstyle="dash"/>
            </v:shape>
            <v:shape coordorigin="3053,1834" coordsize="0,10" filled="f" path="m3053,1834l3053,1844e" strokecolor="#000000" stroked="t" strokeweight="0.48pt" style="position:absolute;left:3053;top:1834;width:0;height:10">
              <v:path arrowok="t"/>
              <v:stroke dashstyle="dash"/>
            </v:shape>
            <v:shape coordorigin="3058,1839" coordsize="7106,0" filled="f" path="m3058,1839l10164,1839e" strokecolor="#000000" stroked="t" strokeweight="0.48pt" style="position:absolute;left:3058;top:1839;width:7106;height:0">
              <v:path arrowok="t"/>
              <v:stroke dashstyle="dash"/>
            </v:shape>
            <v:shape coordorigin="2081,2590" coordsize="967,108" fillcolor="#940053" filled="t" path="m2081,2698l3048,2698,3048,2590,2081,2590,2081,2698xe" stroked="f" style="position:absolute;left:2081;top:2590;width:967;height:108">
              <v:path arrowok="t"/>
              <v:fill/>
            </v:shape>
            <v:shape coordorigin="2081,2698" coordsize="108,182" fillcolor="#940053" filled="t" path="m2081,2880l2189,2880,2189,2698,2081,2698,2081,2880xe" stroked="f" style="position:absolute;left:2081;top:2698;width:108;height:182">
              <v:path arrowok="t"/>
              <v:fill/>
            </v:shape>
            <v:shape coordorigin="2945,2698" coordsize="103,182" fillcolor="#940053" filled="t" path="m2945,2880l3048,2880,3048,2698,2945,2698,2945,2880xe" stroked="f" style="position:absolute;left:2945;top:2698;width:103;height:182">
              <v:path arrowok="t"/>
              <v:fill/>
            </v:shape>
            <v:shape coordorigin="2081,2880" coordsize="967,108" fillcolor="#940053" filled="t" path="m2081,2988l3048,2988,3048,2880,2081,2880,2081,2988xe" stroked="f" style="position:absolute;left:2081;top:2880;width:967;height:108">
              <v:path arrowok="t"/>
              <v:fill/>
            </v:shape>
            <v:shape coordorigin="2189,2698" coordsize="756,182" fillcolor="#940053" filled="t" path="m2189,2880l2945,2880,2945,2698,2189,2698,2189,2880xe" stroked="f" style="position:absolute;left:2189;top:2698;width:756;height:182">
              <v:path arrowok="t"/>
              <v:fill/>
            </v:shape>
            <v:shape coordorigin="2081,2585" coordsize="967,0" filled="f" path="m2081,2585l3048,2585e" strokecolor="#000000" stroked="t" strokeweight="0.48pt" style="position:absolute;left:2081;top:2585;width:967;height:0">
              <v:path arrowok="t"/>
              <v:stroke dashstyle="dash"/>
            </v:shape>
            <v:shape coordorigin="3058,2585" coordsize="7106,0" filled="f" path="m3058,2585l10164,2585e" strokecolor="#000000" stroked="t" strokeweight="0.48pt" style="position:absolute;left:3058;top:2585;width:7106;height:0">
              <v:path arrowok="t"/>
              <v:stroke dashstyle="dash"/>
            </v:shape>
            <v:shape coordorigin="2081,2998" coordsize="967,182" fillcolor="#940053" filled="t" path="m2081,3180l3048,3180,3048,2998,2081,2998,2081,3180xe" stroked="f" style="position:absolute;left:2081;top:2998;width:967;height:182">
              <v:path arrowok="t"/>
              <v:fill/>
            </v:shape>
            <v:shape coordorigin="2081,3180" coordsize="108,185" fillcolor="#940053" filled="t" path="m2081,3365l2189,3365,2189,3180,2081,3180,2081,3365xe" stroked="f" style="position:absolute;left:2081;top:3180;width:108;height:185">
              <v:path arrowok="t"/>
              <v:fill/>
            </v:shape>
            <v:shape coordorigin="2945,3180" coordsize="103,185" fillcolor="#940053" filled="t" path="m2945,3365l3048,3365,3048,3180,2945,3180,2945,3365xe" stroked="f" style="position:absolute;left:2945;top:3180;width:103;height:185">
              <v:path arrowok="t"/>
              <v:fill/>
            </v:shape>
            <v:shape coordorigin="2081,3365" coordsize="967,185" fillcolor="#940053" filled="t" path="m2081,3550l3048,3550,3048,3365,2081,3365,2081,3550xe" stroked="f" style="position:absolute;left:2081;top:3365;width:967;height:185">
              <v:path arrowok="t"/>
              <v:fill/>
            </v:shape>
            <v:shape coordorigin="2189,3180" coordsize="756,185" fillcolor="#940053" filled="t" path="m2189,3365l2945,3365,2945,3180,2189,3180,2189,3365xe" stroked="f" style="position:absolute;left:2189;top:3180;width:756;height:185">
              <v:path arrowok="t"/>
              <v:fill/>
            </v:shape>
            <v:shape coordorigin="2081,2993" coordsize="967,0" filled="f" path="m2081,2993l3048,2993e" strokecolor="#000000" stroked="t" strokeweight="0.48pt" style="position:absolute;left:2081;top:2993;width:967;height:0">
              <v:path arrowok="t"/>
              <v:stroke dashstyle="dash"/>
            </v:shape>
            <v:shape coordorigin="3058,2993" coordsize="7106,0" filled="f" path="m3058,2993l10164,2993e" strokecolor="#000000" stroked="t" strokeweight="0.48pt" style="position:absolute;left:3058;top:2993;width:7106;height:0">
              <v:path arrowok="t"/>
              <v:stroke dashstyle="dash"/>
            </v:shape>
            <v:shape coordorigin="2081,3560" coordsize="967,106" fillcolor="#940053" filled="t" path="m2081,3665l3048,3665,3048,3560,2081,3560,2081,3665xe" stroked="f" style="position:absolute;left:2081;top:3560;width:967;height:106">
              <v:path arrowok="t"/>
              <v:fill/>
            </v:shape>
            <v:shape coordorigin="2081,3665" coordsize="108,185" fillcolor="#940053" filled="t" path="m2081,3850l2189,3850,2189,3665,2081,3665,2081,3850xe" stroked="f" style="position:absolute;left:2081;top:3665;width:108;height:185">
              <v:path arrowok="t"/>
              <v:fill/>
            </v:shape>
            <v:shape coordorigin="2945,3665" coordsize="103,185" fillcolor="#940053" filled="t" path="m2945,3850l3048,3850,3048,3665,2945,3665,2945,3850xe" stroked="f" style="position:absolute;left:2945;top:3665;width:103;height:185">
              <v:path arrowok="t"/>
              <v:fill/>
            </v:shape>
            <v:shape coordorigin="2081,3850" coordsize="967,106" fillcolor="#940053" filled="t" path="m2081,3956l3048,3956,3048,3850,2081,3850,2081,3956xe" stroked="f" style="position:absolute;left:2081;top:3850;width:967;height:106">
              <v:path arrowok="t"/>
              <v:fill/>
            </v:shape>
            <v:shape coordorigin="2189,3665" coordsize="756,185" fillcolor="#940053" filled="t" path="m2189,3850l2945,3850,2945,3665,2189,3665,2189,3850xe" stroked="f" style="position:absolute;left:2189;top:3665;width:756;height:185">
              <v:path arrowok="t"/>
              <v:fill/>
            </v:shape>
            <v:shape coordorigin="2081,3555" coordsize="967,0" filled="f" path="m2081,3555l3048,3555e" strokecolor="#000000" stroked="t" strokeweight="0.48pt" style="position:absolute;left:2081;top:3555;width:967;height:0">
              <v:path arrowok="t"/>
              <v:stroke dashstyle="dash"/>
            </v:shape>
            <v:shape coordorigin="3058,3555" coordsize="7106,0" filled="f" path="m3058,3555l10164,3555e" strokecolor="#000000" stroked="t" strokeweight="0.48pt" style="position:absolute;left:3058;top:3555;width:7106;height:0">
              <v:path arrowok="t"/>
              <v:stroke dashstyle="dash"/>
            </v:shape>
            <v:shape coordorigin="2081,3965" coordsize="967,108" fillcolor="#940053" filled="t" path="m2081,4073l3048,4073,3048,3965,2081,3965,2081,4073xe" stroked="f" style="position:absolute;left:2081;top:3965;width:967;height:108">
              <v:path arrowok="t"/>
              <v:fill/>
            </v:shape>
            <v:shape coordorigin="2081,4073" coordsize="108,182" fillcolor="#940053" filled="t" path="m2081,4256l2189,4256,2189,4073,2081,4073,2081,4256xe" stroked="f" style="position:absolute;left:2081;top:4073;width:108;height:182">
              <v:path arrowok="t"/>
              <v:fill/>
            </v:shape>
            <v:shape coordorigin="2945,4073" coordsize="103,182" fillcolor="#940053" filled="t" path="m2945,4256l3048,4256,3048,4073,2945,4073,2945,4256xe" stroked="f" style="position:absolute;left:2945;top:4073;width:103;height:182">
              <v:path arrowok="t"/>
              <v:fill/>
            </v:shape>
            <v:shape coordorigin="2081,4256" coordsize="967,108" fillcolor="#940053" filled="t" path="m2081,4364l3048,4364,3048,4256,2081,4256,2081,4364xe" stroked="f" style="position:absolute;left:2081;top:4256;width:967;height:108">
              <v:path arrowok="t"/>
              <v:fill/>
            </v:shape>
            <v:shape coordorigin="2189,4073" coordsize="756,182" fillcolor="#940053" filled="t" path="m2189,4256l2945,4256,2945,4073,2189,4073,2189,4256xe" stroked="f" style="position:absolute;left:2189;top:4073;width:756;height:182">
              <v:path arrowok="t"/>
              <v:fill/>
            </v:shape>
            <v:shape coordorigin="2081,3960" coordsize="967,0" filled="f" path="m2081,3960l3048,3960e" strokecolor="#000000" stroked="t" strokeweight="0.48pt" style="position:absolute;left:2081;top:3960;width:967;height:0">
              <v:path arrowok="t"/>
              <v:stroke dashstyle="dash"/>
            </v:shape>
            <v:shape coordorigin="3058,3960" coordsize="7106,0" filled="f" path="m3058,3960l10164,3960e" strokecolor="#000000" stroked="t" strokeweight="0.48pt" style="position:absolute;left:3058;top:3960;width:7106;height:0">
              <v:path arrowok="t"/>
              <v:stroke dashstyle="dash"/>
            </v:shape>
            <v:shape coordorigin="2081,4373" coordsize="967,106" fillcolor="#940053" filled="t" path="m2081,4479l3048,4479,3048,4373,2081,4373,2081,4479xe" stroked="f" style="position:absolute;left:2081;top:4373;width:967;height:106">
              <v:path arrowok="t"/>
              <v:fill/>
            </v:shape>
            <v:shape coordorigin="2081,4479" coordsize="108,185" fillcolor="#940053" filled="t" path="m2081,4664l2189,4664,2189,4479,2081,4479,2081,4664xe" stroked="f" style="position:absolute;left:2081;top:4479;width:108;height:185">
              <v:path arrowok="t"/>
              <v:fill/>
            </v:shape>
            <v:shape coordorigin="2945,4479" coordsize="103,185" fillcolor="#940053" filled="t" path="m2945,4664l3048,4664,3048,4479,2945,4479,2945,4664xe" stroked="f" style="position:absolute;left:2945;top:4479;width:103;height:185">
              <v:path arrowok="t"/>
              <v:fill/>
            </v:shape>
            <v:shape coordorigin="2081,4664" coordsize="967,106" fillcolor="#940053" filled="t" path="m2081,4769l3048,4769,3048,4664,2081,4664,2081,4769xe" stroked="f" style="position:absolute;left:2081;top:4664;width:967;height:106">
              <v:path arrowok="t"/>
              <v:fill/>
            </v:shape>
            <v:shape coordorigin="2189,4479" coordsize="756,185" fillcolor="#940053" filled="t" path="m2189,4664l2945,4664,2945,4479,2189,4479,2189,4664xe" stroked="f" style="position:absolute;left:2189;top:4479;width:756;height:185">
              <v:path arrowok="t"/>
              <v:fill/>
            </v:shape>
            <v:shape coordorigin="2081,4368" coordsize="967,0" filled="f" path="m2081,4368l3048,4368e" strokecolor="#000000" stroked="t" strokeweight="0.48pt" style="position:absolute;left:2081;top:4368;width:967;height:0">
              <v:path arrowok="t"/>
              <v:stroke dashstyle="dash"/>
            </v:shape>
            <v:shape coordorigin="3058,4368" coordsize="7106,0" filled="f" path="m3058,4368l10164,4368e" strokecolor="#000000" stroked="t" strokeweight="0.48pt" style="position:absolute;left:3058;top:4368;width:7106;height:0">
              <v:path arrowok="t"/>
              <v:stroke dashstyle="dash"/>
            </v:shape>
            <v:shape coordorigin="2081,4781" coordsize="967,106" fillcolor="#940053" filled="t" path="m2081,4887l3048,4887,3048,4781,2081,4781,2081,4887xe" stroked="f" style="position:absolute;left:2081;top:4781;width:967;height:106">
              <v:path arrowok="t"/>
              <v:fill/>
            </v:shape>
            <v:shape coordorigin="2081,4887" coordsize="108,185" fillcolor="#940053" filled="t" path="m2081,5072l2189,5072,2189,4887,2081,4887,2081,5072xe" stroked="f" style="position:absolute;left:2081;top:4887;width:108;height:185">
              <v:path arrowok="t"/>
              <v:fill/>
            </v:shape>
            <v:shape coordorigin="2945,4887" coordsize="103,185" fillcolor="#940053" filled="t" path="m2945,5072l3048,5072,3048,4887,2945,4887,2945,5072xe" stroked="f" style="position:absolute;left:2945;top:4887;width:103;height:185">
              <v:path arrowok="t"/>
              <v:fill/>
            </v:shape>
            <v:shape coordorigin="2081,5072" coordsize="967,106" fillcolor="#940053" filled="t" path="m2081,5178l3048,5178,3048,5072,2081,5072,2081,5178xe" stroked="f" style="position:absolute;left:2081;top:5072;width:967;height:106">
              <v:path arrowok="t"/>
              <v:fill/>
            </v:shape>
            <v:shape coordorigin="2189,4887" coordsize="756,185" fillcolor="#940053" filled="t" path="m2189,5072l2945,5072,2945,4887,2189,4887,2189,5072xe" stroked="f" style="position:absolute;left:2189;top:4887;width:756;height:185">
              <v:path arrowok="t"/>
              <v:fill/>
            </v:shape>
            <v:shape coordorigin="2081,4774" coordsize="967,0" filled="f" path="m2081,4774l3048,4774e" strokecolor="#000000" stroked="t" strokeweight="0.48pt" style="position:absolute;left:2081;top:4774;width:967;height:0">
              <v:path arrowok="t"/>
              <v:stroke dashstyle="dash"/>
            </v:shape>
            <v:shape coordorigin="3058,4774" coordsize="7106,0" filled="f" path="m3058,4774l10164,4774e" strokecolor="#000000" stroked="t" strokeweight="0.48pt" style="position:absolute;left:3058;top:4774;width:7106;height:0">
              <v:path arrowok="t"/>
              <v:stroke dashstyle="dash"/>
            </v:shape>
            <v:shape coordorigin="2081,5187" coordsize="967,108" fillcolor="#940053" filled="t" path="m2081,5295l3048,5295,3048,5187,2081,5187,2081,5295xe" stroked="f" style="position:absolute;left:2081;top:5187;width:967;height:108">
              <v:path arrowok="t"/>
              <v:fill/>
            </v:shape>
            <v:shape coordorigin="2081,5295" coordsize="108,182" fillcolor="#940053" filled="t" path="m2081,5478l2189,5478,2189,5295,2081,5295,2081,5478xe" stroked="f" style="position:absolute;left:2081;top:5295;width:108;height:182">
              <v:path arrowok="t"/>
              <v:fill/>
            </v:shape>
            <v:shape coordorigin="2945,5295" coordsize="103,182" fillcolor="#940053" filled="t" path="m2945,5478l3048,5478,3048,5295,2945,5295,2945,5478xe" stroked="f" style="position:absolute;left:2945;top:5295;width:103;height:182">
              <v:path arrowok="t"/>
              <v:fill/>
            </v:shape>
            <v:shape coordorigin="2081,5478" coordsize="967,108" fillcolor="#940053" filled="t" path="m2081,5586l3048,5586,3048,5478,2081,5478,2081,5586xe" stroked="f" style="position:absolute;left:2081;top:5478;width:967;height:108">
              <v:path arrowok="t"/>
              <v:fill/>
            </v:shape>
            <v:shape coordorigin="2189,5295" coordsize="756,182" fillcolor="#940053" filled="t" path="m2189,5478l2945,5478,2945,5295,2189,5295,2189,5478xe" stroked="f" style="position:absolute;left:2189;top:5295;width:756;height:182">
              <v:path arrowok="t"/>
              <v:fill/>
            </v:shape>
            <v:shape coordorigin="2081,5183" coordsize="967,0" filled="f" path="m2081,5183l3048,5183e" strokecolor="#000000" stroked="t" strokeweight="0.48pt" style="position:absolute;left:2081;top:5183;width:967;height:0">
              <v:path arrowok="t"/>
              <v:stroke dashstyle="dash"/>
            </v:shape>
            <v:shape coordorigin="3058,5183" coordsize="7106,0" filled="f" path="m3058,5183l10164,5183e" strokecolor="#000000" stroked="t" strokeweight="0.48pt" style="position:absolute;left:3058;top:5183;width:7106;height:0">
              <v:path arrowok="t"/>
              <v:stroke dashstyle="dash"/>
            </v:shape>
            <v:shape coordorigin="2081,5595" coordsize="967,106" fillcolor="#940053" filled="t" path="m2081,5701l3048,5701,3048,5595,2081,5595,2081,5701xe" stroked="f" style="position:absolute;left:2081;top:5595;width:967;height:106">
              <v:path arrowok="t"/>
              <v:fill/>
            </v:shape>
            <v:shape coordorigin="2081,5701" coordsize="108,185" fillcolor="#940053" filled="t" path="m2081,5886l2189,5886,2189,5701,2081,5701,2081,5886xe" stroked="f" style="position:absolute;left:2081;top:5701;width:108;height:185">
              <v:path arrowok="t"/>
              <v:fill/>
            </v:shape>
            <v:shape coordorigin="2945,5701" coordsize="103,185" fillcolor="#940053" filled="t" path="m2945,5886l3048,5886,3048,5701,2945,5701,2945,5886xe" stroked="f" style="position:absolute;left:2945;top:5701;width:103;height:185">
              <v:path arrowok="t"/>
              <v:fill/>
            </v:shape>
            <v:shape coordorigin="2081,5886" coordsize="967,106" fillcolor="#940053" filled="t" path="m2081,5991l3048,5991,3048,5886,2081,5886,2081,5991xe" stroked="f" style="position:absolute;left:2081;top:5886;width:967;height:106">
              <v:path arrowok="t"/>
              <v:fill/>
            </v:shape>
            <v:shape coordorigin="2189,5701" coordsize="756,185" fillcolor="#940053" filled="t" path="m2189,5886l2945,5886,2945,5701,2189,5701,2189,5886xe" stroked="f" style="position:absolute;left:2189;top:5701;width:756;height:185">
              <v:path arrowok="t"/>
              <v:fill/>
            </v:shape>
            <v:shape coordorigin="2081,5591" coordsize="967,0" filled="f" path="m2081,5591l3048,5591e" strokecolor="#000000" stroked="t" strokeweight="0.48pt" style="position:absolute;left:2081;top:5591;width:967;height:0">
              <v:path arrowok="t"/>
              <v:stroke dashstyle="dash"/>
            </v:shape>
            <v:shape coordorigin="3058,5591" coordsize="7106,0" filled="f" path="m3058,5591l10164,5591e" strokecolor="#000000" stroked="t" strokeweight="0.48pt" style="position:absolute;left:3058;top:5591;width:7106;height:0">
              <v:path arrowok="t"/>
              <v:stroke dashstyle="dash"/>
            </v:shape>
            <v:shape coordorigin="2081,6001" coordsize="967,108" fillcolor="#940053" filled="t" path="m2081,6109l3048,6109,3048,6001,2081,6001,2081,6109xe" stroked="f" style="position:absolute;left:2081;top:6001;width:967;height:108">
              <v:path arrowok="t"/>
              <v:fill/>
            </v:shape>
            <v:shape coordorigin="2081,6109" coordsize="108,182" fillcolor="#940053" filled="t" path="m2081,6291l2189,6291,2189,6109,2081,6109,2081,6291xe" stroked="f" style="position:absolute;left:2081;top:6109;width:108;height:182">
              <v:path arrowok="t"/>
              <v:fill/>
            </v:shape>
            <v:shape coordorigin="2945,6109" coordsize="103,182" fillcolor="#940053" filled="t" path="m2945,6291l3048,6291,3048,6109,2945,6109,2945,6291xe" stroked="f" style="position:absolute;left:2945;top:6109;width:103;height:182">
              <v:path arrowok="t"/>
              <v:fill/>
            </v:shape>
            <v:shape coordorigin="2081,6291" coordsize="967,108" fillcolor="#940053" filled="t" path="m2081,6399l3048,6399,3048,6291,2081,6291,2081,6399xe" stroked="f" style="position:absolute;left:2081;top:6291;width:967;height:108">
              <v:path arrowok="t"/>
              <v:fill/>
            </v:shape>
            <v:shape coordorigin="2189,6109" coordsize="756,182" fillcolor="#940053" filled="t" path="m2189,6291l2945,6291,2945,6109,2189,6109,2189,6291xe" stroked="f" style="position:absolute;left:2189;top:6109;width:756;height:182">
              <v:path arrowok="t"/>
              <v:fill/>
            </v:shape>
            <v:shape coordorigin="2081,5996" coordsize="967,0" filled="f" path="m2081,5996l3048,5996e" strokecolor="#000000" stroked="t" strokeweight="0.48pt" style="position:absolute;left:2081;top:5996;width:967;height:0">
              <v:path arrowok="t"/>
              <v:stroke dashstyle="dash"/>
            </v:shape>
            <v:shape coordorigin="3058,5996" coordsize="7106,0" filled="f" path="m3058,5996l10164,5996e" strokecolor="#000000" stroked="t" strokeweight="0.48pt" style="position:absolute;left:3058;top:5996;width:7106;height:0">
              <v:path arrowok="t"/>
              <v:stroke dashstyle="dash"/>
            </v:shape>
            <v:shape coordorigin="2081,6409" coordsize="967,106" fillcolor="#940053" filled="t" path="m2081,6515l3048,6515,3048,6409,2081,6409,2081,6515xe" stroked="f" style="position:absolute;left:2081;top:6409;width:967;height:106">
              <v:path arrowok="t"/>
              <v:fill/>
            </v:shape>
            <v:shape coordorigin="2081,6515" coordsize="108,185" fillcolor="#940053" filled="t" path="m2081,6699l2189,6699,2189,6515,2081,6515,2081,6699xe" stroked="f" style="position:absolute;left:2081;top:6515;width:108;height:185">
              <v:path arrowok="t"/>
              <v:fill/>
            </v:shape>
            <v:shape coordorigin="2945,6515" coordsize="103,185" fillcolor="#940053" filled="t" path="m2945,6699l3048,6699,3048,6515,2945,6515,2945,6699xe" stroked="f" style="position:absolute;left:2945;top:6515;width:103;height:185">
              <v:path arrowok="t"/>
              <v:fill/>
            </v:shape>
            <v:shape coordorigin="2081,6699" coordsize="967,106" fillcolor="#940053" filled="t" path="m2081,6805l3048,6805,3048,6699,2081,6699,2081,6805xe" stroked="f" style="position:absolute;left:2081;top:6699;width:967;height:106">
              <v:path arrowok="t"/>
              <v:fill/>
            </v:shape>
            <v:shape coordorigin="2189,6515" coordsize="756,185" fillcolor="#940053" filled="t" path="m2189,6699l2945,6699,2945,6515,2189,6515,2189,6699xe" stroked="f" style="position:absolute;left:2189;top:6515;width:756;height:185">
              <v:path arrowok="t"/>
              <v:fill/>
            </v:shape>
            <v:shape coordorigin="2081,6404" coordsize="967,0" filled="f" path="m2081,6404l3048,6404e" strokecolor="#000000" stroked="t" strokeweight="0.48pt" style="position:absolute;left:2081;top:6404;width:967;height:0">
              <v:path arrowok="t"/>
              <v:stroke dashstyle="dash"/>
            </v:shape>
            <v:shape coordorigin="3053,6399" coordsize="0,10" filled="f" path="m3053,6399l3053,6409e" strokecolor="#000000" stroked="t" strokeweight="0.48pt" style="position:absolute;left:3053;top:6399;width:0;height:10">
              <v:path arrowok="t"/>
              <v:stroke dashstyle="dash"/>
            </v:shape>
            <v:shape coordorigin="3058,6404" coordsize="7106,0" filled="f" path="m3058,6404l10164,6404e" strokecolor="#000000" stroked="t" strokeweight="0.48pt" style="position:absolute;left:3058;top:6404;width:7106;height:0">
              <v:path arrowok="t"/>
              <v:stroke dashstyle="dash"/>
            </v:shape>
            <v:shape coordorigin="2081,6817" coordsize="967,182" fillcolor="#940053" filled="t" path="m2081,6999l3048,6999,3048,6817,2081,6817,2081,6999xe" stroked="f" style="position:absolute;left:2081;top:6817;width:967;height:182">
              <v:path arrowok="t"/>
              <v:fill/>
            </v:shape>
            <v:shape coordorigin="2081,6999" coordsize="108,185" fillcolor="#940053" filled="t" path="m2081,7184l2189,7184,2189,6999,2081,6999,2081,7184xe" stroked="f" style="position:absolute;left:2081;top:6999;width:108;height:185">
              <v:path arrowok="t"/>
              <v:fill/>
            </v:shape>
            <v:shape coordorigin="2945,6999" coordsize="103,185" fillcolor="#940053" filled="t" path="m2945,7184l3048,7184,3048,6999,2945,6999,2945,7184xe" stroked="f" style="position:absolute;left:2945;top:6999;width:103;height:185">
              <v:path arrowok="t"/>
              <v:fill/>
            </v:shape>
            <v:shape coordorigin="2081,7184" coordsize="967,185" fillcolor="#940053" filled="t" path="m2081,7369l3048,7369,3048,7184,2081,7184,2081,7369xe" stroked="f" style="position:absolute;left:2081;top:7184;width:967;height:185">
              <v:path arrowok="t"/>
              <v:fill/>
            </v:shape>
            <v:shape coordorigin="2189,6999" coordsize="756,185" fillcolor="#940053" filled="t" path="m2189,7184l2945,7184,2945,6999,2189,6999,2189,7184xe" stroked="f" style="position:absolute;left:2189;top:6999;width:756;height:185">
              <v:path arrowok="t"/>
              <v:fill/>
            </v:shape>
            <v:shape coordorigin="2081,6810" coordsize="967,0" filled="f" path="m2081,6810l3048,6810e" strokecolor="#000000" stroked="t" strokeweight="0.48pt" style="position:absolute;left:2081;top:6810;width:967;height:0">
              <v:path arrowok="t"/>
              <v:stroke dashstyle="dash"/>
            </v:shape>
            <v:shape coordorigin="3058,6810" coordsize="7106,0" filled="f" path="m3058,6810l10164,6810e" strokecolor="#000000" stroked="t" strokeweight="0.48pt" style="position:absolute;left:3058;top:6810;width:7106;height:0">
              <v:path arrowok="t"/>
              <v:stroke dashstyle="dash"/>
            </v:shape>
            <v:shape coordorigin="2081,7379" coordsize="967,182" fillcolor="#940053" filled="t" path="m2081,7561l3048,7561,3048,7379,2081,7379,2081,7561xe" stroked="f" style="position:absolute;left:2081;top:7379;width:967;height:182">
              <v:path arrowok="t"/>
              <v:fill/>
            </v:shape>
            <v:shape coordorigin="2081,7561" coordsize="108,185" fillcolor="#940053" filled="t" path="m2081,7746l2189,7746,2189,7561,2081,7561,2081,7746xe" stroked="f" style="position:absolute;left:2081;top:7561;width:108;height:185">
              <v:path arrowok="t"/>
              <v:fill/>
            </v:shape>
            <v:shape coordorigin="2945,7561" coordsize="103,185" fillcolor="#940053" filled="t" path="m2945,7746l3048,7746,3048,7561,2945,7561,2945,7746xe" stroked="f" style="position:absolute;left:2945;top:7561;width:103;height:185">
              <v:path arrowok="t"/>
              <v:fill/>
            </v:shape>
            <v:shape coordorigin="2081,7746" coordsize="967,185" fillcolor="#940053" filled="t" path="m2081,7931l3048,7931,3048,7746,2081,7746,2081,7931xe" stroked="f" style="position:absolute;left:2081;top:7746;width:967;height:185">
              <v:path arrowok="t"/>
              <v:fill/>
            </v:shape>
            <v:shape coordorigin="2189,7561" coordsize="756,185" fillcolor="#940053" filled="t" path="m2189,7746l2945,7746,2945,7561,2189,7561,2189,7746xe" stroked="f" style="position:absolute;left:2189;top:7561;width:756;height:185">
              <v:path arrowok="t"/>
              <v:fill/>
            </v:shape>
            <v:shape coordorigin="2081,7374" coordsize="967,0" filled="f" path="m2081,7374l3048,7374e" strokecolor="#000000" stroked="t" strokeweight="0.48pt" style="position:absolute;left:2081;top:7374;width:967;height:0">
              <v:path arrowok="t"/>
              <v:stroke dashstyle="dash"/>
            </v:shape>
            <v:shape coordorigin="3058,7374" coordsize="7106,0" filled="f" path="m3058,7374l10164,7374e" strokecolor="#000000" stroked="t" strokeweight="0.48pt" style="position:absolute;left:3058;top:7374;width:7106;height:0">
              <v:path arrowok="t"/>
              <v:stroke dashstyle="dash"/>
            </v:shape>
            <v:shape coordorigin="2067,7945" coordsize="982,0" filled="f" path="m2067,7945l3048,7945e" strokecolor="#000000" stroked="t" strokeweight="1.54pt" style="position:absolute;left:2067;top:7945;width:982;height:0">
              <v:path arrowok="t"/>
            </v:shape>
            <v:shape coordorigin="3060,1416" coordsize="0,6543" filled="f" path="m3060,1416l3060,7959e" strokecolor="#000000" stroked="t" strokeweight="1.44pt" style="position:absolute;left:3060;top:1416;width:0;height:6543">
              <v:path arrowok="t"/>
              <v:stroke dashstyle="dash"/>
            </v:shape>
            <v:shape coordorigin="3077,7945" coordsize="7086,0" filled="f" path="m3077,7945l10163,7945e" strokecolor="#000000" stroked="t" strokeweight="1.54pt" style="position:absolute;left:3077;top:7945;width:7086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sz w:val="16"/>
          <w:szCs w:val="16"/>
        </w:rPr>
        <w:t>7)            </w:t>
      </w:r>
      <w:r>
        <w:rPr>
          <w:rFonts w:ascii="Arial" w:cs="Arial" w:eastAsia="Arial" w:hAnsi="Arial"/>
          <w:color w:val="000000"/>
          <w:position w:val="-1"/>
          <w:sz w:val="16"/>
          <w:szCs w:val="16"/>
        </w:rPr>
        <w:t>Aplicación del “estornudo de etiqueta”.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2"/>
        <w:ind w:left="896"/>
      </w:pPr>
      <w:r>
        <w:rPr>
          <w:rFonts w:ascii="Arial" w:cs="Arial" w:eastAsia="Arial" w:hAnsi="Arial"/>
          <w:b/>
          <w:color w:val="FFFFFF"/>
          <w:sz w:val="16"/>
          <w:szCs w:val="16"/>
        </w:rPr>
        <w:t>8)            </w:t>
      </w:r>
      <w:r>
        <w:rPr>
          <w:rFonts w:ascii="Arial" w:cs="Arial" w:eastAsia="Arial" w:hAnsi="Arial"/>
          <w:color w:val="000000"/>
          <w:sz w:val="16"/>
          <w:szCs w:val="16"/>
        </w:rPr>
        <w:t>Lavado frecuente y correcto de manos.</w:t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line="161" w:lineRule="auto"/>
        <w:ind w:hanging="665" w:left="1561" w:right="568"/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9)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Colocar en puntos estratégicos de los inmuebles que se utilicen para los cómputos dispensadores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de alcohol en gel, con una base mínima al 70%.</w:t>
      </w:r>
    </w:p>
    <w:p>
      <w:pPr>
        <w:rPr>
          <w:rFonts w:ascii="Arial" w:cs="Arial" w:eastAsia="Arial" w:hAnsi="Arial"/>
          <w:sz w:val="16"/>
          <w:szCs w:val="16"/>
        </w:rPr>
        <w:tabs>
          <w:tab w:pos="1560" w:val="left"/>
        </w:tabs>
        <w:jc w:val="left"/>
        <w:spacing w:before="99" w:line="161" w:lineRule="auto"/>
        <w:ind w:hanging="710" w:left="1561" w:right="573"/>
      </w:pP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  <w:t>10)</w:t>
        <w:tab/>
      </w:r>
      <w:r>
        <w:rPr>
          <w:rFonts w:ascii="Arial" w:cs="Arial" w:eastAsia="Arial" w:hAnsi="Arial"/>
          <w:b/>
          <w:color w:val="FFFFFF"/>
          <w:position w:val="-9"/>
          <w:sz w:val="16"/>
          <w:szCs w:val="16"/>
        </w:rPr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Prever la dotación de insumos de oficina necesarios a fin de que no se compartan los materiales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  <w:t> de uso individual entre las personas asistentes.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851"/>
      </w:pPr>
      <w:r>
        <w:rPr>
          <w:rFonts w:ascii="Arial" w:cs="Arial" w:eastAsia="Arial" w:hAnsi="Arial"/>
          <w:b/>
          <w:color w:val="FFFFFF"/>
          <w:sz w:val="16"/>
          <w:szCs w:val="16"/>
        </w:rPr>
        <w:t>11)           </w:t>
      </w:r>
      <w:r>
        <w:rPr>
          <w:rFonts w:ascii="Arial" w:cs="Arial" w:eastAsia="Arial" w:hAnsi="Arial"/>
          <w:color w:val="000000"/>
          <w:position w:val="-1"/>
          <w:sz w:val="16"/>
          <w:szCs w:val="16"/>
        </w:rPr>
        <w:t>Desinfección frecuente de superficies y espacios de trabajo.</w:t>
      </w:r>
      <w:r>
        <w:rPr>
          <w:rFonts w:ascii="Arial" w:cs="Arial" w:eastAsia="Arial" w:hAnsi="Arial"/>
          <w:color w:val="0000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2"/>
        <w:ind w:left="851"/>
      </w:pPr>
      <w:r>
        <w:rPr>
          <w:rFonts w:ascii="Arial" w:cs="Arial" w:eastAsia="Arial" w:hAnsi="Arial"/>
          <w:b/>
          <w:color w:val="FFFFFF"/>
          <w:sz w:val="16"/>
          <w:szCs w:val="16"/>
        </w:rPr>
        <w:t>12)           </w:t>
      </w:r>
      <w:r>
        <w:rPr>
          <w:rFonts w:ascii="Arial" w:cs="Arial" w:eastAsia="Arial" w:hAnsi="Arial"/>
          <w:color w:val="000000"/>
          <w:sz w:val="16"/>
          <w:szCs w:val="16"/>
        </w:rPr>
        <w:t>Sanitizar los espacios al menos cada dos horas, durante el periodo en que se encuentren en uso.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561"/>
        <w:sectPr>
          <w:pgMar w:bottom="280" w:footer="1031" w:header="0" w:left="1600" w:right="1580" w:top="1360"/>
          <w:pgSz w:h="15840" w:w="12240"/>
        </w:sectPr>
      </w:pPr>
      <w:r>
        <w:rPr>
          <w:rFonts w:ascii="Arial" w:cs="Arial" w:eastAsia="Arial" w:hAnsi="Arial"/>
          <w:position w:val="-1"/>
          <w:sz w:val="16"/>
          <w:szCs w:val="16"/>
        </w:rPr>
        <w:t>Colocar carteles al interior de las instalaciones de los órganos competentes para informar sobre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right"/>
        <w:spacing w:line="180" w:lineRule="exact"/>
      </w:pPr>
      <w:r>
        <w:rPr>
          <w:rFonts w:ascii="Arial" w:cs="Arial" w:eastAsia="Arial" w:hAnsi="Arial"/>
          <w:b/>
          <w:color w:val="FFFFFF"/>
          <w:sz w:val="16"/>
          <w:szCs w:val="16"/>
        </w:rPr>
        <w:t>13)</w:t>
      </w:r>
      <w:r>
        <w:rPr>
          <w:rFonts w:ascii="Arial" w:cs="Arial" w:eastAsia="Arial" w:hAnsi="Arial"/>
          <w:color w:val="0000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right"/>
      </w:pPr>
      <w:r>
        <w:rPr>
          <w:rFonts w:ascii="Arial" w:cs="Arial" w:eastAsia="Arial" w:hAnsi="Arial"/>
          <w:b/>
          <w:color w:val="FFFFFF"/>
          <w:sz w:val="16"/>
          <w:szCs w:val="16"/>
        </w:rPr>
        <w:t>14)</w:t>
      </w:r>
      <w:r>
        <w:rPr>
          <w:rFonts w:ascii="Arial" w:cs="Arial" w:eastAsia="Arial" w:hAnsi="Arial"/>
          <w:color w:val="0000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"/>
        <w:ind w:right="584"/>
      </w:pPr>
      <w:r>
        <w:br w:type="column"/>
      </w:r>
      <w:r>
        <w:rPr>
          <w:rFonts w:ascii="Arial" w:cs="Arial" w:eastAsia="Arial" w:hAnsi="Arial"/>
          <w:sz w:val="16"/>
          <w:szCs w:val="16"/>
        </w:rPr>
        <w:t>las medidas sanitarias que deberán observar todas las personas al interior de los espacios en los</w:t>
      </w:r>
      <w:r>
        <w:rPr>
          <w:rFonts w:ascii="Arial" w:cs="Arial" w:eastAsia="Arial" w:hAnsi="Arial"/>
          <w:sz w:val="16"/>
          <w:szCs w:val="16"/>
        </w:rPr>
        <w:t> que se desarrollen los cómputos.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0"/>
        <w:ind w:right="583"/>
        <w:sectPr>
          <w:type w:val="continuous"/>
          <w:pgSz w:h="15840" w:w="12240"/>
          <w:pgMar w:bottom="0" w:left="1600" w:right="1580" w:top="0"/>
          <w:cols w:equalWidth="off" w:num="2">
            <w:col w:space="479" w:w="1082"/>
            <w:col w:w="7499"/>
          </w:cols>
        </w:sectPr>
      </w:pPr>
      <w:r>
        <w:rPr>
          <w:rFonts w:ascii="Arial" w:cs="Arial" w:eastAsia="Arial" w:hAnsi="Arial"/>
          <w:sz w:val="16"/>
          <w:szCs w:val="16"/>
        </w:rPr>
        <w:t>En los casos que se prevé la duración de los cómputos en una jornada mayor a las 12 horas,</w:t>
      </w:r>
      <w:r>
        <w:rPr>
          <w:rFonts w:ascii="Arial" w:cs="Arial" w:eastAsia="Arial" w:hAnsi="Arial"/>
          <w:sz w:val="16"/>
          <w:szCs w:val="16"/>
        </w:rPr>
        <w:t> establecer   una   planeación   adecuada   para   la   rotación   escalonada   del   personal   auxiliar,</w:t>
      </w:r>
      <w:r>
        <w:rPr>
          <w:rFonts w:ascii="Arial" w:cs="Arial" w:eastAsia="Arial" w:hAnsi="Arial"/>
          <w:sz w:val="16"/>
          <w:szCs w:val="16"/>
        </w:rPr>
        <w:t> funcionariado electoral y representaciones partidistas y de candidaturas independientes.</w:t>
      </w:r>
    </w:p>
    <w:p>
      <w:pPr>
        <w:rPr>
          <w:rFonts w:ascii="Arial" w:cs="Arial" w:eastAsia="Arial" w:hAnsi="Arial"/>
          <w:sz w:val="12"/>
          <w:szCs w:val="12"/>
        </w:rPr>
        <w:jc w:val="left"/>
        <w:spacing w:before="31"/>
        <w:ind w:left="836"/>
      </w:pPr>
      <w:r>
        <w:rPr>
          <w:rFonts w:ascii="Arial" w:cs="Arial" w:eastAsia="Arial" w:hAnsi="Arial"/>
          <w:i/>
          <w:sz w:val="12"/>
          <w:szCs w:val="12"/>
        </w:rPr>
        <w:t>Fuente: Bases generales para regular el desarrollo de las sesiones de cómputo en Elecciones Locales del Instituto Nacional Electoral.</w:t>
      </w:r>
      <w:r>
        <w:rPr>
          <w:rFonts w:ascii="Arial" w:cs="Arial" w:eastAsia="Arial" w:hAnsi="Arial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60" w:lineRule="atLeast"/>
        <w:ind w:firstLine="2199" w:left="102" w:right="2134"/>
      </w:pPr>
      <w:r>
        <w:rPr>
          <w:rFonts w:ascii="Arial" w:cs="Arial" w:eastAsia="Arial" w:hAnsi="Arial"/>
          <w:b/>
          <w:sz w:val="24"/>
          <w:szCs w:val="24"/>
        </w:rPr>
        <w:t>TÍTULO I. DISPOSICIONES GENERALES</w:t>
      </w:r>
      <w:r>
        <w:rPr>
          <w:rFonts w:ascii="Arial" w:cs="Arial" w:eastAsia="Arial" w:hAnsi="Arial"/>
          <w:b/>
          <w:sz w:val="24"/>
          <w:szCs w:val="24"/>
        </w:rPr>
        <w:t> Artículo 1. Ámbito de aplicación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  Los  presentes  lineamientos  son   de  observancia  general  y  de  aplicación</w:t>
      </w:r>
      <w:r>
        <w:rPr>
          <w:rFonts w:ascii="Arial" w:cs="Arial" w:eastAsia="Arial" w:hAnsi="Arial"/>
          <w:sz w:val="24"/>
          <w:szCs w:val="24"/>
        </w:rPr>
        <w:t> obligatoria,  tiene  por  objeto  regular  la  celebración  y  desarrollo  de  las  sesiones</w:t>
      </w:r>
      <w:r>
        <w:rPr>
          <w:rFonts w:ascii="Arial" w:cs="Arial" w:eastAsia="Arial" w:hAnsi="Arial"/>
          <w:sz w:val="24"/>
          <w:szCs w:val="24"/>
        </w:rPr>
        <w:t> especiales de cómputos en los Consejos Distritales y Municipales Electorales del</w:t>
      </w:r>
      <w:r>
        <w:rPr>
          <w:rFonts w:ascii="Arial" w:cs="Arial" w:eastAsia="Arial" w:hAnsi="Arial"/>
          <w:sz w:val="24"/>
          <w:szCs w:val="24"/>
        </w:rPr>
        <w:t> Instituto Estatal Electoral y de Participación Ciudadana de Oaxaca, conforme con lo</w:t>
      </w:r>
      <w:r>
        <w:rPr>
          <w:rFonts w:ascii="Arial" w:cs="Arial" w:eastAsia="Arial" w:hAnsi="Arial"/>
          <w:sz w:val="24"/>
          <w:szCs w:val="24"/>
        </w:rPr>
        <w:t> dispuesto en el Reglamento de Elecciones y su Anexo 17; así como en los artículos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7"/>
      </w:pPr>
      <w:r>
        <w:rPr>
          <w:rFonts w:ascii="Arial" w:cs="Arial" w:eastAsia="Arial" w:hAnsi="Arial"/>
          <w:sz w:val="24"/>
          <w:szCs w:val="24"/>
        </w:rPr>
        <w:t>247 al 262 de la Ley de Instituciones y Procedimientos Electorales del estado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8028"/>
      </w:pPr>
      <w:r>
        <w:rPr>
          <w:rFonts w:ascii="Arial" w:cs="Arial" w:eastAsia="Arial" w:hAnsi="Arial"/>
          <w:sz w:val="24"/>
          <w:szCs w:val="24"/>
        </w:rPr>
        <w:t>Oaxaca.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80"/>
      </w:pPr>
      <w:r>
        <w:rPr>
          <w:rFonts w:ascii="Arial" w:cs="Arial" w:eastAsia="Arial" w:hAnsi="Arial"/>
          <w:b/>
          <w:sz w:val="24"/>
          <w:szCs w:val="24"/>
        </w:rPr>
        <w:t>Artículo 2. Criterios de interpretación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La interpretación de las disposiciones de estos lineamientos se hará conforme a</w:t>
      </w:r>
      <w:r>
        <w:rPr>
          <w:rFonts w:ascii="Arial" w:cs="Arial" w:eastAsia="Arial" w:hAnsi="Arial"/>
          <w:sz w:val="24"/>
          <w:szCs w:val="24"/>
        </w:rPr>
        <w:t> los criterios gramatical, sistemático y funcional, de acuerdo con lo dispuesto por el</w:t>
      </w:r>
      <w:r>
        <w:rPr>
          <w:rFonts w:ascii="Arial" w:cs="Arial" w:eastAsia="Arial" w:hAnsi="Arial"/>
          <w:sz w:val="24"/>
          <w:szCs w:val="24"/>
        </w:rPr>
        <w:t> artículo  3  de  la  Ley de  Instituciones  y  Procedimientos Electorales del  estado de</w:t>
      </w:r>
      <w:r>
        <w:rPr>
          <w:rFonts w:ascii="Arial" w:cs="Arial" w:eastAsia="Arial" w:hAnsi="Arial"/>
          <w:sz w:val="24"/>
          <w:szCs w:val="24"/>
        </w:rPr>
        <w:t> Oaxaca.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2"/>
      </w:pPr>
      <w:r>
        <w:rPr>
          <w:rFonts w:ascii="Arial" w:cs="Arial" w:eastAsia="Arial" w:hAnsi="Arial"/>
          <w:sz w:val="24"/>
          <w:szCs w:val="24"/>
        </w:rPr>
        <w:t>2. A falta de disposición expresa, se aplicará supletoriamente la Ley General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89"/>
        <w:sectPr>
          <w:type w:val="continuous"/>
          <w:pgSz w:h="15840" w:w="12240"/>
          <w:pgMar w:bottom="0" w:left="1600" w:right="1580" w:top="0"/>
        </w:sectPr>
      </w:pPr>
      <w:r>
        <w:rPr>
          <w:rFonts w:ascii="Arial" w:cs="Arial" w:eastAsia="Arial" w:hAnsi="Arial"/>
          <w:sz w:val="24"/>
          <w:szCs w:val="24"/>
        </w:rPr>
        <w:t>Instituciones y Procedimientos Electorales; el Reglamento de Elecciones, la Ley de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74"/>
        <w:ind w:left="61" w:right="80"/>
      </w:pPr>
      <w:r>
        <w:rPr>
          <w:rFonts w:ascii="Arial" w:cs="Arial" w:eastAsia="Arial" w:hAnsi="Arial"/>
          <w:sz w:val="24"/>
          <w:szCs w:val="24"/>
        </w:rPr>
        <w:t>Instituciones y Procedimientos Electorales del estado de Oaxaca, el Reglamento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102"/>
      </w:pPr>
      <w:r>
        <w:rPr>
          <w:rFonts w:ascii="Arial" w:cs="Arial" w:eastAsia="Arial" w:hAnsi="Arial"/>
          <w:sz w:val="24"/>
          <w:szCs w:val="24"/>
        </w:rPr>
        <w:t>Sesiones del Consejo General del IEEPCO y demás disposiciones aplicables.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</w:pPr>
      <w:r>
        <w:rPr>
          <w:rFonts w:ascii="Arial" w:cs="Arial" w:eastAsia="Arial" w:hAnsi="Arial"/>
          <w:b/>
          <w:sz w:val="24"/>
          <w:szCs w:val="24"/>
        </w:rPr>
        <w:t>Artículo 3. Glosario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9"/>
        <w:ind w:left="102"/>
      </w:pPr>
      <w:r>
        <w:rPr>
          <w:rFonts w:ascii="Arial" w:cs="Arial" w:eastAsia="Arial" w:hAnsi="Arial"/>
          <w:sz w:val="24"/>
          <w:szCs w:val="24"/>
        </w:rPr>
        <w:t>1. Para los efectos de estos Lineamientos, se entenderá por: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604" w:right="78"/>
      </w:pPr>
      <w:r>
        <w:rPr>
          <w:rFonts w:ascii="Arial" w:cs="Arial" w:eastAsia="Arial" w:hAnsi="Arial"/>
          <w:b/>
          <w:sz w:val="24"/>
          <w:szCs w:val="24"/>
        </w:rPr>
        <w:t>a)  Acta circunstanciada de la sesión: </w:t>
      </w:r>
      <w:r>
        <w:rPr>
          <w:rFonts w:ascii="Arial" w:cs="Arial" w:eastAsia="Arial" w:hAnsi="Arial"/>
          <w:sz w:val="24"/>
          <w:szCs w:val="24"/>
        </w:rPr>
        <w:t>Documento formal de la sesión, contiene</w:t>
      </w:r>
      <w:r>
        <w:rPr>
          <w:rFonts w:ascii="Arial" w:cs="Arial" w:eastAsia="Arial" w:hAnsi="Arial"/>
          <w:sz w:val="24"/>
          <w:szCs w:val="24"/>
        </w:rPr>
        <w:t> un extracto de las intervenciones de las personas integrantes del Consejo que</w:t>
      </w:r>
      <w:r>
        <w:rPr>
          <w:rFonts w:ascii="Arial" w:cs="Arial" w:eastAsia="Arial" w:hAnsi="Arial"/>
          <w:sz w:val="24"/>
          <w:szCs w:val="24"/>
        </w:rPr>
        <w:t> participen en su desarrollo, así como de los puntos de acuerdo aprobados;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604" w:right="78"/>
      </w:pPr>
      <w:r>
        <w:rPr>
          <w:rFonts w:ascii="Arial" w:cs="Arial" w:eastAsia="Arial" w:hAnsi="Arial"/>
          <w:b/>
          <w:sz w:val="24"/>
          <w:szCs w:val="24"/>
        </w:rPr>
        <w:t>b)  Auxiliar electoral del IEEPCO: </w:t>
      </w:r>
      <w:r>
        <w:rPr>
          <w:rFonts w:ascii="Arial" w:cs="Arial" w:eastAsia="Arial" w:hAnsi="Arial"/>
          <w:sz w:val="24"/>
          <w:szCs w:val="24"/>
        </w:rPr>
        <w:t>Es la persona designada con oportunidad por</w:t>
      </w:r>
      <w:r>
        <w:rPr>
          <w:rFonts w:ascii="Arial" w:cs="Arial" w:eastAsia="Arial" w:hAnsi="Arial"/>
          <w:sz w:val="24"/>
          <w:szCs w:val="24"/>
        </w:rPr>
        <w:t> la Junta General Ejecutiva del Instituto, quien colaborará en las actividades de</w:t>
      </w:r>
      <w:r>
        <w:rPr>
          <w:rFonts w:ascii="Arial" w:cs="Arial" w:eastAsia="Arial" w:hAnsi="Arial"/>
          <w:sz w:val="24"/>
          <w:szCs w:val="24"/>
        </w:rPr>
        <w:t> carácter  auxiliar  que  corresponda  en  el  ámbito  de  las  elecciones  Locales,</w:t>
      </w:r>
      <w:r>
        <w:rPr>
          <w:rFonts w:ascii="Arial" w:cs="Arial" w:eastAsia="Arial" w:hAnsi="Arial"/>
          <w:sz w:val="24"/>
          <w:szCs w:val="24"/>
        </w:rPr>
        <w:t> respetando   las   atribuciones   del   órgano   desconcentrado,   así   como   las</w:t>
      </w:r>
      <w:r>
        <w:rPr>
          <w:rFonts w:ascii="Arial" w:cs="Arial" w:eastAsia="Arial" w:hAnsi="Arial"/>
          <w:sz w:val="24"/>
          <w:szCs w:val="24"/>
        </w:rPr>
        <w:t> atribuciones de las personas funcionarias de las mesas directivas de casilla, en</w:t>
      </w:r>
      <w:r>
        <w:rPr>
          <w:rFonts w:ascii="Arial" w:cs="Arial" w:eastAsia="Arial" w:hAnsi="Arial"/>
          <w:sz w:val="24"/>
          <w:szCs w:val="24"/>
        </w:rPr>
        <w:t> términos del artículo 68, numeral 2, de la Ley de Instituciones y Procedimientos</w:t>
      </w:r>
      <w:r>
        <w:rPr>
          <w:rFonts w:ascii="Arial" w:cs="Arial" w:eastAsia="Arial" w:hAnsi="Arial"/>
          <w:sz w:val="24"/>
          <w:szCs w:val="24"/>
        </w:rPr>
        <w:t> Electorales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hanging="360" w:left="604" w:right="80"/>
      </w:pPr>
      <w:r>
        <w:rPr>
          <w:rFonts w:ascii="Arial" w:cs="Arial" w:eastAsia="Arial" w:hAnsi="Arial"/>
          <w:b/>
          <w:sz w:val="24"/>
          <w:szCs w:val="24"/>
        </w:rPr>
        <w:t>c)  Bodega Electoral: </w:t>
      </w:r>
      <w:r>
        <w:rPr>
          <w:rFonts w:ascii="Arial" w:cs="Arial" w:eastAsia="Arial" w:hAnsi="Arial"/>
          <w:sz w:val="24"/>
          <w:szCs w:val="24"/>
        </w:rPr>
        <w:t>Lugar destinado dentro del inmueble del Consejo Distrital o</w:t>
      </w:r>
      <w:r>
        <w:rPr>
          <w:rFonts w:ascii="Arial" w:cs="Arial" w:eastAsia="Arial" w:hAnsi="Arial"/>
          <w:sz w:val="24"/>
          <w:szCs w:val="24"/>
        </w:rPr>
        <w:t> Municipal   y  designado   por   éste,  para   salvaguardar   la   integridad  de   la</w:t>
      </w:r>
      <w:r>
        <w:rPr>
          <w:rFonts w:ascii="Arial" w:cs="Arial" w:eastAsia="Arial" w:hAnsi="Arial"/>
          <w:sz w:val="24"/>
          <w:szCs w:val="24"/>
        </w:rPr>
        <w:t> documentación  electoral  previo  a  la  Jornada  Electoral  y  posteriormente  los</w:t>
      </w:r>
      <w:r>
        <w:rPr>
          <w:rFonts w:ascii="Arial" w:cs="Arial" w:eastAsia="Arial" w:hAnsi="Arial"/>
          <w:sz w:val="24"/>
          <w:szCs w:val="24"/>
        </w:rPr>
        <w:t> paquetes electorales, dentro del inmueble del Consejo correspondiente.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hanging="360" w:left="604" w:right="79"/>
      </w:pPr>
      <w:r>
        <w:rPr>
          <w:rFonts w:ascii="Arial" w:cs="Arial" w:eastAsia="Arial" w:hAnsi="Arial"/>
          <w:b/>
          <w:sz w:val="24"/>
          <w:szCs w:val="24"/>
        </w:rPr>
        <w:t>d)  CAE Local: </w:t>
      </w:r>
      <w:r>
        <w:rPr>
          <w:rFonts w:ascii="Arial" w:cs="Arial" w:eastAsia="Arial" w:hAnsi="Arial"/>
          <w:sz w:val="24"/>
          <w:szCs w:val="24"/>
        </w:rPr>
        <w:t>Capacitadora o Capacitador Asistente Electoral Local. Personal</w:t>
      </w:r>
      <w:r>
        <w:rPr>
          <w:rFonts w:ascii="Arial" w:cs="Arial" w:eastAsia="Arial" w:hAnsi="Arial"/>
          <w:sz w:val="24"/>
          <w:szCs w:val="24"/>
        </w:rPr>
        <w:t> temporal contratado para las elecciones concurrentes, con el objeto de realizar</w:t>
      </w:r>
      <w:r>
        <w:rPr>
          <w:rFonts w:ascii="Arial" w:cs="Arial" w:eastAsia="Arial" w:hAnsi="Arial"/>
          <w:sz w:val="24"/>
          <w:szCs w:val="24"/>
        </w:rPr>
        <w:t> actividades de asistencia electoral propias del ámbito local;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hanging="360" w:left="604" w:right="85"/>
      </w:pPr>
      <w:r>
        <w:rPr>
          <w:rFonts w:ascii="Arial" w:cs="Arial" w:eastAsia="Arial" w:hAnsi="Arial"/>
          <w:b/>
          <w:sz w:val="24"/>
          <w:szCs w:val="24"/>
        </w:rPr>
        <w:t>e)  Candidatura independiente: </w:t>
      </w:r>
      <w:r>
        <w:rPr>
          <w:rFonts w:ascii="Arial" w:cs="Arial" w:eastAsia="Arial" w:hAnsi="Arial"/>
          <w:sz w:val="24"/>
          <w:szCs w:val="24"/>
        </w:rPr>
        <w:t>La o el ciudadano que obtenga por parte de la</w:t>
      </w:r>
      <w:r>
        <w:rPr>
          <w:rFonts w:ascii="Arial" w:cs="Arial" w:eastAsia="Arial" w:hAnsi="Arial"/>
          <w:sz w:val="24"/>
          <w:szCs w:val="24"/>
        </w:rPr>
        <w:t> autoridad  electoral  el  registro  correspondiente,  habiendo  cumplido  con  los</w:t>
      </w:r>
      <w:r>
        <w:rPr>
          <w:rFonts w:ascii="Arial" w:cs="Arial" w:eastAsia="Arial" w:hAnsi="Arial"/>
          <w:sz w:val="24"/>
          <w:szCs w:val="24"/>
        </w:rPr>
        <w:t> requisitos de Ley;</w:t>
      </w:r>
    </w:p>
    <w:p>
      <w:pPr>
        <w:rPr>
          <w:rFonts w:ascii="Arial" w:cs="Arial" w:eastAsia="Arial" w:hAnsi="Arial"/>
          <w:sz w:val="24"/>
          <w:szCs w:val="24"/>
        </w:rPr>
        <w:tabs>
          <w:tab w:pos="600" w:val="left"/>
        </w:tabs>
        <w:jc w:val="both"/>
        <w:spacing w:line="275" w:lineRule="auto"/>
        <w:ind w:hanging="360" w:left="604" w:right="81"/>
      </w:pPr>
      <w:r>
        <w:rPr>
          <w:rFonts w:ascii="Arial" w:cs="Arial" w:eastAsia="Arial" w:hAnsi="Arial"/>
          <w:b/>
          <w:sz w:val="24"/>
          <w:szCs w:val="24"/>
        </w:rPr>
        <w:t>f)</w:t>
        <w:tab/>
      </w:r>
      <w:r>
        <w:rPr>
          <w:rFonts w:ascii="Arial" w:cs="Arial" w:eastAsia="Arial" w:hAnsi="Arial"/>
          <w:b/>
          <w:sz w:val="24"/>
          <w:szCs w:val="24"/>
        </w:rPr>
        <w:t>Consejerías Electorales: </w:t>
      </w:r>
      <w:r>
        <w:rPr>
          <w:rFonts w:ascii="Arial" w:cs="Arial" w:eastAsia="Arial" w:hAnsi="Arial"/>
          <w:sz w:val="24"/>
          <w:szCs w:val="24"/>
        </w:rPr>
        <w:t>Las y los Consejeros Electorales de los Consejos</w:t>
      </w:r>
      <w:r>
        <w:rPr>
          <w:rFonts w:ascii="Arial" w:cs="Arial" w:eastAsia="Arial" w:hAnsi="Arial"/>
          <w:sz w:val="24"/>
          <w:szCs w:val="24"/>
        </w:rPr>
        <w:t> Distritales   y  Municipales  Electorales   del  Instituto  Estatal  Electoral  y  de</w:t>
      </w:r>
      <w:r>
        <w:rPr>
          <w:rFonts w:ascii="Arial" w:cs="Arial" w:eastAsia="Arial" w:hAnsi="Arial"/>
          <w:sz w:val="24"/>
          <w:szCs w:val="24"/>
        </w:rPr>
        <w:t> Participación Ciudadana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244"/>
      </w:pPr>
      <w:r>
        <w:rPr>
          <w:rFonts w:ascii="Arial" w:cs="Arial" w:eastAsia="Arial" w:hAnsi="Arial"/>
          <w:b/>
          <w:sz w:val="24"/>
          <w:szCs w:val="24"/>
        </w:rPr>
        <w:t>g)  Consejo General: </w:t>
      </w:r>
      <w:r>
        <w:rPr>
          <w:rFonts w:ascii="Arial" w:cs="Arial" w:eastAsia="Arial" w:hAnsi="Arial"/>
          <w:sz w:val="24"/>
          <w:szCs w:val="24"/>
        </w:rPr>
        <w:t>El Consejo General del Instituto Estatal y de Participación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604"/>
      </w:pPr>
      <w:r>
        <w:rPr>
          <w:rFonts w:ascii="Arial" w:cs="Arial" w:eastAsia="Arial" w:hAnsi="Arial"/>
          <w:sz w:val="24"/>
          <w:szCs w:val="24"/>
        </w:rPr>
        <w:t>Ciudadana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h)  Dirección: </w:t>
      </w:r>
      <w:r>
        <w:rPr>
          <w:rFonts w:ascii="Arial" w:cs="Arial" w:eastAsia="Arial" w:hAnsi="Arial"/>
          <w:sz w:val="24"/>
          <w:szCs w:val="24"/>
        </w:rPr>
        <w:t>La Dirección Ejecutiva de Organización y Capacitación Electoral;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i)   INE: </w:t>
      </w:r>
      <w:r>
        <w:rPr>
          <w:rFonts w:ascii="Arial" w:cs="Arial" w:eastAsia="Arial" w:hAnsi="Arial"/>
          <w:sz w:val="24"/>
          <w:szCs w:val="24"/>
        </w:rPr>
        <w:t>Instituto Nacional Electoral;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244"/>
      </w:pPr>
      <w:r>
        <w:rPr>
          <w:rFonts w:ascii="Arial" w:cs="Arial" w:eastAsia="Arial" w:hAnsi="Arial"/>
          <w:b/>
          <w:sz w:val="24"/>
          <w:szCs w:val="24"/>
        </w:rPr>
        <w:t>j)   Instituto: </w:t>
      </w:r>
      <w:r>
        <w:rPr>
          <w:rFonts w:ascii="Arial" w:cs="Arial" w:eastAsia="Arial" w:hAnsi="Arial"/>
          <w:sz w:val="24"/>
          <w:szCs w:val="24"/>
        </w:rPr>
        <w:t>Instituto Estatal Electoral y Participación Ciudadana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k)  Junta Local: </w:t>
      </w:r>
      <w:r>
        <w:rPr>
          <w:rFonts w:ascii="Arial" w:cs="Arial" w:eastAsia="Arial" w:hAnsi="Arial"/>
          <w:sz w:val="24"/>
          <w:szCs w:val="24"/>
        </w:rPr>
        <w:t>Junta Local Ejecutiva del Instituto Nacional Electoral en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l)   LGIPE: </w:t>
      </w:r>
      <w:r>
        <w:rPr>
          <w:rFonts w:ascii="Arial" w:cs="Arial" w:eastAsia="Arial" w:hAnsi="Arial"/>
          <w:sz w:val="24"/>
          <w:szCs w:val="24"/>
        </w:rPr>
        <w:t>Ley General de Instituciones y Procedimientos Electorales;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7" w:lineRule="auto"/>
        <w:ind w:hanging="360" w:left="604" w:right="84"/>
      </w:pPr>
      <w:r>
        <w:rPr>
          <w:rFonts w:ascii="Arial" w:cs="Arial" w:eastAsia="Arial" w:hAnsi="Arial"/>
          <w:b/>
          <w:sz w:val="24"/>
          <w:szCs w:val="24"/>
        </w:rPr>
        <w:t>m) Lineamientos: </w:t>
      </w:r>
      <w:r>
        <w:rPr>
          <w:rFonts w:ascii="Arial" w:cs="Arial" w:eastAsia="Arial" w:hAnsi="Arial"/>
          <w:sz w:val="24"/>
          <w:szCs w:val="24"/>
        </w:rPr>
        <w:t>Lineamientos para el desarrollo de las sesiones especiales de</w:t>
      </w:r>
      <w:r>
        <w:rPr>
          <w:rFonts w:ascii="Arial" w:cs="Arial" w:eastAsia="Arial" w:hAnsi="Arial"/>
          <w:sz w:val="24"/>
          <w:szCs w:val="24"/>
        </w:rPr>
        <w:t> cómputos en los consejos distritales y municipales de 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244"/>
      </w:pPr>
      <w:r>
        <w:rPr>
          <w:rFonts w:ascii="Arial" w:cs="Arial" w:eastAsia="Arial" w:hAnsi="Arial"/>
          <w:b/>
          <w:sz w:val="24"/>
          <w:szCs w:val="24"/>
        </w:rPr>
        <w:t>n)  LIPEEO:  </w:t>
      </w:r>
      <w:r>
        <w:rPr>
          <w:rFonts w:ascii="Arial" w:cs="Arial" w:eastAsia="Arial" w:hAnsi="Arial"/>
          <w:sz w:val="24"/>
          <w:szCs w:val="24"/>
        </w:rPr>
        <w:t>Ley  de  Instituciones  y  Procedimientos  Electorales  del  Estado  de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604"/>
      </w:pPr>
      <w:r>
        <w:rPr>
          <w:rFonts w:ascii="Arial" w:cs="Arial" w:eastAsia="Arial" w:hAnsi="Arial"/>
          <w:sz w:val="24"/>
          <w:szCs w:val="24"/>
        </w:rPr>
        <w:t>Oaxaca;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0"/>
        <w:ind w:left="244"/>
      </w:pPr>
      <w:r>
        <w:rPr>
          <w:rFonts w:ascii="Arial" w:cs="Arial" w:eastAsia="Arial" w:hAnsi="Arial"/>
          <w:b/>
          <w:sz w:val="24"/>
          <w:szCs w:val="24"/>
        </w:rPr>
        <w:t>o)  Órganos desconcentrados:  </w:t>
      </w:r>
      <w:r>
        <w:rPr>
          <w:rFonts w:ascii="Arial" w:cs="Arial" w:eastAsia="Arial" w:hAnsi="Arial"/>
          <w:sz w:val="24"/>
          <w:szCs w:val="24"/>
        </w:rPr>
        <w:t>Consejos Distritales y Municipales del Instituto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604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Estatal y de Participación Ciudadana de Oaxaca;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hanging="360" w:left="604" w:right="83"/>
      </w:pPr>
      <w:r>
        <w:rPr>
          <w:rFonts w:ascii="Arial" w:cs="Arial" w:eastAsia="Arial" w:hAnsi="Arial"/>
          <w:b/>
          <w:sz w:val="24"/>
          <w:szCs w:val="24"/>
        </w:rPr>
        <w:t>p)  Paquete electoral:  </w:t>
      </w:r>
      <w:r>
        <w:rPr>
          <w:rFonts w:ascii="Arial" w:cs="Arial" w:eastAsia="Arial" w:hAnsi="Arial"/>
          <w:sz w:val="24"/>
          <w:szCs w:val="24"/>
        </w:rPr>
        <w:t>Formado por el expediente de casilla, que contiene: los</w:t>
      </w:r>
      <w:r>
        <w:rPr>
          <w:rFonts w:ascii="Arial" w:cs="Arial" w:eastAsia="Arial" w:hAnsi="Arial"/>
          <w:sz w:val="24"/>
          <w:szCs w:val="24"/>
        </w:rPr>
        <w:t> sobres con las boletas sobrantes inutilizadas, los votos válidos y los votos nulos</w:t>
      </w:r>
      <w:r>
        <w:rPr>
          <w:rFonts w:ascii="Arial" w:cs="Arial" w:eastAsia="Arial" w:hAnsi="Arial"/>
          <w:sz w:val="24"/>
          <w:szCs w:val="24"/>
        </w:rPr>
        <w:t> por  cada  tipo  de  elección,  así  como  la  lista  nominal  de  electores  y  demás</w:t>
      </w:r>
      <w:r>
        <w:rPr>
          <w:rFonts w:ascii="Arial" w:cs="Arial" w:eastAsia="Arial" w:hAnsi="Arial"/>
          <w:sz w:val="24"/>
          <w:szCs w:val="24"/>
        </w:rPr>
        <w:t> documentación;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360" w:left="604" w:right="82"/>
      </w:pPr>
      <w:r>
        <w:rPr>
          <w:rFonts w:ascii="Arial" w:cs="Arial" w:eastAsia="Arial" w:hAnsi="Arial"/>
          <w:b/>
          <w:sz w:val="24"/>
          <w:szCs w:val="24"/>
        </w:rPr>
        <w:t>q)  Partidos: </w:t>
      </w:r>
      <w:r>
        <w:rPr>
          <w:rFonts w:ascii="Arial" w:cs="Arial" w:eastAsia="Arial" w:hAnsi="Arial"/>
          <w:sz w:val="24"/>
          <w:szCs w:val="24"/>
        </w:rPr>
        <w:t>Partidos Políticos Nacionales y Locales, acreditados y con registro</w:t>
      </w:r>
      <w:r>
        <w:rPr>
          <w:rFonts w:ascii="Arial" w:cs="Arial" w:eastAsia="Arial" w:hAnsi="Arial"/>
          <w:sz w:val="24"/>
          <w:szCs w:val="24"/>
        </w:rPr>
        <w:t> ante el Instituto;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244"/>
      </w:pPr>
      <w:r>
        <w:rPr>
          <w:rFonts w:ascii="Arial" w:cs="Arial" w:eastAsia="Arial" w:hAnsi="Arial"/>
          <w:b/>
          <w:sz w:val="24"/>
          <w:szCs w:val="24"/>
        </w:rPr>
        <w:t>r)   Presidencia: </w:t>
      </w:r>
      <w:r>
        <w:rPr>
          <w:rFonts w:ascii="Arial" w:cs="Arial" w:eastAsia="Arial" w:hAnsi="Arial"/>
          <w:sz w:val="24"/>
          <w:szCs w:val="24"/>
        </w:rPr>
        <w:t>Presidenta o Presidente de los Consejos Distritales y Municipales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604"/>
      </w:pPr>
      <w:r>
        <w:rPr>
          <w:rFonts w:ascii="Arial" w:cs="Arial" w:eastAsia="Arial" w:hAnsi="Arial"/>
          <w:sz w:val="24"/>
          <w:szCs w:val="24"/>
        </w:rPr>
        <w:t>del Instituto.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s)  Reglamento:   </w:t>
      </w:r>
      <w:r>
        <w:rPr>
          <w:rFonts w:ascii="Arial" w:cs="Arial" w:eastAsia="Arial" w:hAnsi="Arial"/>
          <w:sz w:val="24"/>
          <w:szCs w:val="24"/>
        </w:rPr>
        <w:t>Reglamento   de   sesiones   de   los   Consejos   Distritales  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604"/>
      </w:pPr>
      <w:r>
        <w:rPr>
          <w:rFonts w:ascii="Arial" w:cs="Arial" w:eastAsia="Arial" w:hAnsi="Arial"/>
          <w:sz w:val="24"/>
          <w:szCs w:val="24"/>
        </w:rPr>
        <w:t>Municipales del IEEPCO.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244"/>
      </w:pPr>
      <w:r>
        <w:rPr>
          <w:rFonts w:ascii="Arial" w:cs="Arial" w:eastAsia="Arial" w:hAnsi="Arial"/>
          <w:b/>
          <w:sz w:val="24"/>
          <w:szCs w:val="24"/>
        </w:rPr>
        <w:t>t)   Representación  o  representaciones:  </w:t>
      </w:r>
      <w:r>
        <w:rPr>
          <w:rFonts w:ascii="Arial" w:cs="Arial" w:eastAsia="Arial" w:hAnsi="Arial"/>
          <w:sz w:val="24"/>
          <w:szCs w:val="24"/>
        </w:rPr>
        <w:t>Las  personas  representantes  de  los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604"/>
      </w:pPr>
      <w:r>
        <w:rPr>
          <w:rFonts w:ascii="Arial" w:cs="Arial" w:eastAsia="Arial" w:hAnsi="Arial"/>
          <w:sz w:val="24"/>
          <w:szCs w:val="24"/>
        </w:rPr>
        <w:t>Partidos Políticos y candidaturas independientes;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hanging="360" w:left="604" w:right="76"/>
      </w:pPr>
      <w:r>
        <w:rPr>
          <w:rFonts w:ascii="Arial" w:cs="Arial" w:eastAsia="Arial" w:hAnsi="Arial"/>
          <w:b/>
          <w:sz w:val="24"/>
          <w:szCs w:val="24"/>
        </w:rPr>
        <w:t>u)  SE   Local:   </w:t>
      </w:r>
      <w:r>
        <w:rPr>
          <w:rFonts w:ascii="Arial" w:cs="Arial" w:eastAsia="Arial" w:hAnsi="Arial"/>
          <w:sz w:val="24"/>
          <w:szCs w:val="24"/>
        </w:rPr>
        <w:t>La   persona   Supervisora   Electoral   Local.   Personal   temporal</w:t>
      </w:r>
      <w:r>
        <w:rPr>
          <w:rFonts w:ascii="Arial" w:cs="Arial" w:eastAsia="Arial" w:hAnsi="Arial"/>
          <w:sz w:val="24"/>
          <w:szCs w:val="24"/>
        </w:rPr>
        <w:t> contratado   para   las   elecciones   concurrentes,   con   el   objeto   de   realizar</w:t>
      </w:r>
      <w:r>
        <w:rPr>
          <w:rFonts w:ascii="Arial" w:cs="Arial" w:eastAsia="Arial" w:hAnsi="Arial"/>
          <w:sz w:val="24"/>
          <w:szCs w:val="24"/>
        </w:rPr>
        <w:t> actividades de asistencia electoral propias del ámbito local y actividades de</w:t>
      </w:r>
      <w:r>
        <w:rPr>
          <w:rFonts w:ascii="Arial" w:cs="Arial" w:eastAsia="Arial" w:hAnsi="Arial"/>
          <w:sz w:val="24"/>
          <w:szCs w:val="24"/>
        </w:rPr>
        <w:t> supervisión a la asistencia electoral y a las actividades de apoyo al CAE.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604" w:right="81"/>
      </w:pPr>
      <w:r>
        <w:rPr>
          <w:rFonts w:ascii="Arial" w:cs="Arial" w:eastAsia="Arial" w:hAnsi="Arial"/>
          <w:b/>
          <w:sz w:val="24"/>
          <w:szCs w:val="24"/>
        </w:rPr>
        <w:t>v)  Secretaría: </w:t>
      </w:r>
      <w:r>
        <w:rPr>
          <w:rFonts w:ascii="Arial" w:cs="Arial" w:eastAsia="Arial" w:hAnsi="Arial"/>
          <w:sz w:val="24"/>
          <w:szCs w:val="24"/>
        </w:rPr>
        <w:t>Secretaria o Supervisor de los Consejos Distritales y Municipales</w:t>
      </w:r>
      <w:r>
        <w:rPr>
          <w:rFonts w:ascii="Arial" w:cs="Arial" w:eastAsia="Arial" w:hAnsi="Arial"/>
          <w:sz w:val="24"/>
          <w:szCs w:val="24"/>
        </w:rPr>
        <w:t> del Instituto Estatal Electoral y de Participación Ciudadana de Oaxaca.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244"/>
      </w:pPr>
      <w:r>
        <w:rPr>
          <w:rFonts w:ascii="Arial" w:cs="Arial" w:eastAsia="Arial" w:hAnsi="Arial"/>
          <w:b/>
          <w:sz w:val="24"/>
          <w:szCs w:val="24"/>
        </w:rPr>
        <w:t>w) UTVOPL:  </w:t>
      </w:r>
      <w:r>
        <w:rPr>
          <w:rFonts w:ascii="Arial" w:cs="Arial" w:eastAsia="Arial" w:hAnsi="Arial"/>
          <w:sz w:val="24"/>
          <w:szCs w:val="24"/>
        </w:rPr>
        <w:t>Unidad  Técnica  de  Vinculación  con  los  Organismos  Públicos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604"/>
      </w:pPr>
      <w:r>
        <w:rPr>
          <w:rFonts w:ascii="Arial" w:cs="Arial" w:eastAsia="Arial" w:hAnsi="Arial"/>
          <w:sz w:val="24"/>
          <w:szCs w:val="24"/>
        </w:rPr>
        <w:t>Locales;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3" w:lineRule="auto"/>
        <w:ind w:hanging="360" w:left="604" w:right="84"/>
      </w:pPr>
      <w:r>
        <w:rPr>
          <w:rFonts w:ascii="Arial" w:cs="Arial" w:eastAsia="Arial" w:hAnsi="Arial"/>
          <w:b/>
          <w:sz w:val="24"/>
          <w:szCs w:val="24"/>
        </w:rPr>
        <w:t>x)  Voto reservado: </w:t>
      </w:r>
      <w:r>
        <w:rPr>
          <w:rFonts w:ascii="Arial" w:cs="Arial" w:eastAsia="Arial" w:hAnsi="Arial"/>
          <w:sz w:val="24"/>
          <w:szCs w:val="24"/>
        </w:rPr>
        <w:t>Es aquel que, dadas las características de la marca hecha</w:t>
      </w:r>
      <w:r>
        <w:rPr>
          <w:rFonts w:ascii="Arial" w:cs="Arial" w:eastAsia="Arial" w:hAnsi="Arial"/>
          <w:sz w:val="24"/>
          <w:szCs w:val="24"/>
        </w:rPr>
        <w:t> por el ciudadano, promueve dudas sobre su validez o nulidad.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5" w:lineRule="auto"/>
        <w:ind w:hanging="1193" w:left="1446" w:right="412"/>
      </w:pPr>
      <w:r>
        <w:rPr>
          <w:rFonts w:ascii="Arial" w:cs="Arial" w:eastAsia="Arial" w:hAnsi="Arial"/>
          <w:b/>
          <w:sz w:val="24"/>
          <w:szCs w:val="24"/>
        </w:rPr>
        <w:t>TÍTULO II. ACCIONES INSTITUCIONALES DE PREVISIÓN Y PLANEACIÓN</w:t>
      </w:r>
      <w:r>
        <w:rPr>
          <w:rFonts w:ascii="Arial" w:cs="Arial" w:eastAsia="Arial" w:hAnsi="Arial"/>
          <w:b/>
          <w:sz w:val="24"/>
          <w:szCs w:val="24"/>
        </w:rPr>
        <w:t> CAPÍTULO I. ASPECTOS GENERALES DE PREVISIÓN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7" w:line="258" w:lineRule="auto"/>
        <w:ind w:left="102" w:right="72"/>
      </w:pPr>
      <w:r>
        <w:rPr>
          <w:rFonts w:ascii="Arial" w:cs="Arial" w:eastAsia="Arial" w:hAnsi="Arial"/>
          <w:b/>
          <w:sz w:val="24"/>
          <w:szCs w:val="24"/>
        </w:rPr>
        <w:t>Artículo   4.   Aspectos   de   previsión   de   recursos   financieros,   técnicos   y</w:t>
      </w:r>
      <w:r>
        <w:rPr>
          <w:rFonts w:ascii="Arial" w:cs="Arial" w:eastAsia="Arial" w:hAnsi="Arial"/>
          <w:b/>
          <w:sz w:val="24"/>
          <w:szCs w:val="24"/>
        </w:rPr>
        <w:t> materiales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Para el adecuado desarrollo de las sesiones de cómputo es indispensable que</w:t>
      </w:r>
      <w:r>
        <w:rPr>
          <w:rFonts w:ascii="Arial" w:cs="Arial" w:eastAsia="Arial" w:hAnsi="Arial"/>
          <w:sz w:val="24"/>
          <w:szCs w:val="24"/>
        </w:rPr>
        <w:t> en cada uno de los Consejos se realicen las previsiones pertinentes, a fin de contar</w:t>
      </w:r>
      <w:r>
        <w:rPr>
          <w:rFonts w:ascii="Arial" w:cs="Arial" w:eastAsia="Arial" w:hAnsi="Arial"/>
          <w:sz w:val="24"/>
          <w:szCs w:val="24"/>
        </w:rPr>
        <w:t> con    los    recursos    financieros,    técnicos,    materiales    y    humanos    mínimos</w:t>
      </w:r>
      <w:r>
        <w:rPr>
          <w:rFonts w:ascii="Arial" w:cs="Arial" w:eastAsia="Arial" w:hAnsi="Arial"/>
          <w:sz w:val="24"/>
          <w:szCs w:val="24"/>
        </w:rPr>
        <w:t> indispensables  para  el  desarrollo  de  las  sesiones  correspondientes,  ante  la</w:t>
      </w:r>
      <w:r>
        <w:rPr>
          <w:rFonts w:ascii="Arial" w:cs="Arial" w:eastAsia="Arial" w:hAnsi="Arial"/>
          <w:sz w:val="24"/>
          <w:szCs w:val="24"/>
        </w:rPr>
        <w:t> posibilidad de recuentos parciales o totales de la votación de las casillas.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El Consejo General, a través de la Coordinación Administrativa, con la antelación</w:t>
      </w:r>
      <w:r>
        <w:rPr>
          <w:rFonts w:ascii="Arial" w:cs="Arial" w:eastAsia="Arial" w:hAnsi="Arial"/>
          <w:sz w:val="24"/>
          <w:szCs w:val="24"/>
        </w:rPr>
        <w:t> pertinente,  preverá  para  el  presupuesto  del  ejercicio  fiscal  correspondiente  los</w:t>
      </w:r>
      <w:r>
        <w:rPr>
          <w:rFonts w:ascii="Arial" w:cs="Arial" w:eastAsia="Arial" w:hAnsi="Arial"/>
          <w:sz w:val="24"/>
          <w:szCs w:val="24"/>
        </w:rPr>
        <w:t> recursos  financieros  para  la  instalación  y  funcionamiento  del  número  máximo</w:t>
      </w:r>
      <w:r>
        <w:rPr>
          <w:rFonts w:ascii="Arial" w:cs="Arial" w:eastAsia="Arial" w:hAnsi="Arial"/>
          <w:sz w:val="24"/>
          <w:szCs w:val="24"/>
        </w:rPr>
        <w:t> posible  de  Grupos  de  Trabajo  por  elección,  atendiendo  al  número  de  casillas</w:t>
      </w:r>
      <w:r>
        <w:rPr>
          <w:rFonts w:ascii="Arial" w:cs="Arial" w:eastAsia="Arial" w:hAnsi="Arial"/>
          <w:sz w:val="24"/>
          <w:szCs w:val="24"/>
        </w:rPr>
        <w:t> instaladas en cada distrito y municipio.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3428"/>
      </w:pPr>
      <w:r>
        <w:rPr>
          <w:rFonts w:ascii="Arial" w:cs="Arial" w:eastAsia="Arial" w:hAnsi="Arial"/>
          <w:b/>
          <w:sz w:val="24"/>
          <w:szCs w:val="24"/>
        </w:rPr>
        <w:t>Artículo 5. Convocatoria a consejeros suplentes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El Consejo General, a través de la Dirección, deberá realizar las previsiones para</w:t>
      </w:r>
      <w:r>
        <w:rPr>
          <w:rFonts w:ascii="Arial" w:cs="Arial" w:eastAsia="Arial" w:hAnsi="Arial"/>
          <w:sz w:val="24"/>
          <w:szCs w:val="24"/>
        </w:rPr>
        <w:t> convocar  a  los  consejeros  suplentes  de  los  Consejos  para  el  desarrollo  de  las</w:t>
      </w:r>
      <w:r>
        <w:rPr>
          <w:rFonts w:ascii="Arial" w:cs="Arial" w:eastAsia="Arial" w:hAnsi="Arial"/>
          <w:sz w:val="24"/>
          <w:szCs w:val="24"/>
        </w:rPr>
        <w:t> sesiones de cómputo, lo anterior para garantizar la alternancia de los mismos. De</w:t>
      </w:r>
      <w:r>
        <w:rPr>
          <w:rFonts w:ascii="Arial" w:cs="Arial" w:eastAsia="Arial" w:hAnsi="Arial"/>
          <w:sz w:val="24"/>
          <w:szCs w:val="24"/>
        </w:rPr>
        <w:t> igual forma, se procurará convocarles a las capacitaciones que para dicho efecto se</w:t>
      </w:r>
      <w:r>
        <w:rPr>
          <w:rFonts w:ascii="Arial" w:cs="Arial" w:eastAsia="Arial" w:hAnsi="Arial"/>
          <w:sz w:val="24"/>
          <w:szCs w:val="24"/>
        </w:rPr>
        <w:t> lleven a cabo, a fin de garantizar que cuenten con las herramientas y conocimientos</w:t>
      </w:r>
      <w:r>
        <w:rPr>
          <w:rFonts w:ascii="Arial" w:cs="Arial" w:eastAsia="Arial" w:hAnsi="Arial"/>
          <w:sz w:val="24"/>
          <w:szCs w:val="24"/>
        </w:rPr>
        <w:t> necesarios para el desarrollo de sus funciones.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963"/>
      </w:pPr>
      <w:r>
        <w:rPr>
          <w:rFonts w:ascii="Arial" w:cs="Arial" w:eastAsia="Arial" w:hAnsi="Arial"/>
          <w:b/>
          <w:sz w:val="24"/>
          <w:szCs w:val="24"/>
        </w:rPr>
        <w:t>Artículo 6. Aprobación del personal auxiliar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5" w:line="276" w:lineRule="auto"/>
        <w:ind w:left="102" w:right="196"/>
      </w:pPr>
      <w:r>
        <w:rPr>
          <w:rFonts w:ascii="Arial" w:cs="Arial" w:eastAsia="Arial" w:hAnsi="Arial"/>
          <w:w w:val="97"/>
          <w:sz w:val="24"/>
          <w:szCs w:val="24"/>
        </w:rPr>
        <w:t>1.</w:t>
      </w:r>
      <w:r>
        <w:rPr>
          <w:rFonts w:ascii="Arial" w:cs="Arial" w:eastAsia="Arial" w:hAnsi="Arial"/>
          <w:w w:val="100"/>
          <w:sz w:val="24"/>
          <w:szCs w:val="24"/>
        </w:rPr>
        <w:t>        Los  órganos  desconcentrados,  a  más  tardar  en  sesión  que  celebren  el</w:t>
      </w:r>
      <w:r>
        <w:rPr>
          <w:rFonts w:ascii="Arial" w:cs="Arial" w:eastAsia="Arial" w:hAnsi="Arial"/>
          <w:w w:val="100"/>
          <w:sz w:val="24"/>
          <w:szCs w:val="24"/>
        </w:rPr>
        <w:t> martes  previo  a  la  Jornada  Electoral  y  con  base  en  el  listado  aprobado  por  el</w:t>
      </w:r>
      <w:r>
        <w:rPr>
          <w:rFonts w:ascii="Arial" w:cs="Arial" w:eastAsia="Arial" w:hAnsi="Arial"/>
          <w:w w:val="100"/>
          <w:sz w:val="24"/>
          <w:szCs w:val="24"/>
        </w:rPr>
        <w:t> Consejo General o la Junta General Ejecutiva del Instituto, aprobarán mediante</w:t>
      </w:r>
      <w:r>
        <w:rPr>
          <w:rFonts w:ascii="Arial" w:cs="Arial" w:eastAsia="Arial" w:hAnsi="Arial"/>
          <w:w w:val="100"/>
          <w:sz w:val="24"/>
          <w:szCs w:val="24"/>
        </w:rPr>
        <w:t> Acuerdo,  al  personal  auxiliar  que  participará  en  las  tareas  de  apoyo  de  los</w:t>
      </w:r>
      <w:r>
        <w:rPr>
          <w:rFonts w:ascii="Arial" w:cs="Arial" w:eastAsia="Arial" w:hAnsi="Arial"/>
          <w:w w:val="100"/>
          <w:sz w:val="24"/>
          <w:szCs w:val="24"/>
        </w:rPr>
        <w:t> cómputos. El Acuerdo incluirá la lista del personal y sus respectivas funciones,</w:t>
      </w:r>
      <w:r>
        <w:rPr>
          <w:rFonts w:ascii="Arial" w:cs="Arial" w:eastAsia="Arial" w:hAnsi="Arial"/>
          <w:w w:val="100"/>
          <w:sz w:val="24"/>
          <w:szCs w:val="24"/>
        </w:rPr>
        <w:t> considerando un número suficiente que permita efectuar relevos que propicien el</w:t>
      </w:r>
      <w:r>
        <w:rPr>
          <w:rFonts w:ascii="Arial" w:cs="Arial" w:eastAsia="Arial" w:hAnsi="Arial"/>
          <w:w w:val="100"/>
          <w:sz w:val="24"/>
          <w:szCs w:val="24"/>
        </w:rPr>
        <w:t> contar  con  personal  en  óptimas  condiciones  físicas  para  el  ejercicio  de  sus</w:t>
      </w:r>
      <w:r>
        <w:rPr>
          <w:rFonts w:ascii="Arial" w:cs="Arial" w:eastAsia="Arial" w:hAnsi="Arial"/>
          <w:w w:val="100"/>
          <w:sz w:val="24"/>
          <w:szCs w:val="24"/>
        </w:rPr>
        <w:t> responsabilidades, por ello, en todo caso, los órganos desconcentrados podrán</w:t>
      </w:r>
      <w:r>
        <w:rPr>
          <w:rFonts w:ascii="Arial" w:cs="Arial" w:eastAsia="Arial" w:hAnsi="Arial"/>
          <w:w w:val="100"/>
          <w:sz w:val="24"/>
          <w:szCs w:val="24"/>
        </w:rPr>
        <w:t> considerar  a  las  y  los  auxiliares  electorales  que  les  sean  designados  por  el</w:t>
      </w:r>
      <w:r>
        <w:rPr>
          <w:rFonts w:ascii="Arial" w:cs="Arial" w:eastAsia="Arial" w:hAnsi="Arial"/>
          <w:w w:val="100"/>
          <w:sz w:val="24"/>
          <w:szCs w:val="24"/>
        </w:rPr>
        <w:t> Consejos General o la Junta General Ejecutiva del Instituto.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2.  Para  garantizar  la  idoneidad  del  personal  auxiliar  de  recuento,  captura  y</w:t>
      </w:r>
      <w:r>
        <w:rPr>
          <w:rFonts w:ascii="Arial" w:cs="Arial" w:eastAsia="Arial" w:hAnsi="Arial"/>
          <w:sz w:val="24"/>
          <w:szCs w:val="24"/>
        </w:rPr>
        <w:t> verificación en el recuento de los votos en Grupos de Trabajo, deberá designárseles</w:t>
      </w:r>
      <w:r>
        <w:rPr>
          <w:rFonts w:ascii="Arial" w:cs="Arial" w:eastAsia="Arial" w:hAnsi="Arial"/>
          <w:sz w:val="24"/>
          <w:szCs w:val="24"/>
        </w:rPr>
        <w:t> de   entre   los   Supervisores   Electorales   Locales   y   Capacitadores   Asistentes</w:t>
      </w:r>
      <w:r>
        <w:rPr>
          <w:rFonts w:ascii="Arial" w:cs="Arial" w:eastAsia="Arial" w:hAnsi="Arial"/>
          <w:sz w:val="24"/>
          <w:szCs w:val="24"/>
        </w:rPr>
        <w:t> Electorales Locales.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75" w:lineRule="auto"/>
        <w:ind w:left="102" w:right="73"/>
      </w:pPr>
      <w:r>
        <w:rPr>
          <w:rFonts w:ascii="Arial" w:cs="Arial" w:eastAsia="Arial" w:hAnsi="Arial"/>
          <w:sz w:val="24"/>
          <w:szCs w:val="24"/>
        </w:rPr>
        <w:t>3. La determinación del número de SE Locales y CAE Locales para apoyar a los</w:t>
      </w:r>
      <w:r>
        <w:rPr>
          <w:rFonts w:ascii="Arial" w:cs="Arial" w:eastAsia="Arial" w:hAnsi="Arial"/>
          <w:sz w:val="24"/>
          <w:szCs w:val="24"/>
        </w:rPr>
        <w:t> Consejos que correspondan durante el desarrollo de los cómputos, se sujetará a lo</w:t>
      </w:r>
      <w:r>
        <w:rPr>
          <w:rFonts w:ascii="Arial" w:cs="Arial" w:eastAsia="Arial" w:hAnsi="Arial"/>
          <w:sz w:val="24"/>
          <w:szCs w:val="24"/>
        </w:rPr>
        <w:t> siguiente</w:t>
      </w:r>
      <w:r>
        <w:rPr>
          <w:rFonts w:ascii="Calibri" w:cs="Calibri" w:eastAsia="Calibri" w:hAnsi="Calibri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7" w:lineRule="auto"/>
        <w:ind w:hanging="494" w:left="954" w:right="81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 Consejo  General  del  Instituto,  realizarán  la  asignación  de  SE  y  CAE</w:t>
      </w:r>
      <w:r>
        <w:rPr>
          <w:rFonts w:ascii="Arial" w:cs="Arial" w:eastAsia="Arial" w:hAnsi="Arial"/>
          <w:sz w:val="24"/>
          <w:szCs w:val="24"/>
        </w:rPr>
        <w:t> Locales, para los Consejos competentes durante el mes de mayo.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6" w:lineRule="auto"/>
        <w:ind w:hanging="562" w:left="954" w:right="74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Lo anterior se hará con base en el número de SE Locales y CAE Locales,</w:t>
      </w:r>
      <w:r>
        <w:rPr>
          <w:rFonts w:ascii="Arial" w:cs="Arial" w:eastAsia="Arial" w:hAnsi="Arial"/>
          <w:sz w:val="24"/>
          <w:szCs w:val="24"/>
        </w:rPr>
        <w:t> contratados en el estado, considerando las necesidades de cada Consejo,</w:t>
      </w:r>
      <w:r>
        <w:rPr>
          <w:rFonts w:ascii="Arial" w:cs="Arial" w:eastAsia="Arial" w:hAnsi="Arial"/>
          <w:sz w:val="24"/>
          <w:szCs w:val="24"/>
        </w:rPr>
        <w:t> el  número  de  casillas  que  corresponden  a  las  demarcaciones  distritales</w:t>
      </w:r>
      <w:r>
        <w:rPr>
          <w:rFonts w:ascii="Arial" w:cs="Arial" w:eastAsia="Arial" w:hAnsi="Arial"/>
          <w:sz w:val="24"/>
          <w:szCs w:val="24"/>
        </w:rPr>
        <w:t> locales   y   municipales,   así   como   el   total   de   elecciones   a   celebrar;</w:t>
      </w:r>
      <w:r>
        <w:rPr>
          <w:rFonts w:ascii="Arial" w:cs="Arial" w:eastAsia="Arial" w:hAnsi="Arial"/>
          <w:sz w:val="24"/>
          <w:szCs w:val="24"/>
        </w:rPr>
        <w:t> posteriormente se generarán listas diferenciadas por SE y CAE Locales; así</w:t>
      </w:r>
      <w:r>
        <w:rPr>
          <w:rFonts w:ascii="Arial" w:cs="Arial" w:eastAsia="Arial" w:hAnsi="Arial"/>
          <w:sz w:val="24"/>
          <w:szCs w:val="24"/>
        </w:rPr>
        <w:t> como entre el órgano municipal y/o distrital que corresponda.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1880"/>
      </w:pPr>
      <w:r>
        <w:rPr>
          <w:rFonts w:ascii="Arial" w:cs="Arial" w:eastAsia="Arial" w:hAnsi="Arial"/>
          <w:b/>
          <w:sz w:val="24"/>
          <w:szCs w:val="24"/>
        </w:rPr>
        <w:t>CAPÍTULO II. ESPACIOS Y SEDES ALTERNAS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01"/>
      </w:pPr>
      <w:r>
        <w:rPr>
          <w:rFonts w:ascii="Arial" w:cs="Arial" w:eastAsia="Arial" w:hAnsi="Arial"/>
          <w:b/>
          <w:sz w:val="24"/>
          <w:szCs w:val="24"/>
        </w:rPr>
        <w:t>Artículo 7. Planeación y habilitación de espacios para el recuento de votos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1. Con el objetivo de garantizar el correcto y oportuno desarrollo de la sesión de</w:t>
      </w:r>
      <w:r>
        <w:rPr>
          <w:rFonts w:ascii="Arial" w:cs="Arial" w:eastAsia="Arial" w:hAnsi="Arial"/>
          <w:sz w:val="24"/>
          <w:szCs w:val="24"/>
        </w:rPr>
        <w:t> cómputo, se habilitarán espacios alternos, entendiéndose como los lugares distintos</w:t>
      </w:r>
      <w:r>
        <w:rPr>
          <w:rFonts w:ascii="Arial" w:cs="Arial" w:eastAsia="Arial" w:hAnsi="Arial"/>
          <w:sz w:val="24"/>
          <w:szCs w:val="24"/>
        </w:rPr>
        <w:t> a la sala de sesiones, previamente acordados por los órganos desconcentrados,</w:t>
      </w:r>
      <w:r>
        <w:rPr>
          <w:rFonts w:ascii="Arial" w:cs="Arial" w:eastAsia="Arial" w:hAnsi="Arial"/>
          <w:sz w:val="24"/>
          <w:szCs w:val="24"/>
        </w:rPr>
        <w:t> para la realización de los recuentos de votación total o parcial.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2. Derivado de la pandemia de COVID-19 generada por el virus SARS-COV2, se</w:t>
      </w:r>
      <w:r>
        <w:rPr>
          <w:rFonts w:ascii="Arial" w:cs="Arial" w:eastAsia="Arial" w:hAnsi="Arial"/>
          <w:sz w:val="24"/>
          <w:szCs w:val="24"/>
        </w:rPr>
        <w:t> deberá minimizar la concentración de personas en los espacios para los cómputos,</w:t>
      </w:r>
      <w:r>
        <w:rPr>
          <w:rFonts w:ascii="Arial" w:cs="Arial" w:eastAsia="Arial" w:hAnsi="Arial"/>
          <w:sz w:val="24"/>
          <w:szCs w:val="24"/>
        </w:rPr>
        <w:t> como una medida para mitigar los riesgos de contagio en el contexto de emergencia</w:t>
      </w:r>
      <w:r>
        <w:rPr>
          <w:rFonts w:ascii="Arial" w:cs="Arial" w:eastAsia="Arial" w:hAnsi="Arial"/>
          <w:sz w:val="24"/>
          <w:szCs w:val="24"/>
        </w:rPr>
        <w:t> sanitaria,  la  Dirección  realizará  un  análisis  de  los  espacios  necesarios  para</w:t>
      </w:r>
      <w:r>
        <w:rPr>
          <w:rFonts w:ascii="Arial" w:cs="Arial" w:eastAsia="Arial" w:hAnsi="Arial"/>
          <w:sz w:val="24"/>
          <w:szCs w:val="24"/>
        </w:rPr>
        <w:t> preservar la sana distancia entre las personas participantes durante el recuento de</w:t>
      </w:r>
      <w:r>
        <w:rPr>
          <w:rFonts w:ascii="Arial" w:cs="Arial" w:eastAsia="Arial" w:hAnsi="Arial"/>
          <w:sz w:val="24"/>
          <w:szCs w:val="24"/>
        </w:rPr>
        <w:t> votos. Al respecto, se considerará una superficie de 40 metros cuadrados como</w:t>
      </w:r>
      <w:r>
        <w:rPr>
          <w:rFonts w:ascii="Arial" w:cs="Arial" w:eastAsia="Arial" w:hAnsi="Arial"/>
          <w:sz w:val="24"/>
          <w:szCs w:val="24"/>
        </w:rPr>
        <w:t> base  para  la  instalación  de  cada  Punto  de  Recuento,  a  fin  de  garantizar  el</w:t>
      </w:r>
      <w:r>
        <w:rPr>
          <w:rFonts w:ascii="Arial" w:cs="Arial" w:eastAsia="Arial" w:hAnsi="Arial"/>
          <w:sz w:val="24"/>
          <w:szCs w:val="24"/>
        </w:rPr>
        <w:t> distanciamiento mínimo de 1.50 metros entre quienes participen en sus actividades.</w:t>
      </w:r>
      <w:r>
        <w:rPr>
          <w:rFonts w:ascii="Arial" w:cs="Arial" w:eastAsia="Arial" w:hAnsi="Arial"/>
          <w:sz w:val="24"/>
          <w:szCs w:val="24"/>
        </w:rPr>
        <w:t> En  este  sentido,  según  la  proyección  de  casillas  a  recontar  en  cada  órgano</w:t>
      </w:r>
      <w:r>
        <w:rPr>
          <w:rFonts w:ascii="Arial" w:cs="Arial" w:eastAsia="Arial" w:hAnsi="Arial"/>
          <w:sz w:val="24"/>
          <w:szCs w:val="24"/>
        </w:rPr>
        <w:t> competente, se dispondrá de los espacios suficientes para albergar a los Grupos de</w:t>
      </w:r>
      <w:r>
        <w:rPr>
          <w:rFonts w:ascii="Arial" w:cs="Arial" w:eastAsia="Arial" w:hAnsi="Arial"/>
          <w:sz w:val="24"/>
          <w:szCs w:val="24"/>
        </w:rPr>
        <w:t> Trabajo  y  Puntos  de  Recuento  necesarios  para  concluir  oportunamente  con  el</w:t>
      </w:r>
      <w:r>
        <w:rPr>
          <w:rFonts w:ascii="Arial" w:cs="Arial" w:eastAsia="Arial" w:hAnsi="Arial"/>
          <w:sz w:val="24"/>
          <w:szCs w:val="24"/>
        </w:rPr>
        <w:t> cómputo de cada elección que corresponda.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22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Ejemplos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6"/>
        <w:ind w:left="102"/>
      </w:pPr>
      <w:r>
        <w:pict>
          <v:shape style="width:264.48pt;height:356.164pt" type="#_x0000_t75">
            <v:imagedata o:title="" r:id="rId7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0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4"/>
          <w:szCs w:val="14"/>
        </w:rPr>
        <w:jc w:val="left"/>
        <w:ind w:left="102"/>
      </w:pPr>
      <w:r>
        <w:rPr>
          <w:rFonts w:ascii="Arial" w:cs="Arial" w:eastAsia="Arial" w:hAnsi="Arial"/>
          <w:w w:val="99"/>
          <w:sz w:val="14"/>
          <w:szCs w:val="14"/>
        </w:rPr>
        <w:t>Fuente: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Elaborados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por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Dirección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Operación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Regional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DEOE.</w:t>
      </w:r>
      <w:r>
        <w:rPr>
          <w:rFonts w:ascii="Arial" w:cs="Arial" w:eastAsia="Arial" w:hAnsi="Arial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left"/>
        <w:spacing w:line="160" w:lineRule="exact"/>
        <w:ind w:left="102"/>
      </w:pPr>
      <w:r>
        <w:rPr>
          <w:rFonts w:ascii="Calibri" w:cs="Calibri" w:eastAsia="Calibri" w:hAnsi="Calibri"/>
          <w:w w:val="99"/>
          <w:sz w:val="14"/>
          <w:szCs w:val="14"/>
        </w:rPr>
        <w:t>Nota: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modelos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presentados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son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para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efectos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ilustrativos.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Presidenta/Presidente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de Recuento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de Traslado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                      de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22" w:right="1052"/>
      </w:pPr>
      <w:r>
        <w:rPr>
          <w:rFonts w:ascii="Arial" w:cs="Arial" w:eastAsia="Arial" w:hAnsi="Arial"/>
          <w:sz w:val="24"/>
          <w:szCs w:val="24"/>
        </w:rPr>
        <w:t>Documentación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de Captura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de Verificación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Auxiliar  de  Control 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60"/>
      </w:pPr>
      <w:r>
        <w:rPr>
          <w:rFonts w:ascii="Arial" w:cs="Arial" w:eastAsia="Arial" w:hAnsi="Arial"/>
          <w:sz w:val="24"/>
          <w:szCs w:val="24"/>
        </w:rPr>
        <w:t>GT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Representaciones  PP y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60"/>
        <w:sectPr>
          <w:pgMar w:bottom="280" w:footer="1031" w:header="0" w:left="1600" w:right="1580" w:top="1320"/>
          <w:pgSz w:h="15840" w:w="12240"/>
          <w:cols w:equalWidth="off" w:num="2">
            <w:col w:space="551" w:w="5392"/>
            <w:col w:w="3117"/>
          </w:cols>
        </w:sectPr>
      </w:pPr>
      <w:r>
        <w:rPr>
          <w:rFonts w:ascii="Arial" w:cs="Arial" w:eastAsia="Arial" w:hAnsi="Arial"/>
          <w:sz w:val="24"/>
          <w:szCs w:val="24"/>
        </w:rPr>
        <w:t>CI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2"/>
        <w:sectPr>
          <w:type w:val="continuous"/>
          <w:pgSz w:h="15840" w:w="12240"/>
          <w:pgMar w:bottom="0" w:left="1600" w:right="1580" w:top="0"/>
        </w:sectPr>
      </w:pPr>
      <w:r>
        <w:pict>
          <v:shape style="width:441.842pt;height:221.168pt" type="#_x0000_t75">
            <v:imagedata o:title="" r:id="rId8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rFonts w:ascii="Arial" w:cs="Arial" w:eastAsia="Arial" w:hAnsi="Arial"/>
          <w:sz w:val="14"/>
          <w:szCs w:val="14"/>
        </w:rPr>
        <w:jc w:val="both"/>
        <w:spacing w:before="74"/>
        <w:ind w:left="102" w:right="4775"/>
      </w:pPr>
      <w:r>
        <w:rPr>
          <w:rFonts w:ascii="Arial" w:cs="Arial" w:eastAsia="Arial" w:hAnsi="Arial"/>
          <w:w w:val="99"/>
          <w:sz w:val="14"/>
          <w:szCs w:val="14"/>
        </w:rPr>
        <w:t>Fuente: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Elaborados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por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Dirección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Operación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Regional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DEOE.</w:t>
      </w:r>
      <w:r>
        <w:rPr>
          <w:rFonts w:ascii="Arial" w:cs="Arial" w:eastAsia="Arial" w:hAnsi="Arial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line="160" w:lineRule="exact"/>
        <w:ind w:left="102" w:right="5846"/>
      </w:pPr>
      <w:r>
        <w:rPr>
          <w:rFonts w:ascii="Calibri" w:cs="Calibri" w:eastAsia="Calibri" w:hAnsi="Calibri"/>
          <w:w w:val="99"/>
          <w:sz w:val="14"/>
          <w:szCs w:val="14"/>
        </w:rPr>
        <w:t>Nota: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modelos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presentados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son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para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efectos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ilustrativos.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1" w:line="180" w:lineRule="exact"/>
      </w:pPr>
      <w:r>
        <w:rPr>
          <w:sz w:val="18"/>
          <w:szCs w:val="18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2"/>
      </w:pPr>
      <w:r>
        <w:pict>
          <v:shape style="width:457.937pt;height:180.242pt" type="#_x0000_t75">
            <v:imagedata o:title="" r:id="rId9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14"/>
          <w:szCs w:val="14"/>
        </w:rPr>
        <w:jc w:val="both"/>
        <w:ind w:left="102" w:right="4775"/>
      </w:pPr>
      <w:r>
        <w:rPr>
          <w:rFonts w:ascii="Arial" w:cs="Arial" w:eastAsia="Arial" w:hAnsi="Arial"/>
          <w:w w:val="99"/>
          <w:sz w:val="14"/>
          <w:szCs w:val="14"/>
        </w:rPr>
        <w:t>Fuente: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Elaborados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por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Dirección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Operación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Regional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DEOE.</w:t>
      </w:r>
      <w:r>
        <w:rPr>
          <w:rFonts w:ascii="Arial" w:cs="Arial" w:eastAsia="Arial" w:hAnsi="Arial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line="160" w:lineRule="exact"/>
        <w:ind w:left="102" w:right="5842"/>
      </w:pPr>
      <w:r>
        <w:rPr>
          <w:rFonts w:ascii="Calibri" w:cs="Calibri" w:eastAsia="Calibri" w:hAnsi="Calibri"/>
          <w:w w:val="99"/>
          <w:sz w:val="14"/>
          <w:szCs w:val="14"/>
        </w:rPr>
        <w:t>Nota: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modelos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presentados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son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para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efectos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ilustrativos.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2"/>
      </w:pPr>
      <w:r>
        <w:pict>
          <v:shape style="width:460.257pt;height:161.518pt" type="#_x0000_t75">
            <v:imagedata o:title="" r:id="rId10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14"/>
          <w:szCs w:val="14"/>
        </w:rPr>
        <w:jc w:val="both"/>
        <w:ind w:left="102" w:right="4775"/>
      </w:pPr>
      <w:r>
        <w:rPr>
          <w:rFonts w:ascii="Arial" w:cs="Arial" w:eastAsia="Arial" w:hAnsi="Arial"/>
          <w:w w:val="99"/>
          <w:sz w:val="14"/>
          <w:szCs w:val="14"/>
        </w:rPr>
        <w:t>Fuente: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Elaborados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por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Dirección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Operación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Regional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la</w:t>
      </w:r>
      <w:r>
        <w:rPr>
          <w:rFonts w:ascii="Arial" w:cs="Arial" w:eastAsia="Arial" w:hAnsi="Arial"/>
          <w:w w:val="100"/>
          <w:sz w:val="14"/>
          <w:szCs w:val="14"/>
        </w:rPr>
        <w:t> </w:t>
      </w:r>
      <w:r>
        <w:rPr>
          <w:rFonts w:ascii="Arial" w:cs="Arial" w:eastAsia="Arial" w:hAnsi="Arial"/>
          <w:w w:val="99"/>
          <w:sz w:val="14"/>
          <w:szCs w:val="14"/>
        </w:rPr>
        <w:t>DEOE.</w:t>
      </w:r>
      <w:r>
        <w:rPr>
          <w:rFonts w:ascii="Arial" w:cs="Arial" w:eastAsia="Arial" w:hAnsi="Arial"/>
          <w:w w:val="10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line="160" w:lineRule="exact"/>
        <w:ind w:left="102" w:right="5846"/>
      </w:pPr>
      <w:r>
        <w:rPr>
          <w:rFonts w:ascii="Calibri" w:cs="Calibri" w:eastAsia="Calibri" w:hAnsi="Calibri"/>
          <w:w w:val="99"/>
          <w:sz w:val="14"/>
          <w:szCs w:val="14"/>
        </w:rPr>
        <w:t>Nota: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modelos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presentados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son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para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efectos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ilustrativos.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440"/>
      </w:pPr>
      <w:r>
        <w:rPr>
          <w:rFonts w:ascii="Arial" w:cs="Arial" w:eastAsia="Arial" w:hAnsi="Arial"/>
          <w:sz w:val="24"/>
          <w:szCs w:val="24"/>
        </w:rPr>
        <w:t>3. Para determinar la habilitación de espacios y/o sedes alternas para la sesión de</w:t>
      </w:r>
      <w:r>
        <w:rPr>
          <w:rFonts w:ascii="Arial" w:cs="Arial" w:eastAsia="Arial" w:hAnsi="Arial"/>
          <w:sz w:val="24"/>
          <w:szCs w:val="24"/>
        </w:rPr>
        <w:t> cómputo  y  recuento  de  votos,  se  desarrollará  un  proceso  de  planeación,  que</w:t>
      </w:r>
      <w:r>
        <w:rPr>
          <w:rFonts w:ascii="Arial" w:cs="Arial" w:eastAsia="Arial" w:hAnsi="Arial"/>
          <w:sz w:val="24"/>
          <w:szCs w:val="24"/>
        </w:rPr>
        <w:t> comprenda las previsiones logísticas necesarias a partir de los escenarios extremos</w:t>
      </w:r>
      <w:r>
        <w:rPr>
          <w:rFonts w:ascii="Arial" w:cs="Arial" w:eastAsia="Arial" w:hAnsi="Arial"/>
          <w:sz w:val="24"/>
          <w:szCs w:val="24"/>
        </w:rPr>
        <w:t> que se puedan presentar en cada órgano desconcentrado, conforme al siguiente</w:t>
      </w:r>
      <w:r>
        <w:rPr>
          <w:rFonts w:ascii="Arial" w:cs="Arial" w:eastAsia="Arial" w:hAnsi="Arial"/>
          <w:sz w:val="24"/>
          <w:szCs w:val="24"/>
        </w:rPr>
        <w:t> procedimiento: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5" w:lineRule="auto"/>
        <w:ind w:hanging="494" w:left="954" w:right="44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 Dirección,  posterior  a  la  instalación  de  los  Consejos,  remitirá  la</w:t>
      </w:r>
      <w:r>
        <w:rPr>
          <w:rFonts w:ascii="Arial" w:cs="Arial" w:eastAsia="Arial" w:hAnsi="Arial"/>
          <w:sz w:val="24"/>
          <w:szCs w:val="24"/>
        </w:rPr>
        <w:t> instrucción y el modelo para que se inicie con el proceso de planeación.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6" w:lineRule="auto"/>
        <w:ind w:hanging="562" w:left="954" w:right="436"/>
        <w:sectPr>
          <w:pgMar w:bottom="280" w:footer="1031" w:header="0" w:left="1600" w:right="122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Los  Consejos  integrarán  la  propuesta  para  la  habilitación  de  espacios</w:t>
      </w:r>
      <w:r>
        <w:rPr>
          <w:rFonts w:ascii="Arial" w:cs="Arial" w:eastAsia="Arial" w:hAnsi="Arial"/>
          <w:sz w:val="24"/>
          <w:szCs w:val="24"/>
        </w:rPr>
        <w:t> alternos  para  el  recuento  de  votos,  con  las  alternativas  para  todos  los</w:t>
      </w:r>
      <w:r>
        <w:rPr>
          <w:rFonts w:ascii="Arial" w:cs="Arial" w:eastAsia="Arial" w:hAnsi="Arial"/>
          <w:sz w:val="24"/>
          <w:szCs w:val="24"/>
        </w:rPr>
        <w:t> escenarios    de    cómputo;    así    mismo,    elaborarán    las    propuestas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954"/>
      </w:pPr>
      <w:r>
        <w:rPr>
          <w:rFonts w:ascii="Arial" w:cs="Arial" w:eastAsia="Arial" w:hAnsi="Arial"/>
          <w:sz w:val="24"/>
          <w:szCs w:val="24"/>
        </w:rPr>
        <w:t>presupuestales que deriven de estos escenarios.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5" w:lineRule="auto"/>
        <w:ind w:hanging="629" w:left="954" w:right="76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En sesión que se celebre a más tardar el 22 de febrero o 20 días posteriores</w:t>
      </w:r>
      <w:r>
        <w:rPr>
          <w:rFonts w:ascii="Arial" w:cs="Arial" w:eastAsia="Arial" w:hAnsi="Arial"/>
          <w:sz w:val="24"/>
          <w:szCs w:val="24"/>
        </w:rPr>
        <w:t> a su instalación, la Presidencia informará a las personas integrantes de su</w:t>
      </w:r>
      <w:r>
        <w:rPr>
          <w:rFonts w:ascii="Arial" w:cs="Arial" w:eastAsia="Arial" w:hAnsi="Arial"/>
          <w:sz w:val="24"/>
          <w:szCs w:val="24"/>
        </w:rPr>
        <w:t> Consejo  la  propuesta  para  la  habilitación  de  espacios  alternos  para  el</w:t>
      </w:r>
      <w:r>
        <w:rPr>
          <w:rFonts w:ascii="Arial" w:cs="Arial" w:eastAsia="Arial" w:hAnsi="Arial"/>
          <w:sz w:val="24"/>
          <w:szCs w:val="24"/>
        </w:rPr>
        <w:t> recuento  de  votos,  con  las  alternativas  para  todos  los  escenarios  de</w:t>
      </w:r>
      <w:r>
        <w:rPr>
          <w:rFonts w:ascii="Arial" w:cs="Arial" w:eastAsia="Arial" w:hAnsi="Arial"/>
          <w:sz w:val="24"/>
          <w:szCs w:val="24"/>
        </w:rPr>
        <w:t> cómputo,  y  que  será  hasta  el  martes  previo  a  la  sesión  de  cómputos  y</w:t>
      </w:r>
      <w:r>
        <w:rPr>
          <w:rFonts w:ascii="Arial" w:cs="Arial" w:eastAsia="Arial" w:hAnsi="Arial"/>
          <w:sz w:val="24"/>
          <w:szCs w:val="24"/>
        </w:rPr>
        <w:t> derivado de los análisis de las actas, que el consejo apruebe el escenario</w:t>
      </w:r>
      <w:r>
        <w:rPr>
          <w:rFonts w:ascii="Arial" w:cs="Arial" w:eastAsia="Arial" w:hAnsi="Arial"/>
          <w:sz w:val="24"/>
          <w:szCs w:val="24"/>
        </w:rPr>
        <w:t> que se actualice, conforme el resultado del análisis final.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5" w:left="954" w:right="77"/>
      </w:pPr>
      <w:r>
        <w:rPr>
          <w:rFonts w:ascii="Arial" w:cs="Arial" w:eastAsia="Arial" w:hAnsi="Arial"/>
          <w:sz w:val="24"/>
          <w:szCs w:val="24"/>
        </w:rPr>
        <w:t>IV.     Dentro de las  veinticuatro  horas  siguientes al  término de la  sesión  de  la</w:t>
      </w:r>
      <w:r>
        <w:rPr>
          <w:rFonts w:ascii="Arial" w:cs="Arial" w:eastAsia="Arial" w:hAnsi="Arial"/>
          <w:sz w:val="24"/>
          <w:szCs w:val="24"/>
        </w:rPr>
        <w:t> fracción anterior, la Presidencia remitirá a la Dirección el informe sobre la</w:t>
      </w:r>
      <w:r>
        <w:rPr>
          <w:rFonts w:ascii="Arial" w:cs="Arial" w:eastAsia="Arial" w:hAnsi="Arial"/>
          <w:sz w:val="24"/>
          <w:szCs w:val="24"/>
        </w:rPr>
        <w:t> propuesta  para  la  habilitación  de  espacios  alternos  para  el  recuento  de</w:t>
      </w:r>
      <w:r>
        <w:rPr>
          <w:rFonts w:ascii="Arial" w:cs="Arial" w:eastAsia="Arial" w:hAnsi="Arial"/>
          <w:sz w:val="24"/>
          <w:szCs w:val="24"/>
        </w:rPr>
        <w:t> votos,  con  las  alternativas  para  todos  los  escenarios  de  cómputo;  y  la</w:t>
      </w:r>
      <w:r>
        <w:rPr>
          <w:rFonts w:ascii="Arial" w:cs="Arial" w:eastAsia="Arial" w:hAnsi="Arial"/>
          <w:sz w:val="24"/>
          <w:szCs w:val="24"/>
        </w:rPr>
        <w:t> propuesta presupuestal la remitirán a la Coordinación Administrativa.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5" w:lineRule="auto"/>
        <w:ind w:hanging="588" w:left="954" w:right="80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La  Dirección  integrará  los  informes  de  los  Consejos,  y  los  remitirá  a  la</w:t>
      </w:r>
      <w:r>
        <w:rPr>
          <w:rFonts w:ascii="Arial" w:cs="Arial" w:eastAsia="Arial" w:hAnsi="Arial"/>
          <w:sz w:val="24"/>
          <w:szCs w:val="24"/>
        </w:rPr>
        <w:t> Secretaría  Ejecutiva  del  Instituto,  a  más  tardar  en  la  tercera  semana  de</w:t>
      </w:r>
      <w:r>
        <w:rPr>
          <w:rFonts w:ascii="Arial" w:cs="Arial" w:eastAsia="Arial" w:hAnsi="Arial"/>
          <w:sz w:val="24"/>
          <w:szCs w:val="24"/>
        </w:rPr>
        <w:t> marzo. Asimismo, integrará las propuestas presupuestales y las remitirá a</w:t>
      </w:r>
      <w:r>
        <w:rPr>
          <w:rFonts w:ascii="Arial" w:cs="Arial" w:eastAsia="Arial" w:hAnsi="Arial"/>
          <w:sz w:val="24"/>
          <w:szCs w:val="24"/>
        </w:rPr>
        <w:t> la Coordinación Administrativa del Instituto.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5" w:left="954" w:right="76"/>
      </w:pPr>
      <w:r>
        <w:rPr>
          <w:rFonts w:ascii="Arial" w:cs="Arial" w:eastAsia="Arial" w:hAnsi="Arial"/>
          <w:sz w:val="24"/>
          <w:szCs w:val="24"/>
        </w:rPr>
        <w:t>VI.     En la primera semana del mes de abril, la Secretaría Ejecutiva presentará</w:t>
      </w:r>
      <w:r>
        <w:rPr>
          <w:rFonts w:ascii="Arial" w:cs="Arial" w:eastAsia="Arial" w:hAnsi="Arial"/>
          <w:sz w:val="24"/>
          <w:szCs w:val="24"/>
        </w:rPr>
        <w:t> un informe a las y los integrantes del Consejo General, sobre la totalidad de</w:t>
      </w:r>
      <w:r>
        <w:rPr>
          <w:rFonts w:ascii="Arial" w:cs="Arial" w:eastAsia="Arial" w:hAnsi="Arial"/>
          <w:sz w:val="24"/>
          <w:szCs w:val="24"/>
        </w:rPr>
        <w:t> escenarios de todos los Consejos, previo, en su caso, a la realización de las</w:t>
      </w:r>
      <w:r>
        <w:rPr>
          <w:rFonts w:ascii="Arial" w:cs="Arial" w:eastAsia="Arial" w:hAnsi="Arial"/>
          <w:sz w:val="24"/>
          <w:szCs w:val="24"/>
        </w:rPr>
        <w:t> visitas necesarias a los espacios considerados. Las y los integrantes del</w:t>
      </w:r>
      <w:r>
        <w:rPr>
          <w:rFonts w:ascii="Arial" w:cs="Arial" w:eastAsia="Arial" w:hAnsi="Arial"/>
          <w:sz w:val="24"/>
          <w:szCs w:val="24"/>
        </w:rPr>
        <w:t> Consejo General podrán realizar observaciones y comentarios, a más tardar</w:t>
      </w:r>
      <w:r>
        <w:rPr>
          <w:rFonts w:ascii="Arial" w:cs="Arial" w:eastAsia="Arial" w:hAnsi="Arial"/>
          <w:sz w:val="24"/>
          <w:szCs w:val="24"/>
        </w:rPr>
        <w:t> en  la  tercera  semana  del  mes  de  abril,  con  el  objeto  de  tomar  las</w:t>
      </w:r>
      <w:r>
        <w:rPr>
          <w:rFonts w:ascii="Arial" w:cs="Arial" w:eastAsia="Arial" w:hAnsi="Arial"/>
          <w:sz w:val="24"/>
          <w:szCs w:val="24"/>
        </w:rPr>
        <w:t> determinaciones y previsiones administrativas correspondientes.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954" w:right="77"/>
      </w:pPr>
      <w:r>
        <w:rPr>
          <w:rFonts w:ascii="Arial" w:cs="Arial" w:eastAsia="Arial" w:hAnsi="Arial"/>
          <w:sz w:val="24"/>
          <w:szCs w:val="24"/>
        </w:rPr>
        <w:t>VII.     A más tardar en la primera semana de mayo, la Dirección enviará a la Junta</w:t>
      </w:r>
      <w:r>
        <w:rPr>
          <w:rFonts w:ascii="Arial" w:cs="Arial" w:eastAsia="Arial" w:hAnsi="Arial"/>
          <w:sz w:val="24"/>
          <w:szCs w:val="24"/>
        </w:rPr>
        <w:t> Local  las  propuestas  para  que  esta  dictamine  su  viabilidad.  Una  vez</w:t>
      </w:r>
      <w:r>
        <w:rPr>
          <w:rFonts w:ascii="Arial" w:cs="Arial" w:eastAsia="Arial" w:hAnsi="Arial"/>
          <w:sz w:val="24"/>
          <w:szCs w:val="24"/>
        </w:rPr>
        <w:t> dictaminadas,   la   Junta   Local   remitirá   las   observaciones   al   Instituto,</w:t>
      </w:r>
      <w:r>
        <w:rPr>
          <w:rFonts w:ascii="Arial" w:cs="Arial" w:eastAsia="Arial" w:hAnsi="Arial"/>
          <w:sz w:val="24"/>
          <w:szCs w:val="24"/>
        </w:rPr>
        <w:t> informando a la UTVOPL y esta a su vez a la Comisión del Consejo General</w:t>
      </w:r>
      <w:r>
        <w:rPr>
          <w:rFonts w:ascii="Arial" w:cs="Arial" w:eastAsia="Arial" w:hAnsi="Arial"/>
          <w:sz w:val="24"/>
          <w:szCs w:val="24"/>
        </w:rPr>
        <w:t> del INE correspondiente, sobre los escenarios y las acciones realizadas.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87" w:left="954" w:right="77"/>
      </w:pPr>
      <w:r>
        <w:rPr>
          <w:rFonts w:ascii="Arial" w:cs="Arial" w:eastAsia="Arial" w:hAnsi="Arial"/>
          <w:sz w:val="24"/>
          <w:szCs w:val="24"/>
        </w:rPr>
        <w:t>VIII.     Los Consejos en sesión que celebren la primera quincena de abril del año</w:t>
      </w:r>
      <w:r>
        <w:rPr>
          <w:rFonts w:ascii="Arial" w:cs="Arial" w:eastAsia="Arial" w:hAnsi="Arial"/>
          <w:sz w:val="24"/>
          <w:szCs w:val="24"/>
        </w:rPr>
        <w:t> de  la  elección,  aprobarán  el  Acuerdo  con  los  distintos  escenarios.  En  el</w:t>
      </w:r>
      <w:r>
        <w:rPr>
          <w:rFonts w:ascii="Arial" w:cs="Arial" w:eastAsia="Arial" w:hAnsi="Arial"/>
          <w:sz w:val="24"/>
          <w:szCs w:val="24"/>
        </w:rPr>
        <w:t> referido Acuerdo se incluirán la logística y las medidas de seguridad que se</w:t>
      </w:r>
      <w:r>
        <w:rPr>
          <w:rFonts w:ascii="Arial" w:cs="Arial" w:eastAsia="Arial" w:hAnsi="Arial"/>
          <w:sz w:val="24"/>
          <w:szCs w:val="24"/>
        </w:rPr>
        <w:t> utilizarán en el resguardo y traslado de los paquetes electorales.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firstLine="67" w:left="102" w:right="85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4.  El  proceso  de  planeación  incluirá  la  logística  y  las  medidas  de  seguridad,</w:t>
      </w:r>
      <w:r>
        <w:rPr>
          <w:rFonts w:ascii="Arial" w:cs="Arial" w:eastAsia="Arial" w:hAnsi="Arial"/>
          <w:sz w:val="24"/>
          <w:szCs w:val="24"/>
        </w:rPr>
        <w:t> correspondientes a la habilitación de los espacios disponibles, al interior o anexos</w:t>
      </w:r>
      <w:r>
        <w:rPr>
          <w:rFonts w:ascii="Arial" w:cs="Arial" w:eastAsia="Arial" w:hAnsi="Arial"/>
          <w:sz w:val="24"/>
          <w:szCs w:val="24"/>
        </w:rPr>
        <w:t> al  inmueble,  para  la  realización  de  los  recuentos,  así  como  para  garantizar  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77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traslado  oportuno  y  seguro  de  los  paquetes  electorales.  Para  determinar  dicha</w:t>
      </w:r>
      <w:r>
        <w:rPr>
          <w:rFonts w:ascii="Arial" w:cs="Arial" w:eastAsia="Arial" w:hAnsi="Arial"/>
          <w:sz w:val="24"/>
          <w:szCs w:val="24"/>
        </w:rPr>
        <w:t> habilitación de espacios alternos, se estará al orden siguiente: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494" w:left="822" w:right="79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Las oficinas, espacios de trabajo al interior del inmueble, patios, terrazas o</w:t>
      </w:r>
      <w:r>
        <w:rPr>
          <w:rFonts w:ascii="Arial" w:cs="Arial" w:eastAsia="Arial" w:hAnsi="Arial"/>
          <w:sz w:val="24"/>
          <w:szCs w:val="24"/>
        </w:rPr>
        <w:t> jardines y el estacionamiento de la sede del Consejo, así como, en última</w:t>
      </w:r>
      <w:r>
        <w:rPr>
          <w:rFonts w:ascii="Arial" w:cs="Arial" w:eastAsia="Arial" w:hAnsi="Arial"/>
          <w:sz w:val="24"/>
          <w:szCs w:val="24"/>
        </w:rPr>
        <w:t> instancia, en las calles y aceras  que limitan el predio de las instalaciones</w:t>
      </w:r>
      <w:r>
        <w:rPr>
          <w:rFonts w:ascii="Arial" w:cs="Arial" w:eastAsia="Arial" w:hAnsi="Arial"/>
          <w:sz w:val="24"/>
          <w:szCs w:val="24"/>
        </w:rPr>
        <w:t> distritales locales o municipales y que ofrezcan cercanía y un rápido y seguro</w:t>
      </w:r>
      <w:r>
        <w:rPr>
          <w:rFonts w:ascii="Arial" w:cs="Arial" w:eastAsia="Arial" w:hAnsi="Arial"/>
          <w:sz w:val="24"/>
          <w:szCs w:val="24"/>
        </w:rPr>
        <w:t> traslado de los paquetes a los Grupos de Trabajo, salvo que las condiciones</w:t>
      </w:r>
      <w:r>
        <w:rPr>
          <w:rFonts w:ascii="Arial" w:cs="Arial" w:eastAsia="Arial" w:hAnsi="Arial"/>
          <w:sz w:val="24"/>
          <w:szCs w:val="24"/>
        </w:rPr>
        <w:t> de seguridad o climáticas que imperen hagan imposible el desarrollo de los</w:t>
      </w:r>
      <w:r>
        <w:rPr>
          <w:rFonts w:ascii="Arial" w:cs="Arial" w:eastAsia="Arial" w:hAnsi="Arial"/>
          <w:sz w:val="24"/>
          <w:szCs w:val="24"/>
        </w:rPr>
        <w:t> trabajos,    y    que    no    puedan    ser    superadas    por    previsiones    de</w:t>
      </w:r>
      <w:r>
        <w:rPr>
          <w:rFonts w:ascii="Arial" w:cs="Arial" w:eastAsia="Arial" w:hAnsi="Arial"/>
          <w:sz w:val="24"/>
          <w:szCs w:val="24"/>
        </w:rPr>
        <w:t> acondicionamiento.  En  ningún  caso  podrá  habilitarse  la  bodega  para  la</w:t>
      </w:r>
      <w:r>
        <w:rPr>
          <w:rFonts w:ascii="Arial" w:cs="Arial" w:eastAsia="Arial" w:hAnsi="Arial"/>
          <w:sz w:val="24"/>
          <w:szCs w:val="24"/>
        </w:rPr>
        <w:t> realización del cómputo.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172" w:right="82"/>
      </w:pPr>
      <w:r>
        <w:rPr>
          <w:rFonts w:ascii="Arial" w:cs="Arial" w:eastAsia="Arial" w:hAnsi="Arial"/>
          <w:sz w:val="24"/>
          <w:szCs w:val="24"/>
        </w:rPr>
        <w:t>a)  En  el  caso  de  que  el  cómputo  se  realice  en  las  oficinas,  espacios  de</w:t>
      </w:r>
      <w:r>
        <w:rPr>
          <w:rFonts w:ascii="Arial" w:cs="Arial" w:eastAsia="Arial" w:hAnsi="Arial"/>
          <w:sz w:val="24"/>
          <w:szCs w:val="24"/>
        </w:rPr>
        <w:t> trabajo del interior del inmueble, en el jardín, terraza y/o estacionamiento,</w:t>
      </w:r>
      <w:r>
        <w:rPr>
          <w:rFonts w:ascii="Arial" w:cs="Arial" w:eastAsia="Arial" w:hAnsi="Arial"/>
          <w:sz w:val="24"/>
          <w:szCs w:val="24"/>
        </w:rPr>
        <w:t> se  deberá  limitar  la  libre  circulación  en  dichos  espacios  y  en  los  que</w:t>
      </w:r>
      <w:r>
        <w:rPr>
          <w:rFonts w:ascii="Arial" w:cs="Arial" w:eastAsia="Arial" w:hAnsi="Arial"/>
          <w:sz w:val="24"/>
          <w:szCs w:val="24"/>
        </w:rPr>
        <w:t> correspondan   al   traslado   continuo   y   resguardo   de   los   paquetes</w:t>
      </w:r>
      <w:r>
        <w:rPr>
          <w:rFonts w:ascii="Arial" w:cs="Arial" w:eastAsia="Arial" w:hAnsi="Arial"/>
          <w:sz w:val="24"/>
          <w:szCs w:val="24"/>
        </w:rPr>
        <w:t> electorales, cuando sea materialmente imposible habilitar espacios para</w:t>
      </w:r>
      <w:r>
        <w:rPr>
          <w:rFonts w:ascii="Arial" w:cs="Arial" w:eastAsia="Arial" w:hAnsi="Arial"/>
          <w:sz w:val="24"/>
          <w:szCs w:val="24"/>
        </w:rPr>
        <w:t> el público en general.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172" w:right="83"/>
      </w:pPr>
      <w:r>
        <w:rPr>
          <w:rFonts w:ascii="Arial" w:cs="Arial" w:eastAsia="Arial" w:hAnsi="Arial"/>
          <w:sz w:val="24"/>
          <w:szCs w:val="24"/>
        </w:rPr>
        <w:t>b)  De llegarse a realizar el cómputo en la calle o aceras del inmueble, se</w:t>
      </w:r>
      <w:r>
        <w:rPr>
          <w:rFonts w:ascii="Arial" w:cs="Arial" w:eastAsia="Arial" w:hAnsi="Arial"/>
          <w:sz w:val="24"/>
          <w:szCs w:val="24"/>
        </w:rPr>
        <w:t> deberán tomar previsiones similares para el resguardo y traslado de la</w:t>
      </w:r>
      <w:r>
        <w:rPr>
          <w:rFonts w:ascii="Arial" w:cs="Arial" w:eastAsia="Arial" w:hAnsi="Arial"/>
          <w:sz w:val="24"/>
          <w:szCs w:val="24"/>
        </w:rPr>
        <w:t> documentación  electoral,  así  como  para  la  protección  del  área  de  los</w:t>
      </w:r>
      <w:r>
        <w:rPr>
          <w:rFonts w:ascii="Arial" w:cs="Arial" w:eastAsia="Arial" w:hAnsi="Arial"/>
          <w:sz w:val="24"/>
          <w:szCs w:val="24"/>
        </w:rPr>
        <w:t> Grupos de Trabajo.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172" w:right="76"/>
      </w:pPr>
      <w:r>
        <w:rPr>
          <w:rFonts w:ascii="Arial" w:cs="Arial" w:eastAsia="Arial" w:hAnsi="Arial"/>
          <w:sz w:val="24"/>
          <w:szCs w:val="24"/>
        </w:rPr>
        <w:t>c)  De ser el caso, únicamente se utilizará el espacio de la calle necesario</w:t>
      </w:r>
      <w:r>
        <w:rPr>
          <w:rFonts w:ascii="Arial" w:cs="Arial" w:eastAsia="Arial" w:hAnsi="Arial"/>
          <w:sz w:val="24"/>
          <w:szCs w:val="24"/>
        </w:rPr>
        <w:t> para realizar el cómputo, delimitándolo y permitiendo el libre tránsito de</w:t>
      </w:r>
      <w:r>
        <w:rPr>
          <w:rFonts w:ascii="Arial" w:cs="Arial" w:eastAsia="Arial" w:hAnsi="Arial"/>
          <w:sz w:val="24"/>
          <w:szCs w:val="24"/>
        </w:rPr>
        <w:t> vehículos  y  personas  en  el  resto  del  espacio  público  disponible.  Las</w:t>
      </w:r>
      <w:r>
        <w:rPr>
          <w:rFonts w:ascii="Arial" w:cs="Arial" w:eastAsia="Arial" w:hAnsi="Arial"/>
          <w:sz w:val="24"/>
          <w:szCs w:val="24"/>
        </w:rPr>
        <w:t> Presidencias   deberán   realizar   las   gestiones   necesarias   ante   las</w:t>
      </w:r>
      <w:r>
        <w:rPr>
          <w:rFonts w:ascii="Arial" w:cs="Arial" w:eastAsia="Arial" w:hAnsi="Arial"/>
          <w:sz w:val="24"/>
          <w:szCs w:val="24"/>
        </w:rPr>
        <w:t> autoridades  correspondientes,  a  efecto  de  solicitar  el  apoyo  necesario</w:t>
      </w:r>
      <w:r>
        <w:rPr>
          <w:rFonts w:ascii="Arial" w:cs="Arial" w:eastAsia="Arial" w:hAnsi="Arial"/>
          <w:sz w:val="24"/>
          <w:szCs w:val="24"/>
        </w:rPr>
        <w:t> para permitir la circulación controlada y salvaguardar el espacio utilizado</w:t>
      </w:r>
      <w:r>
        <w:rPr>
          <w:rFonts w:ascii="Arial" w:cs="Arial" w:eastAsia="Arial" w:hAnsi="Arial"/>
          <w:sz w:val="24"/>
          <w:szCs w:val="24"/>
        </w:rPr>
        <w:t> de  la vía  pública en donde  se realizarán  los cómputos  respectivos, de</w:t>
      </w:r>
      <w:r>
        <w:rPr>
          <w:rFonts w:ascii="Arial" w:cs="Arial" w:eastAsia="Arial" w:hAnsi="Arial"/>
          <w:sz w:val="24"/>
          <w:szCs w:val="24"/>
        </w:rPr>
        <w:t> conformidad con los artículos 4, numeral 2 de la LGIPE; y 5, numeral 3 de</w:t>
      </w:r>
      <w:r>
        <w:rPr>
          <w:rFonts w:ascii="Arial" w:cs="Arial" w:eastAsia="Arial" w:hAnsi="Arial"/>
          <w:sz w:val="24"/>
          <w:szCs w:val="24"/>
        </w:rPr>
        <w:t> la LIPEEO.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559" w:left="822" w:right="87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 sala de sesiones de los Consejos, podrán ser habilitadas solamente en</w:t>
      </w:r>
      <w:r>
        <w:rPr>
          <w:rFonts w:ascii="Arial" w:cs="Arial" w:eastAsia="Arial" w:hAnsi="Arial"/>
          <w:sz w:val="24"/>
          <w:szCs w:val="24"/>
        </w:rPr>
        <w:t> caso de tratarse de recuento total de votos.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626" w:left="82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Si las condiciones de espacio o de seguridad de la sede del Consejo no son</w:t>
      </w:r>
      <w:r>
        <w:rPr>
          <w:rFonts w:ascii="Arial" w:cs="Arial" w:eastAsia="Arial" w:hAnsi="Arial"/>
          <w:sz w:val="24"/>
          <w:szCs w:val="24"/>
        </w:rPr>
        <w:t> propicias para el adecuado desarrollo de la sesión de cómputo, como caso</w:t>
      </w:r>
      <w:r>
        <w:rPr>
          <w:rFonts w:ascii="Arial" w:cs="Arial" w:eastAsia="Arial" w:hAnsi="Arial"/>
          <w:sz w:val="24"/>
          <w:szCs w:val="24"/>
        </w:rPr>
        <w:t> excepcional, el Consejo podrá prever la posibilidad de la utilización de una</w:t>
      </w:r>
      <w:r>
        <w:rPr>
          <w:rFonts w:ascii="Arial" w:cs="Arial" w:eastAsia="Arial" w:hAnsi="Arial"/>
          <w:sz w:val="24"/>
          <w:szCs w:val="24"/>
        </w:rPr>
        <w:t> sede alterna.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5.  Los  Consejos  realizarán  las  gestiones  ante  las  autoridades  en  materia  de</w:t>
      </w:r>
      <w:r>
        <w:rPr>
          <w:rFonts w:ascii="Arial" w:cs="Arial" w:eastAsia="Arial" w:hAnsi="Arial"/>
          <w:sz w:val="24"/>
          <w:szCs w:val="24"/>
        </w:rPr>
        <w:t> seguridad para el resguardo en las inmediaciones de sus sedes para la realización</w:t>
      </w:r>
      <w:r>
        <w:rPr>
          <w:rFonts w:ascii="Arial" w:cs="Arial" w:eastAsia="Arial" w:hAnsi="Arial"/>
          <w:sz w:val="24"/>
          <w:szCs w:val="24"/>
        </w:rPr>
        <w:t> de los cómputos.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6.  Cuando  el  Consejo  General  determine  delegar  total  o  parcialmente funciones</w:t>
      </w:r>
      <w:r>
        <w:rPr>
          <w:rFonts w:ascii="Arial" w:cs="Arial" w:eastAsia="Arial" w:hAnsi="Arial"/>
          <w:sz w:val="24"/>
          <w:szCs w:val="24"/>
        </w:rPr>
        <w:t> municipales a un Consejo Distrital, éste elaborará un solo proceso de planeación y</w:t>
      </w:r>
      <w:r>
        <w:rPr>
          <w:rFonts w:ascii="Arial" w:cs="Arial" w:eastAsia="Arial" w:hAnsi="Arial"/>
          <w:sz w:val="24"/>
          <w:szCs w:val="24"/>
        </w:rPr>
        <w:t> propuesta presupuestal, en los que se consideren todos los cómputos que van a</w:t>
      </w:r>
      <w:r>
        <w:rPr>
          <w:rFonts w:ascii="Arial" w:cs="Arial" w:eastAsia="Arial" w:hAnsi="Arial"/>
          <w:sz w:val="24"/>
          <w:szCs w:val="24"/>
        </w:rPr>
        <w:t> desarrollar, conforme al modelo que proporcione la Dirección.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092"/>
      </w:pPr>
      <w:r>
        <w:rPr>
          <w:rFonts w:ascii="Arial" w:cs="Arial" w:eastAsia="Arial" w:hAnsi="Arial"/>
          <w:b/>
          <w:sz w:val="24"/>
          <w:szCs w:val="24"/>
        </w:rPr>
        <w:t>Artículo 8. Planeación para la habilitación de sedes alternas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1.  En  caso  de  que  algún  Consejo  determine  que  la  realización  del  cómputo  se</w:t>
      </w:r>
      <w:r>
        <w:rPr>
          <w:rFonts w:ascii="Arial" w:cs="Arial" w:eastAsia="Arial" w:hAnsi="Arial"/>
          <w:sz w:val="24"/>
          <w:szCs w:val="24"/>
        </w:rPr>
        <w:t> realice en una sede alterna, se tendrán que garantizar los aspectos siguientes: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494" w:left="822" w:right="81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Para  la  determinación de  una  sede  alterna, se  dará  preferencia a  locales</w:t>
      </w:r>
      <w:r>
        <w:rPr>
          <w:rFonts w:ascii="Arial" w:cs="Arial" w:eastAsia="Arial" w:hAnsi="Arial"/>
          <w:sz w:val="24"/>
          <w:szCs w:val="24"/>
        </w:rPr>
        <w:t> ocupados   por   escuelas,   instalaciones   o   anexos   de   oficinas   públicas,</w:t>
      </w:r>
      <w:r>
        <w:rPr>
          <w:rFonts w:ascii="Arial" w:cs="Arial" w:eastAsia="Arial" w:hAnsi="Arial"/>
          <w:sz w:val="24"/>
          <w:szCs w:val="24"/>
        </w:rPr>
        <w:t> auditorios y deportivos públicos, que se encuentren cercanos a la sede del</w:t>
      </w:r>
      <w:r>
        <w:rPr>
          <w:rFonts w:ascii="Arial" w:cs="Arial" w:eastAsia="Arial" w:hAnsi="Arial"/>
          <w:sz w:val="24"/>
          <w:szCs w:val="24"/>
        </w:rPr>
        <w:t> consejo correspondiente; o  cualquier otro  que  cuente  con las medidas de</w:t>
      </w:r>
      <w:r>
        <w:rPr>
          <w:rFonts w:ascii="Arial" w:cs="Arial" w:eastAsia="Arial" w:hAnsi="Arial"/>
          <w:sz w:val="24"/>
          <w:szCs w:val="24"/>
        </w:rPr>
        <w:t> seguridad;   locales   que   garanticen   condiciones   de   seguridad   para   el</w:t>
      </w:r>
      <w:r>
        <w:rPr>
          <w:rFonts w:ascii="Arial" w:cs="Arial" w:eastAsia="Arial" w:hAnsi="Arial"/>
          <w:sz w:val="24"/>
          <w:szCs w:val="24"/>
        </w:rPr>
        <w:t> desarrollo de los trabajos y el resguardo de los paquetes electorales; y que</w:t>
      </w:r>
      <w:r>
        <w:rPr>
          <w:rFonts w:ascii="Arial" w:cs="Arial" w:eastAsia="Arial" w:hAnsi="Arial"/>
          <w:sz w:val="24"/>
          <w:szCs w:val="24"/>
        </w:rPr>
        <w:t> permitan  la  instalación  del  mobiliario  y  equipamiento  para  el  correcto</w:t>
      </w:r>
      <w:r>
        <w:rPr>
          <w:rFonts w:ascii="Arial" w:cs="Arial" w:eastAsia="Arial" w:hAnsi="Arial"/>
          <w:sz w:val="24"/>
          <w:szCs w:val="24"/>
        </w:rPr>
        <w:t> desarrollo de la sesión y del recuento de votos en Grupos de Trabajo.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559" w:left="822" w:right="79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Por excepción podrá arrendarse un local, en caso de no contar con espacios</w:t>
      </w:r>
      <w:r>
        <w:rPr>
          <w:rFonts w:ascii="Arial" w:cs="Arial" w:eastAsia="Arial" w:hAnsi="Arial"/>
          <w:sz w:val="24"/>
          <w:szCs w:val="24"/>
        </w:rPr>
        <w:t> adecuados del sector público cuyo uso se pueda convenir gratuitamente. En</w:t>
      </w:r>
      <w:r>
        <w:rPr>
          <w:rFonts w:ascii="Arial" w:cs="Arial" w:eastAsia="Arial" w:hAnsi="Arial"/>
          <w:sz w:val="24"/>
          <w:szCs w:val="24"/>
        </w:rPr>
        <w:t> este  caso  se  preferirán,  entre  otros:  escuelas  particulares,  gimnasios  o</w:t>
      </w:r>
      <w:r>
        <w:rPr>
          <w:rFonts w:ascii="Arial" w:cs="Arial" w:eastAsia="Arial" w:hAnsi="Arial"/>
          <w:sz w:val="24"/>
          <w:szCs w:val="24"/>
        </w:rPr>
        <w:t> centros de acondicionamiento físico, centros de convenciones o centros de</w:t>
      </w:r>
      <w:r>
        <w:rPr>
          <w:rFonts w:ascii="Arial" w:cs="Arial" w:eastAsia="Arial" w:hAnsi="Arial"/>
          <w:sz w:val="24"/>
          <w:szCs w:val="24"/>
        </w:rPr>
        <w:t> festejo familiares.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626" w:left="822" w:right="79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De la misma forma, deberá garantizar conectividad a Internet para asegurar</w:t>
      </w:r>
      <w:r>
        <w:rPr>
          <w:rFonts w:ascii="Arial" w:cs="Arial" w:eastAsia="Arial" w:hAnsi="Arial"/>
          <w:sz w:val="24"/>
          <w:szCs w:val="24"/>
        </w:rPr>
        <w:t> el flujo de información sobre el desarrollo y resultados de  los cómputos a</w:t>
      </w:r>
      <w:r>
        <w:rPr>
          <w:rFonts w:ascii="Arial" w:cs="Arial" w:eastAsia="Arial" w:hAnsi="Arial"/>
          <w:sz w:val="24"/>
          <w:szCs w:val="24"/>
        </w:rPr>
        <w:t> través de la herramienta informática que para ello se haya elaborado.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822" w:right="82"/>
      </w:pPr>
      <w:r>
        <w:rPr>
          <w:rFonts w:ascii="Arial" w:cs="Arial" w:eastAsia="Arial" w:hAnsi="Arial"/>
          <w:sz w:val="24"/>
          <w:szCs w:val="24"/>
        </w:rPr>
        <w:t>IV.     Por excepción podrá arrendarse un local, en caso de no contar con espacios</w:t>
      </w:r>
      <w:r>
        <w:rPr>
          <w:rFonts w:ascii="Arial" w:cs="Arial" w:eastAsia="Arial" w:hAnsi="Arial"/>
          <w:sz w:val="24"/>
          <w:szCs w:val="24"/>
        </w:rPr>
        <w:t> adecuados del sector público cuyo uso se pueda convenir gratuitamente. En</w:t>
      </w:r>
      <w:r>
        <w:rPr>
          <w:rFonts w:ascii="Arial" w:cs="Arial" w:eastAsia="Arial" w:hAnsi="Arial"/>
          <w:sz w:val="24"/>
          <w:szCs w:val="24"/>
        </w:rPr>
        <w:t> este  caso  se  preferirán,  entre  otros:  escuelas  particulares,  gimnasios  o</w:t>
      </w:r>
      <w:r>
        <w:rPr>
          <w:rFonts w:ascii="Arial" w:cs="Arial" w:eastAsia="Arial" w:hAnsi="Arial"/>
          <w:sz w:val="24"/>
          <w:szCs w:val="24"/>
        </w:rPr>
        <w:t> centros de acondicionamiento físico, centros de convenciones o centros de</w:t>
      </w:r>
      <w:r>
        <w:rPr>
          <w:rFonts w:ascii="Arial" w:cs="Arial" w:eastAsia="Arial" w:hAnsi="Arial"/>
          <w:sz w:val="24"/>
          <w:szCs w:val="24"/>
        </w:rPr>
        <w:t> festejo familiares.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5" w:lineRule="auto"/>
        <w:ind w:hanging="586" w:left="822" w:right="87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Bajo ninguna circunstancia se podrá determinar como sede alterna alguno</w:t>
      </w:r>
      <w:r>
        <w:rPr>
          <w:rFonts w:ascii="Arial" w:cs="Arial" w:eastAsia="Arial" w:hAnsi="Arial"/>
          <w:sz w:val="24"/>
          <w:szCs w:val="24"/>
        </w:rPr>
        <w:t> de los siguientes: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1542" w:right="76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a)  Inmuebles  o  locales  propiedad  de  personas  servidoras  públicas  de</w:t>
      </w:r>
      <w:r>
        <w:rPr>
          <w:rFonts w:ascii="Arial" w:cs="Arial" w:eastAsia="Arial" w:hAnsi="Arial"/>
          <w:sz w:val="24"/>
          <w:szCs w:val="24"/>
        </w:rPr>
        <w:t> confianza, federales, estatales o municipales, o habitadas por ellas; ni</w:t>
      </w:r>
      <w:r>
        <w:rPr>
          <w:rFonts w:ascii="Arial" w:cs="Arial" w:eastAsia="Arial" w:hAnsi="Arial"/>
          <w:sz w:val="24"/>
          <w:szCs w:val="24"/>
        </w:rPr>
        <w:t> propiedades  de  las  dirigencias  partidistas,  afiliadas  o  de  personas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77" w:lineRule="auto"/>
        <w:ind w:left="1542" w:right="76"/>
      </w:pPr>
      <w:r>
        <w:rPr>
          <w:rFonts w:ascii="Arial" w:cs="Arial" w:eastAsia="Arial" w:hAnsi="Arial"/>
          <w:sz w:val="24"/>
          <w:szCs w:val="24"/>
        </w:rPr>
        <w:t>simpatizantes, ni precandidatas o candidatas registradas, ni habitadas</w:t>
      </w:r>
      <w:r>
        <w:rPr>
          <w:rFonts w:ascii="Arial" w:cs="Arial" w:eastAsia="Arial" w:hAnsi="Arial"/>
          <w:sz w:val="24"/>
          <w:szCs w:val="24"/>
        </w:rPr>
        <w:t> por ellos.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542" w:right="84"/>
      </w:pPr>
      <w:r>
        <w:rPr>
          <w:rFonts w:ascii="Arial" w:cs="Arial" w:eastAsia="Arial" w:hAnsi="Arial"/>
          <w:sz w:val="24"/>
          <w:szCs w:val="24"/>
        </w:rPr>
        <w:t>b)  Establecimientos  fabriles,  inmuebles  de  organizaciones  sindicales,</w:t>
      </w:r>
      <w:r>
        <w:rPr>
          <w:rFonts w:ascii="Arial" w:cs="Arial" w:eastAsia="Arial" w:hAnsi="Arial"/>
          <w:sz w:val="24"/>
          <w:szCs w:val="24"/>
        </w:rPr>
        <w:t> laborales o patronales; templos o locales destinados al culto; locales</w:t>
      </w:r>
      <w:r>
        <w:rPr>
          <w:rFonts w:ascii="Arial" w:cs="Arial" w:eastAsia="Arial" w:hAnsi="Arial"/>
          <w:sz w:val="24"/>
          <w:szCs w:val="24"/>
        </w:rPr>
        <w:t> de   Partidos   Políticos;   inmuebles   de   observadores   electorales</w:t>
      </w:r>
      <w:r>
        <w:rPr>
          <w:rFonts w:ascii="Arial" w:cs="Arial" w:eastAsia="Arial" w:hAnsi="Arial"/>
          <w:sz w:val="24"/>
          <w:szCs w:val="24"/>
        </w:rPr>
        <w:t> individuales o colectivos, ni de asociaciones civiles; y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82"/>
      </w:pPr>
      <w:r>
        <w:rPr>
          <w:rFonts w:ascii="Arial" w:cs="Arial" w:eastAsia="Arial" w:hAnsi="Arial"/>
          <w:sz w:val="24"/>
          <w:szCs w:val="24"/>
        </w:rPr>
        <w:t>c)  Locales ocupados por cantinas o centros de vicio.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firstLine="67" w:left="102" w:right="82"/>
      </w:pPr>
      <w:r>
        <w:rPr>
          <w:rFonts w:ascii="Arial" w:cs="Arial" w:eastAsia="Arial" w:hAnsi="Arial"/>
          <w:sz w:val="24"/>
          <w:szCs w:val="24"/>
        </w:rPr>
        <w:t>2.  Si  en  los  días  siguientes  a  la  Jornada  Electoral  se  advierte,  con  base  en  lo</w:t>
      </w:r>
      <w:r>
        <w:rPr>
          <w:rFonts w:ascii="Arial" w:cs="Arial" w:eastAsia="Arial" w:hAnsi="Arial"/>
          <w:sz w:val="24"/>
          <w:szCs w:val="24"/>
        </w:rPr>
        <w:t> registrado en los resultados preliminares, que se requerirá un recuento total o parcial</w:t>
      </w:r>
      <w:r>
        <w:rPr>
          <w:rFonts w:ascii="Arial" w:cs="Arial" w:eastAsia="Arial" w:hAnsi="Arial"/>
          <w:sz w:val="24"/>
          <w:szCs w:val="24"/>
        </w:rPr>
        <w:t> amplio  y  no  se  cuenta  con  las  condiciones  mínimas  necesarias  en  la  sede  del</w:t>
      </w:r>
      <w:r>
        <w:rPr>
          <w:rFonts w:ascii="Arial" w:cs="Arial" w:eastAsia="Arial" w:hAnsi="Arial"/>
          <w:sz w:val="24"/>
          <w:szCs w:val="24"/>
        </w:rPr>
        <w:t> Consejo, con base en el Acuerdo correspondiente de dicho órgano, inmediatamente</w:t>
      </w:r>
      <w:r>
        <w:rPr>
          <w:rFonts w:ascii="Arial" w:cs="Arial" w:eastAsia="Arial" w:hAnsi="Arial"/>
          <w:sz w:val="24"/>
          <w:szCs w:val="24"/>
        </w:rPr>
        <w:t> se operarán los preparativos para la utilización de la sede alterna, a partir de la</w:t>
      </w:r>
      <w:r>
        <w:rPr>
          <w:rFonts w:ascii="Arial" w:cs="Arial" w:eastAsia="Arial" w:hAnsi="Arial"/>
          <w:sz w:val="24"/>
          <w:szCs w:val="24"/>
        </w:rPr>
        <w:t> confirmación inmediata al propietario o responsable del inmueble seleccionado en</w:t>
      </w:r>
      <w:r>
        <w:rPr>
          <w:rFonts w:ascii="Arial" w:cs="Arial" w:eastAsia="Arial" w:hAnsi="Arial"/>
          <w:sz w:val="24"/>
          <w:szCs w:val="24"/>
        </w:rPr>
        <w:t> el proceso de planeación.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3. Los órganos desconcentrados aprobarán la sede alterna en sesión extraordinaria</w:t>
      </w:r>
      <w:r>
        <w:rPr>
          <w:rFonts w:ascii="Arial" w:cs="Arial" w:eastAsia="Arial" w:hAnsi="Arial"/>
          <w:sz w:val="24"/>
          <w:szCs w:val="24"/>
        </w:rPr>
        <w:t> que se celebre un día previo a la sesión correspondiente de cómputo; dicha sesión</w:t>
      </w:r>
      <w:r>
        <w:rPr>
          <w:rFonts w:ascii="Arial" w:cs="Arial" w:eastAsia="Arial" w:hAnsi="Arial"/>
          <w:sz w:val="24"/>
          <w:szCs w:val="24"/>
        </w:rPr>
        <w:t> podrá adelantarse al día siguiente de la Jornada Electoral. En el referido Acuerdo</w:t>
      </w:r>
      <w:r>
        <w:rPr>
          <w:rFonts w:ascii="Arial" w:cs="Arial" w:eastAsia="Arial" w:hAnsi="Arial"/>
          <w:sz w:val="24"/>
          <w:szCs w:val="24"/>
        </w:rPr>
        <w:t> se incluirán la logística y las medidas de seguridad que se utilizarán en el resguardo</w:t>
      </w:r>
      <w:r>
        <w:rPr>
          <w:rFonts w:ascii="Arial" w:cs="Arial" w:eastAsia="Arial" w:hAnsi="Arial"/>
          <w:sz w:val="24"/>
          <w:szCs w:val="24"/>
        </w:rPr>
        <w:t> y traslado de los paquetes electorales, en términos de las medidas de planeación</w:t>
      </w:r>
      <w:r>
        <w:rPr>
          <w:rFonts w:ascii="Arial" w:cs="Arial" w:eastAsia="Arial" w:hAnsi="Arial"/>
          <w:sz w:val="24"/>
          <w:szCs w:val="24"/>
        </w:rPr>
        <w:t> previamente adoptadas. El Consejo dará a conocer de manera inmediata al Consejo</w:t>
      </w:r>
      <w:r>
        <w:rPr>
          <w:rFonts w:ascii="Arial" w:cs="Arial" w:eastAsia="Arial" w:hAnsi="Arial"/>
          <w:sz w:val="24"/>
          <w:szCs w:val="24"/>
        </w:rPr>
        <w:t> General, a través de comunicación telefónica y correo electrónico, la determinación</w:t>
      </w:r>
      <w:r>
        <w:rPr>
          <w:rFonts w:ascii="Arial" w:cs="Arial" w:eastAsia="Arial" w:hAnsi="Arial"/>
          <w:sz w:val="24"/>
          <w:szCs w:val="24"/>
        </w:rPr>
        <w:t> que ha tomado, para que éste informe lo conducente a la Junta Local. En su caso,</w:t>
      </w:r>
      <w:r>
        <w:rPr>
          <w:rFonts w:ascii="Arial" w:cs="Arial" w:eastAsia="Arial" w:hAnsi="Arial"/>
          <w:sz w:val="24"/>
          <w:szCs w:val="24"/>
        </w:rPr>
        <w:t> por circunstancias extraordinarias, el cambio de sede podrá ser autorizado por la</w:t>
      </w:r>
      <w:r>
        <w:rPr>
          <w:rFonts w:ascii="Arial" w:cs="Arial" w:eastAsia="Arial" w:hAnsi="Arial"/>
          <w:sz w:val="24"/>
          <w:szCs w:val="24"/>
        </w:rPr>
        <w:t> Presidencia del Consejo General.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013"/>
      </w:pPr>
      <w:r>
        <w:rPr>
          <w:rFonts w:ascii="Arial" w:cs="Arial" w:eastAsia="Arial" w:hAnsi="Arial"/>
          <w:b/>
          <w:sz w:val="24"/>
          <w:szCs w:val="24"/>
        </w:rPr>
        <w:t>Artículo 9. Procedimiento para el traslado a una sede alterna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En el caso de utilizarse una sede alterna, o bien, el Consejo General determine</w:t>
      </w:r>
      <w:r>
        <w:rPr>
          <w:rFonts w:ascii="Arial" w:cs="Arial" w:eastAsia="Arial" w:hAnsi="Arial"/>
          <w:sz w:val="24"/>
          <w:szCs w:val="24"/>
        </w:rPr>
        <w:t> delegar las funciones municipales en un Consejo Distrital, se determinará el traslado</w:t>
      </w:r>
      <w:r>
        <w:rPr>
          <w:rFonts w:ascii="Arial" w:cs="Arial" w:eastAsia="Arial" w:hAnsi="Arial"/>
          <w:sz w:val="24"/>
          <w:szCs w:val="24"/>
        </w:rPr>
        <w:t> de  los  paquetes  electorales,  con  las  debidas  garantías  de  seguridad,  debiendo</w:t>
      </w:r>
      <w:r>
        <w:rPr>
          <w:rFonts w:ascii="Arial" w:cs="Arial" w:eastAsia="Arial" w:hAnsi="Arial"/>
          <w:sz w:val="24"/>
          <w:szCs w:val="24"/>
        </w:rPr>
        <w:t> levantar  acta  circunstanciada  del  desarrollo  de  la  actividad.  Para  ello  solicitarán</w:t>
      </w:r>
      <w:r>
        <w:rPr>
          <w:rFonts w:ascii="Arial" w:cs="Arial" w:eastAsia="Arial" w:hAnsi="Arial"/>
          <w:sz w:val="24"/>
          <w:szCs w:val="24"/>
        </w:rPr>
        <w:t> apoyo de las autoridades de seguridad para el resguardo en las inmediaciones de</w:t>
      </w:r>
      <w:r>
        <w:rPr>
          <w:rFonts w:ascii="Arial" w:cs="Arial" w:eastAsia="Arial" w:hAnsi="Arial"/>
          <w:sz w:val="24"/>
          <w:szCs w:val="24"/>
        </w:rPr>
        <w:t> los consejos, así como para el traslado de los paquetes.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2. El Consejo seguirá el procedimiento de traslado de los paquetes electorales que</w:t>
      </w:r>
      <w:r>
        <w:rPr>
          <w:rFonts w:ascii="Arial" w:cs="Arial" w:eastAsia="Arial" w:hAnsi="Arial"/>
          <w:sz w:val="24"/>
          <w:szCs w:val="24"/>
        </w:rPr>
        <w:t> a continuación se detalla: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40" w:val="left"/>
        </w:tabs>
        <w:jc w:val="both"/>
        <w:spacing w:line="276" w:lineRule="auto"/>
        <w:ind w:hanging="494" w:left="954" w:right="79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Presidencia, como responsable directo del acto, preverá lo necesario a</w:t>
      </w:r>
      <w:r>
        <w:rPr>
          <w:rFonts w:ascii="Arial" w:cs="Arial" w:eastAsia="Arial" w:hAnsi="Arial"/>
          <w:sz w:val="24"/>
          <w:szCs w:val="24"/>
        </w:rPr>
        <w:t> fin de convocar a los integrantes de su Consejo para garantizar su presencia</w:t>
      </w:r>
      <w:r>
        <w:rPr>
          <w:rFonts w:ascii="Arial" w:cs="Arial" w:eastAsia="Arial" w:hAnsi="Arial"/>
          <w:sz w:val="24"/>
          <w:szCs w:val="24"/>
        </w:rPr>
        <w:t> en  dicho  evento;  también,  podrá  girar  invitación  a  los  integrantes  del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77" w:lineRule="auto"/>
        <w:ind w:left="894" w:right="84"/>
      </w:pPr>
      <w:r>
        <w:rPr>
          <w:rFonts w:ascii="Arial" w:cs="Arial" w:eastAsia="Arial" w:hAnsi="Arial"/>
          <w:sz w:val="24"/>
          <w:szCs w:val="24"/>
        </w:rPr>
        <w:t>Consejo General, así como a representantes de medios de comunicación,</w:t>
      </w:r>
      <w:r>
        <w:rPr>
          <w:rFonts w:ascii="Arial" w:cs="Arial" w:eastAsia="Arial" w:hAnsi="Arial"/>
          <w:sz w:val="24"/>
          <w:szCs w:val="24"/>
        </w:rPr>
        <w:t> en su caso.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line="276" w:lineRule="auto"/>
        <w:ind w:hanging="562" w:left="894" w:right="76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    Presidencia    mostrará    a    las    consejerías    electorales    y    a    las</w:t>
      </w:r>
      <w:r>
        <w:rPr>
          <w:rFonts w:ascii="Arial" w:cs="Arial" w:eastAsia="Arial" w:hAnsi="Arial"/>
          <w:sz w:val="24"/>
          <w:szCs w:val="24"/>
        </w:rPr>
        <w:t> representaciones, que los sellos de la bodega electoral estén debidamente</w:t>
      </w:r>
      <w:r>
        <w:rPr>
          <w:rFonts w:ascii="Arial" w:cs="Arial" w:eastAsia="Arial" w:hAnsi="Arial"/>
          <w:sz w:val="24"/>
          <w:szCs w:val="24"/>
        </w:rPr>
        <w:t> colocados y no hayan sido violados, y posteriormente procederá a ordenar</w:t>
      </w:r>
      <w:r>
        <w:rPr>
          <w:rFonts w:ascii="Arial" w:cs="Arial" w:eastAsia="Arial" w:hAnsi="Arial"/>
          <w:sz w:val="24"/>
          <w:szCs w:val="24"/>
        </w:rPr>
        <w:t> la apertura de la bodega.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line="276" w:lineRule="auto"/>
        <w:ind w:hanging="629" w:left="894" w:right="79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Las consejerías electorales y las representaciones ingresarán a la bodega</w:t>
      </w:r>
      <w:r>
        <w:rPr>
          <w:rFonts w:ascii="Arial" w:cs="Arial" w:eastAsia="Arial" w:hAnsi="Arial"/>
          <w:sz w:val="24"/>
          <w:szCs w:val="24"/>
        </w:rPr>
        <w:t> para  constatar  las  medidas  de  seguridad  del  lugar  en  donde  se  hallan</w:t>
      </w:r>
      <w:r>
        <w:rPr>
          <w:rFonts w:ascii="Arial" w:cs="Arial" w:eastAsia="Arial" w:hAnsi="Arial"/>
          <w:sz w:val="24"/>
          <w:szCs w:val="24"/>
        </w:rPr>
        <w:t> resguardados  los  paquetes  electorales,  así  como  el  estado  físico  de  los</w:t>
      </w:r>
      <w:r>
        <w:rPr>
          <w:rFonts w:ascii="Arial" w:cs="Arial" w:eastAsia="Arial" w:hAnsi="Arial"/>
          <w:sz w:val="24"/>
          <w:szCs w:val="24"/>
        </w:rPr>
        <w:t> mismos.  Una  vez  hecho  esto,  se  retirarán  al  lugar  designado,  para</w:t>
      </w:r>
      <w:r>
        <w:rPr>
          <w:rFonts w:ascii="Arial" w:cs="Arial" w:eastAsia="Arial" w:hAnsi="Arial"/>
          <w:sz w:val="24"/>
          <w:szCs w:val="24"/>
        </w:rPr>
        <w:t> presenciar el desarrollo de la actividad.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55" w:left="894" w:right="83"/>
      </w:pPr>
      <w:r>
        <w:rPr>
          <w:rFonts w:ascii="Arial" w:cs="Arial" w:eastAsia="Arial" w:hAnsi="Arial"/>
          <w:sz w:val="24"/>
          <w:szCs w:val="24"/>
        </w:rPr>
        <w:t>IV.     La Presidencia comisionará a una persona para levantar imagen grabada</w:t>
      </w:r>
      <w:r>
        <w:rPr>
          <w:rFonts w:ascii="Arial" w:cs="Arial" w:eastAsia="Arial" w:hAnsi="Arial"/>
          <w:sz w:val="24"/>
          <w:szCs w:val="24"/>
        </w:rPr>
        <w:t> y/o fotográfica.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line="275" w:lineRule="auto"/>
        <w:ind w:hanging="588" w:left="894" w:right="78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La Presidencia coordinará la extracción de la bodega y acomodo de cada</w:t>
      </w:r>
      <w:r>
        <w:rPr>
          <w:rFonts w:ascii="Arial" w:cs="Arial" w:eastAsia="Arial" w:hAnsi="Arial"/>
          <w:sz w:val="24"/>
          <w:szCs w:val="24"/>
        </w:rPr>
        <w:t> paquete electoral  en  el  vehículo  para  el  traslado,  de  conformidad con  el</w:t>
      </w:r>
      <w:r>
        <w:rPr>
          <w:rFonts w:ascii="Arial" w:cs="Arial" w:eastAsia="Arial" w:hAnsi="Arial"/>
          <w:sz w:val="24"/>
          <w:szCs w:val="24"/>
        </w:rPr>
        <w:t> número  de  sección  (consecutivo)  y  tipo  de  casilla,  llevando  un  control</w:t>
      </w:r>
      <w:r>
        <w:rPr>
          <w:rFonts w:ascii="Arial" w:cs="Arial" w:eastAsia="Arial" w:hAnsi="Arial"/>
          <w:sz w:val="24"/>
          <w:szCs w:val="24"/>
        </w:rPr>
        <w:t> estricto.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5" w:left="894" w:right="76"/>
      </w:pPr>
      <w:r>
        <w:rPr>
          <w:rFonts w:ascii="Arial" w:cs="Arial" w:eastAsia="Arial" w:hAnsi="Arial"/>
          <w:sz w:val="24"/>
          <w:szCs w:val="24"/>
        </w:rPr>
        <w:t>VI.     El vehículo de traslado deberá tener la capacidad de carga suficiente para</w:t>
      </w:r>
      <w:r>
        <w:rPr>
          <w:rFonts w:ascii="Arial" w:cs="Arial" w:eastAsia="Arial" w:hAnsi="Arial"/>
          <w:sz w:val="24"/>
          <w:szCs w:val="24"/>
        </w:rPr>
        <w:t> que la totalidad de la bodega se traslade en un solo viaje. En caso de que</w:t>
      </w:r>
      <w:r>
        <w:rPr>
          <w:rFonts w:ascii="Arial" w:cs="Arial" w:eastAsia="Arial" w:hAnsi="Arial"/>
          <w:sz w:val="24"/>
          <w:szCs w:val="24"/>
        </w:rPr>
        <w:t> sea  imposible  contar  con  el  vehículo  de  traslado  de  la  bodega  con  la</w:t>
      </w:r>
      <w:r>
        <w:rPr>
          <w:rFonts w:ascii="Arial" w:cs="Arial" w:eastAsia="Arial" w:hAnsi="Arial"/>
          <w:sz w:val="24"/>
          <w:szCs w:val="24"/>
        </w:rPr>
        <w:t> capacidad suficiente y se requiera más de uno, la Presidencia informará de</w:t>
      </w:r>
      <w:r>
        <w:rPr>
          <w:rFonts w:ascii="Arial" w:cs="Arial" w:eastAsia="Arial" w:hAnsi="Arial"/>
          <w:sz w:val="24"/>
          <w:szCs w:val="24"/>
        </w:rPr>
        <w:t> inmediato  a  los  integrantes  del  Consejo.  Las  medidas  de  seguridad  del</w:t>
      </w:r>
      <w:r>
        <w:rPr>
          <w:rFonts w:ascii="Arial" w:cs="Arial" w:eastAsia="Arial" w:hAnsi="Arial"/>
          <w:sz w:val="24"/>
          <w:szCs w:val="24"/>
        </w:rPr>
        <w:t> traslado de la bodega se deberán aplicar en cada vehículo que, en caso</w:t>
      </w:r>
      <w:r>
        <w:rPr>
          <w:rFonts w:ascii="Arial" w:cs="Arial" w:eastAsia="Arial" w:hAnsi="Arial"/>
          <w:sz w:val="24"/>
          <w:szCs w:val="24"/>
        </w:rPr>
        <w:t> excepcional, se utilice.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894" w:right="76"/>
      </w:pPr>
      <w:r>
        <w:rPr>
          <w:rFonts w:ascii="Arial" w:cs="Arial" w:eastAsia="Arial" w:hAnsi="Arial"/>
          <w:sz w:val="24"/>
          <w:szCs w:val="24"/>
        </w:rPr>
        <w:t>VII.     El personal autorizado para acceder a la bodega electoral entregará a las</w:t>
      </w:r>
      <w:r>
        <w:rPr>
          <w:rFonts w:ascii="Arial" w:cs="Arial" w:eastAsia="Arial" w:hAnsi="Arial"/>
          <w:sz w:val="24"/>
          <w:szCs w:val="24"/>
        </w:rPr>
        <w:t> personas   estibadoras   o   administrativas   del   Instituto   los   paquetes</w:t>
      </w:r>
      <w:r>
        <w:rPr>
          <w:rFonts w:ascii="Arial" w:cs="Arial" w:eastAsia="Arial" w:hAnsi="Arial"/>
          <w:sz w:val="24"/>
          <w:szCs w:val="24"/>
        </w:rPr>
        <w:t> electorales.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87" w:left="894" w:right="78"/>
      </w:pPr>
      <w:r>
        <w:rPr>
          <w:rFonts w:ascii="Arial" w:cs="Arial" w:eastAsia="Arial" w:hAnsi="Arial"/>
          <w:sz w:val="24"/>
          <w:szCs w:val="24"/>
        </w:rPr>
        <w:t>VIII.     Se revisará que cada caja paquete electoral se encuentre perfectamente</w:t>
      </w:r>
      <w:r>
        <w:rPr>
          <w:rFonts w:ascii="Arial" w:cs="Arial" w:eastAsia="Arial" w:hAnsi="Arial"/>
          <w:sz w:val="24"/>
          <w:szCs w:val="24"/>
        </w:rPr>
        <w:t> cerrada con la cinta de seguridad. En caso contrario, se procederá a cerrar</w:t>
      </w:r>
      <w:r>
        <w:rPr>
          <w:rFonts w:ascii="Arial" w:cs="Arial" w:eastAsia="Arial" w:hAnsi="Arial"/>
          <w:sz w:val="24"/>
          <w:szCs w:val="24"/>
        </w:rPr>
        <w:t> con cinta canela, cuidando de no cubrir los datos de identificación de casilla.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5" w:left="894" w:right="86"/>
      </w:pPr>
      <w:r>
        <w:rPr>
          <w:rFonts w:ascii="Arial" w:cs="Arial" w:eastAsia="Arial" w:hAnsi="Arial"/>
          <w:sz w:val="24"/>
          <w:szCs w:val="24"/>
        </w:rPr>
        <w:t>IX.     En  caso  de  no  ser  legible  la  identificación  de  casilla  en  la  caja  paquete</w:t>
      </w:r>
      <w:r>
        <w:rPr>
          <w:rFonts w:ascii="Arial" w:cs="Arial" w:eastAsia="Arial" w:hAnsi="Arial"/>
          <w:sz w:val="24"/>
          <w:szCs w:val="24"/>
        </w:rPr>
        <w:t> electoral, sin abrir el paquete se rotulará una etiqueta blanca con los datos</w:t>
      </w:r>
      <w:r>
        <w:rPr>
          <w:rFonts w:ascii="Arial" w:cs="Arial" w:eastAsia="Arial" w:hAnsi="Arial"/>
          <w:sz w:val="24"/>
          <w:szCs w:val="24"/>
        </w:rPr>
        <w:t> correspondientes y se pegará a un costado de la caja, del lado donde está</w:t>
      </w:r>
      <w:r>
        <w:rPr>
          <w:rFonts w:ascii="Arial" w:cs="Arial" w:eastAsia="Arial" w:hAnsi="Arial"/>
          <w:sz w:val="24"/>
          <w:szCs w:val="24"/>
        </w:rPr>
        <w:t> el compartimento para los aplicadores de líquido indeleble y la marcadora</w:t>
      </w:r>
      <w:r>
        <w:rPr>
          <w:rFonts w:ascii="Arial" w:cs="Arial" w:eastAsia="Arial" w:hAnsi="Arial"/>
          <w:sz w:val="24"/>
          <w:szCs w:val="24"/>
        </w:rPr>
        <w:t> de credenciales.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80" w:val="left"/>
        </w:tabs>
        <w:jc w:val="both"/>
        <w:spacing w:line="275" w:lineRule="auto"/>
        <w:ind w:hanging="588" w:left="894" w:right="81"/>
        <w:sectPr>
          <w:pgMar w:bottom="280" w:footer="1031" w:header="0" w:left="166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  <w:t>Bajo ninguna circunstancia se abrirán las cajas paquete electoral. En caso</w:t>
      </w:r>
      <w:r>
        <w:rPr>
          <w:rFonts w:ascii="Arial" w:cs="Arial" w:eastAsia="Arial" w:hAnsi="Arial"/>
          <w:sz w:val="24"/>
          <w:szCs w:val="24"/>
        </w:rPr>
        <w:t> de encontrarse abiertas, es decir sin cinta de seguridad, no deberá revisarse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1054"/>
      </w:pPr>
      <w:r>
        <w:rPr>
          <w:rFonts w:ascii="Arial" w:cs="Arial" w:eastAsia="Arial" w:hAnsi="Arial"/>
          <w:sz w:val="24"/>
          <w:szCs w:val="24"/>
        </w:rPr>
        <w:t>su contenido.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5" w:left="1054" w:right="77"/>
      </w:pPr>
      <w:r>
        <w:rPr>
          <w:rFonts w:ascii="Arial" w:cs="Arial" w:eastAsia="Arial" w:hAnsi="Arial"/>
          <w:sz w:val="24"/>
          <w:szCs w:val="24"/>
        </w:rPr>
        <w:t>XI.     El  personal  que  fue  designado  como  auxiliar  de  bodega,  que  llevará  el</w:t>
      </w:r>
      <w:r>
        <w:rPr>
          <w:rFonts w:ascii="Arial" w:cs="Arial" w:eastAsia="Arial" w:hAnsi="Arial"/>
          <w:sz w:val="24"/>
          <w:szCs w:val="24"/>
        </w:rPr>
        <w:t> control de los paquetes que salgan de la bodega, registrará cada uno de los</w:t>
      </w:r>
      <w:r>
        <w:rPr>
          <w:rFonts w:ascii="Arial" w:cs="Arial" w:eastAsia="Arial" w:hAnsi="Arial"/>
          <w:sz w:val="24"/>
          <w:szCs w:val="24"/>
        </w:rPr>
        <w:t> paquetes que se extraigan de la bodega, en tanto la persona funcionaria</w:t>
      </w:r>
      <w:r>
        <w:rPr>
          <w:rFonts w:ascii="Arial" w:cs="Arial" w:eastAsia="Arial" w:hAnsi="Arial"/>
          <w:sz w:val="24"/>
          <w:szCs w:val="24"/>
        </w:rPr>
        <w:t> que en su momento fue habilitada mediante Acuerdo para llevar el control</w:t>
      </w:r>
      <w:r>
        <w:rPr>
          <w:rFonts w:ascii="Arial" w:cs="Arial" w:eastAsia="Arial" w:hAnsi="Arial"/>
          <w:sz w:val="24"/>
          <w:szCs w:val="24"/>
        </w:rPr>
        <w:t> preciso  sobre  la  asignación  de  los  folios  de  las  boletas,  registrará  los</w:t>
      </w:r>
      <w:r>
        <w:rPr>
          <w:rFonts w:ascii="Arial" w:cs="Arial" w:eastAsia="Arial" w:hAnsi="Arial"/>
          <w:sz w:val="24"/>
          <w:szCs w:val="24"/>
        </w:rPr>
        <w:t> paquetes que se están acomodando en el vehículo. Para ello contarán con</w:t>
      </w:r>
      <w:r>
        <w:rPr>
          <w:rFonts w:ascii="Arial" w:cs="Arial" w:eastAsia="Arial" w:hAnsi="Arial"/>
          <w:sz w:val="24"/>
          <w:szCs w:val="24"/>
        </w:rPr>
        <w:t> el   listado   de   casillas   cuyos   paquetes   se   recibieron.   Al   término   del</w:t>
      </w:r>
      <w:r>
        <w:rPr>
          <w:rFonts w:ascii="Arial" w:cs="Arial" w:eastAsia="Arial" w:hAnsi="Arial"/>
          <w:sz w:val="24"/>
          <w:szCs w:val="24"/>
        </w:rPr>
        <w:t> procedimiento se constatará mediante los controles que lleven el personal</w:t>
      </w:r>
      <w:r>
        <w:rPr>
          <w:rFonts w:ascii="Arial" w:cs="Arial" w:eastAsia="Arial" w:hAnsi="Arial"/>
          <w:sz w:val="24"/>
          <w:szCs w:val="24"/>
        </w:rPr>
        <w:t> antes mencionado que todos y cada uno de los paquetes se encuentran en</w:t>
      </w:r>
      <w:r>
        <w:rPr>
          <w:rFonts w:ascii="Arial" w:cs="Arial" w:eastAsia="Arial" w:hAnsi="Arial"/>
          <w:sz w:val="24"/>
          <w:szCs w:val="24"/>
        </w:rPr>
        <w:t> el vehículo de traslado.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1054" w:right="80"/>
      </w:pPr>
      <w:r>
        <w:rPr>
          <w:rFonts w:ascii="Arial" w:cs="Arial" w:eastAsia="Arial" w:hAnsi="Arial"/>
          <w:sz w:val="24"/>
          <w:szCs w:val="24"/>
        </w:rPr>
        <w:t>XII.     Las consejerías electorales y representaciones entrarán a la bodega para</w:t>
      </w:r>
      <w:r>
        <w:rPr>
          <w:rFonts w:ascii="Arial" w:cs="Arial" w:eastAsia="Arial" w:hAnsi="Arial"/>
          <w:sz w:val="24"/>
          <w:szCs w:val="24"/>
        </w:rPr>
        <w:t> constatar que no haya quedado ningún paquete electoral en su interior; esta</w:t>
      </w:r>
      <w:r>
        <w:rPr>
          <w:rFonts w:ascii="Arial" w:cs="Arial" w:eastAsia="Arial" w:hAnsi="Arial"/>
          <w:sz w:val="24"/>
          <w:szCs w:val="24"/>
        </w:rPr>
        <w:t> información deberá ser consignada en el acta correspondiente.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87" w:left="1054" w:right="76"/>
      </w:pPr>
      <w:r>
        <w:rPr>
          <w:rFonts w:ascii="Arial" w:cs="Arial" w:eastAsia="Arial" w:hAnsi="Arial"/>
          <w:sz w:val="24"/>
          <w:szCs w:val="24"/>
        </w:rPr>
        <w:t>XIII.     La caja del vehículo de traslado será cerrada con candado o llave y con</w:t>
      </w:r>
      <w:r>
        <w:rPr>
          <w:rFonts w:ascii="Arial" w:cs="Arial" w:eastAsia="Arial" w:hAnsi="Arial"/>
          <w:sz w:val="24"/>
          <w:szCs w:val="24"/>
        </w:rPr>
        <w:t> fajillas  en  las  que  aparecerá  el  sello  del  Consejo  correspondiente  y  las</w:t>
      </w:r>
      <w:r>
        <w:rPr>
          <w:rFonts w:ascii="Arial" w:cs="Arial" w:eastAsia="Arial" w:hAnsi="Arial"/>
          <w:sz w:val="24"/>
          <w:szCs w:val="24"/>
        </w:rPr>
        <w:t> firmas de la Presidencia, por lo menos de una Consejería Electoral y de las</w:t>
      </w:r>
      <w:r>
        <w:rPr>
          <w:rFonts w:ascii="Arial" w:cs="Arial" w:eastAsia="Arial" w:hAnsi="Arial"/>
          <w:sz w:val="24"/>
          <w:szCs w:val="24"/>
        </w:rPr>
        <w:t> representaciones que quieran hacerlo. La llave la conservará una persona</w:t>
      </w:r>
      <w:r>
        <w:rPr>
          <w:rFonts w:ascii="Arial" w:cs="Arial" w:eastAsia="Arial" w:hAnsi="Arial"/>
          <w:sz w:val="24"/>
          <w:szCs w:val="24"/>
        </w:rPr>
        <w:t> integrante del Consejo comisionado que irá junto a la persona que conducirá</w:t>
      </w:r>
      <w:r>
        <w:rPr>
          <w:rFonts w:ascii="Arial" w:cs="Arial" w:eastAsia="Arial" w:hAnsi="Arial"/>
          <w:sz w:val="24"/>
          <w:szCs w:val="24"/>
        </w:rPr>
        <w:t> el  vehículo  de  traslado,  quien  deberá  viajar  con  un  teléfono  celular  con</w:t>
      </w:r>
      <w:r>
        <w:rPr>
          <w:rFonts w:ascii="Arial" w:cs="Arial" w:eastAsia="Arial" w:hAnsi="Arial"/>
          <w:sz w:val="24"/>
          <w:szCs w:val="24"/>
        </w:rPr>
        <w:t> tiempo  aire,  con  el  que  reportará  cualquier  incidente  que  se  presente</w:t>
      </w:r>
      <w:r>
        <w:rPr>
          <w:rFonts w:ascii="Arial" w:cs="Arial" w:eastAsia="Arial" w:hAnsi="Arial"/>
          <w:sz w:val="24"/>
          <w:szCs w:val="24"/>
        </w:rPr>
        <w:t> durante el traslado, a la Presidencia.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14" w:left="1054" w:right="80"/>
      </w:pPr>
      <w:r>
        <w:rPr>
          <w:rFonts w:ascii="Arial" w:cs="Arial" w:eastAsia="Arial" w:hAnsi="Arial"/>
          <w:sz w:val="24"/>
          <w:szCs w:val="24"/>
        </w:rPr>
        <w:t>XIV.     El traslado deberá iniciarse de manera inmediata, con el acompañamiento</w:t>
      </w:r>
      <w:r>
        <w:rPr>
          <w:rFonts w:ascii="Arial" w:cs="Arial" w:eastAsia="Arial" w:hAnsi="Arial"/>
          <w:sz w:val="24"/>
          <w:szCs w:val="24"/>
        </w:rPr>
        <w:t> de las autoridades de seguridad que previamente se solicitará a través de</w:t>
      </w:r>
      <w:r>
        <w:rPr>
          <w:rFonts w:ascii="Arial" w:cs="Arial" w:eastAsia="Arial" w:hAnsi="Arial"/>
          <w:sz w:val="24"/>
          <w:szCs w:val="24"/>
        </w:rPr>
        <w:t> la Presidencia del Consejo General.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49" w:left="1054" w:right="77"/>
      </w:pPr>
      <w:r>
        <w:rPr>
          <w:rFonts w:ascii="Arial" w:cs="Arial" w:eastAsia="Arial" w:hAnsi="Arial"/>
          <w:sz w:val="24"/>
          <w:szCs w:val="24"/>
        </w:rPr>
        <w:t>XV.     La Presidencia del Consejo correspondiente, junto con las representaciones</w:t>
      </w:r>
      <w:r>
        <w:rPr>
          <w:rFonts w:ascii="Arial" w:cs="Arial" w:eastAsia="Arial" w:hAnsi="Arial"/>
          <w:sz w:val="24"/>
          <w:szCs w:val="24"/>
        </w:rPr>
        <w:t> procederá a acompañar el vehículo en el que se transportarán los paquetes</w:t>
      </w:r>
      <w:r>
        <w:rPr>
          <w:rFonts w:ascii="Arial" w:cs="Arial" w:eastAsia="Arial" w:hAnsi="Arial"/>
          <w:sz w:val="24"/>
          <w:szCs w:val="24"/>
        </w:rPr>
        <w:t> electorales.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814" w:left="1054" w:right="80"/>
      </w:pPr>
      <w:r>
        <w:rPr>
          <w:rFonts w:ascii="Arial" w:cs="Arial" w:eastAsia="Arial" w:hAnsi="Arial"/>
          <w:sz w:val="24"/>
          <w:szCs w:val="24"/>
        </w:rPr>
        <w:t>XVI.     Las consejerías electorales y representaciones entrarán al lugar en donde</w:t>
      </w:r>
      <w:r>
        <w:rPr>
          <w:rFonts w:ascii="Arial" w:cs="Arial" w:eastAsia="Arial" w:hAnsi="Arial"/>
          <w:sz w:val="24"/>
          <w:szCs w:val="24"/>
        </w:rPr>
        <w:t> se depositarán los paquetes electorales para constatar que cumple con las</w:t>
      </w:r>
      <w:r>
        <w:rPr>
          <w:rFonts w:ascii="Arial" w:cs="Arial" w:eastAsia="Arial" w:hAnsi="Arial"/>
          <w:sz w:val="24"/>
          <w:szCs w:val="24"/>
        </w:rPr>
        <w:t> condiciones de seguridad.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81" w:left="1054" w:right="77"/>
      </w:pPr>
      <w:r>
        <w:rPr>
          <w:rFonts w:ascii="Arial" w:cs="Arial" w:eastAsia="Arial" w:hAnsi="Arial"/>
          <w:sz w:val="24"/>
          <w:szCs w:val="24"/>
        </w:rPr>
        <w:t>XVII.     La Presidencia junto con las representaciones, procederá a verificar que, a</w:t>
      </w:r>
      <w:r>
        <w:rPr>
          <w:rFonts w:ascii="Arial" w:cs="Arial" w:eastAsia="Arial" w:hAnsi="Arial"/>
          <w:sz w:val="24"/>
          <w:szCs w:val="24"/>
        </w:rPr>
        <w:t> su arribo, la caja del vehículo se encuentre cerrada con candado o llave y</w:t>
      </w:r>
      <w:r>
        <w:rPr>
          <w:rFonts w:ascii="Arial" w:cs="Arial" w:eastAsia="Arial" w:hAnsi="Arial"/>
          <w:sz w:val="24"/>
          <w:szCs w:val="24"/>
        </w:rPr>
        <w:t> que las fajillas con los sellos del Consejo y las firmas se encuentren intactas.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948" w:left="1054" w:right="78"/>
        <w:sectPr>
          <w:pgMar w:bottom="280" w:footer="1031" w:header="0" w:left="15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XVIII.     El personal designado para el operativo de traslado procederá a descargar</w:t>
      </w:r>
      <w:r>
        <w:rPr>
          <w:rFonts w:ascii="Arial" w:cs="Arial" w:eastAsia="Arial" w:hAnsi="Arial"/>
          <w:sz w:val="24"/>
          <w:szCs w:val="24"/>
        </w:rPr>
        <w:t> e introducir los paquetes electorales en el lugar designado, siguiendo las</w:t>
      </w:r>
      <w:r>
        <w:rPr>
          <w:rFonts w:ascii="Arial" w:cs="Arial" w:eastAsia="Arial" w:hAnsi="Arial"/>
          <w:sz w:val="24"/>
          <w:szCs w:val="24"/>
        </w:rPr>
        <w:t> especificaciones señaladas en las fracciones IV, V y VI de este numeral.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hanging="814" w:left="1154" w:right="77"/>
      </w:pPr>
      <w:r>
        <w:rPr>
          <w:rFonts w:ascii="Arial" w:cs="Arial" w:eastAsia="Arial" w:hAnsi="Arial"/>
          <w:sz w:val="24"/>
          <w:szCs w:val="24"/>
        </w:rPr>
        <w:t>XIX.     Una  vez  concluido  el  almacenamiento  de  los  paquetes  electorales,  la</w:t>
      </w:r>
      <w:r>
        <w:rPr>
          <w:rFonts w:ascii="Arial" w:cs="Arial" w:eastAsia="Arial" w:hAnsi="Arial"/>
          <w:sz w:val="24"/>
          <w:szCs w:val="24"/>
        </w:rPr>
        <w:t> Presidencia  procederá  a  cancelar  ventanas  mediante  fajillas  selladas  y</w:t>
      </w:r>
      <w:r>
        <w:rPr>
          <w:rFonts w:ascii="Arial" w:cs="Arial" w:eastAsia="Arial" w:hAnsi="Arial"/>
          <w:sz w:val="24"/>
          <w:szCs w:val="24"/>
        </w:rPr>
        <w:t> firmadas por la Presidencia, por lo menos de una Consejería Electoral y de</w:t>
      </w:r>
      <w:r>
        <w:rPr>
          <w:rFonts w:ascii="Arial" w:cs="Arial" w:eastAsia="Arial" w:hAnsi="Arial"/>
          <w:sz w:val="24"/>
          <w:szCs w:val="24"/>
        </w:rPr>
        <w:t> las  representaciones  que  quieran  hacerlo,  fijando  fajillas  y  cerrando  con</w:t>
      </w:r>
      <w:r>
        <w:rPr>
          <w:rFonts w:ascii="Arial" w:cs="Arial" w:eastAsia="Arial" w:hAnsi="Arial"/>
          <w:sz w:val="24"/>
          <w:szCs w:val="24"/>
        </w:rPr>
        <w:t> llave o candado la puerta de acceso.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40" w:val="left"/>
        </w:tabs>
        <w:jc w:val="both"/>
        <w:spacing w:line="275" w:lineRule="auto"/>
        <w:ind w:hanging="749" w:left="1154" w:right="87"/>
      </w:pPr>
      <w:r>
        <w:rPr>
          <w:rFonts w:ascii="Arial" w:cs="Arial" w:eastAsia="Arial" w:hAnsi="Arial"/>
          <w:sz w:val="24"/>
          <w:szCs w:val="24"/>
        </w:rPr>
        <w:t>XX.</w:t>
        <w:tab/>
      </w:r>
      <w:r>
        <w:rPr>
          <w:rFonts w:ascii="Arial" w:cs="Arial" w:eastAsia="Arial" w:hAnsi="Arial"/>
          <w:sz w:val="24"/>
          <w:szCs w:val="24"/>
        </w:rPr>
        <w:t>El lugar habilitado como bodega de los paquetes electorales quedará bajo</w:t>
      </w:r>
      <w:r>
        <w:rPr>
          <w:rFonts w:ascii="Arial" w:cs="Arial" w:eastAsia="Arial" w:hAnsi="Arial"/>
          <w:sz w:val="24"/>
          <w:szCs w:val="24"/>
        </w:rPr>
        <w:t> custodia de las autoridades de seguridad respectivas.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14" w:left="1154" w:right="77"/>
      </w:pPr>
      <w:r>
        <w:rPr>
          <w:rFonts w:ascii="Arial" w:cs="Arial" w:eastAsia="Arial" w:hAnsi="Arial"/>
          <w:sz w:val="24"/>
          <w:szCs w:val="24"/>
        </w:rPr>
        <w:t>XXI.     La   Presidencia   instruirá   a   la   Secretaría   para   que   elabore   el   acta</w:t>
      </w:r>
      <w:r>
        <w:rPr>
          <w:rFonts w:ascii="Arial" w:cs="Arial" w:eastAsia="Arial" w:hAnsi="Arial"/>
          <w:sz w:val="24"/>
          <w:szCs w:val="24"/>
        </w:rPr>
        <w:t> circunstanciada de manera pormenorizada desde el inicio de la diligencia.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881" w:left="1154" w:right="77"/>
      </w:pPr>
      <w:r>
        <w:rPr>
          <w:rFonts w:ascii="Arial" w:cs="Arial" w:eastAsia="Arial" w:hAnsi="Arial"/>
          <w:sz w:val="24"/>
          <w:szCs w:val="24"/>
        </w:rPr>
        <w:t>XXII.     Al iniciar la sesión de cómputos se realizarán las actividades señaladas para</w:t>
      </w:r>
      <w:r>
        <w:rPr>
          <w:rFonts w:ascii="Arial" w:cs="Arial" w:eastAsia="Arial" w:hAnsi="Arial"/>
          <w:sz w:val="24"/>
          <w:szCs w:val="24"/>
        </w:rPr>
        <w:t> la apertura de la bodega y logística para el traslado de paquetes electorales,</w:t>
      </w:r>
      <w:r>
        <w:rPr>
          <w:rFonts w:ascii="Arial" w:cs="Arial" w:eastAsia="Arial" w:hAnsi="Arial"/>
          <w:sz w:val="24"/>
          <w:szCs w:val="24"/>
        </w:rPr>
        <w:t> dentro de la sede alterna de acuerdo a lo señalado en las fracciones II a la</w:t>
      </w:r>
      <w:r>
        <w:rPr>
          <w:rFonts w:ascii="Arial" w:cs="Arial" w:eastAsia="Arial" w:hAnsi="Arial"/>
          <w:sz w:val="24"/>
          <w:szCs w:val="24"/>
        </w:rPr>
        <w:t> VI del presente numeral.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948" w:left="1154" w:right="77"/>
      </w:pPr>
      <w:r>
        <w:rPr>
          <w:rFonts w:ascii="Arial" w:cs="Arial" w:eastAsia="Arial" w:hAnsi="Arial"/>
          <w:sz w:val="24"/>
          <w:szCs w:val="24"/>
        </w:rPr>
        <w:t>XXIII.     Al concluir todos los cómputos que realizará el Consejo correspondiente, de</w:t>
      </w:r>
      <w:r>
        <w:rPr>
          <w:rFonts w:ascii="Arial" w:cs="Arial" w:eastAsia="Arial" w:hAnsi="Arial"/>
          <w:sz w:val="24"/>
          <w:szCs w:val="24"/>
        </w:rPr>
        <w:t> existir las condiciones, se dispondrá que se realice el operativo de retorno</w:t>
      </w:r>
      <w:r>
        <w:rPr>
          <w:rFonts w:ascii="Arial" w:cs="Arial" w:eastAsia="Arial" w:hAnsi="Arial"/>
          <w:sz w:val="24"/>
          <w:szCs w:val="24"/>
        </w:rPr>
        <w:t> de  la  paquetería  electoral  hasta  quedar  debidamente  resguardada  en  la</w:t>
      </w:r>
      <w:r>
        <w:rPr>
          <w:rFonts w:ascii="Arial" w:cs="Arial" w:eastAsia="Arial" w:hAnsi="Arial"/>
          <w:sz w:val="24"/>
          <w:szCs w:val="24"/>
        </w:rPr>
        <w:t> bodega del Consejo, designándose una comisión que acompañe y constate</w:t>
      </w:r>
      <w:r>
        <w:rPr>
          <w:rFonts w:ascii="Arial" w:cs="Arial" w:eastAsia="Arial" w:hAnsi="Arial"/>
          <w:sz w:val="24"/>
          <w:szCs w:val="24"/>
        </w:rPr>
        <w:t> la  seguridad  en  el  traslado  y  depósito  correspondiente,  siguiendo  las</w:t>
      </w:r>
      <w:r>
        <w:rPr>
          <w:rFonts w:ascii="Arial" w:cs="Arial" w:eastAsia="Arial" w:hAnsi="Arial"/>
          <w:sz w:val="24"/>
          <w:szCs w:val="24"/>
        </w:rPr>
        <w:t> medidas de seguridad dispuestas en las fracciones II a la VII del presente</w:t>
      </w:r>
      <w:r>
        <w:rPr>
          <w:rFonts w:ascii="Arial" w:cs="Arial" w:eastAsia="Arial" w:hAnsi="Arial"/>
          <w:sz w:val="24"/>
          <w:szCs w:val="24"/>
        </w:rPr>
        <w:t> numeral.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974" w:left="1154" w:right="76"/>
      </w:pPr>
      <w:r>
        <w:rPr>
          <w:rFonts w:ascii="Arial" w:cs="Arial" w:eastAsia="Arial" w:hAnsi="Arial"/>
          <w:sz w:val="24"/>
          <w:szCs w:val="24"/>
        </w:rPr>
        <w:t>XXIV.     En dicha comisión  intervendrán, de ser posible,  la totalidad  de  personas</w:t>
      </w:r>
      <w:r>
        <w:rPr>
          <w:rFonts w:ascii="Arial" w:cs="Arial" w:eastAsia="Arial" w:hAnsi="Arial"/>
          <w:sz w:val="24"/>
          <w:szCs w:val="24"/>
        </w:rPr>
        <w:t> integrantes del Consejo, pero al menos deberán estar: la Presidencia, dos</w:t>
      </w:r>
      <w:r>
        <w:rPr>
          <w:rFonts w:ascii="Arial" w:cs="Arial" w:eastAsia="Arial" w:hAnsi="Arial"/>
          <w:sz w:val="24"/>
          <w:szCs w:val="24"/>
        </w:rPr>
        <w:t> consejerías electorales y tantas representaciones como deseen participar.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907" w:left="1154" w:right="77"/>
      </w:pPr>
      <w:r>
        <w:rPr>
          <w:rFonts w:ascii="Arial" w:cs="Arial" w:eastAsia="Arial" w:hAnsi="Arial"/>
          <w:sz w:val="24"/>
          <w:szCs w:val="24"/>
        </w:rPr>
        <w:t>XXV.     Al final del procedimiento, la Presidencia del Consejo correspondiente, bajo</w:t>
      </w:r>
      <w:r>
        <w:rPr>
          <w:rFonts w:ascii="Arial" w:cs="Arial" w:eastAsia="Arial" w:hAnsi="Arial"/>
          <w:sz w:val="24"/>
          <w:szCs w:val="24"/>
        </w:rPr>
        <w:t> su   más   estricta   responsabilidad,   deberá   salvaguardar   los   paquetes</w:t>
      </w:r>
      <w:r>
        <w:rPr>
          <w:rFonts w:ascii="Arial" w:cs="Arial" w:eastAsia="Arial" w:hAnsi="Arial"/>
          <w:sz w:val="24"/>
          <w:szCs w:val="24"/>
        </w:rPr>
        <w:t> electorales con los sobres que contengan las boletas de las elecciones de</w:t>
      </w:r>
      <w:r>
        <w:rPr>
          <w:rFonts w:ascii="Arial" w:cs="Arial" w:eastAsia="Arial" w:hAnsi="Arial"/>
          <w:sz w:val="24"/>
          <w:szCs w:val="24"/>
        </w:rPr>
        <w:t> la casilla, disponiendo al efecto que sean selladas las puertas de acceso de</w:t>
      </w:r>
      <w:r>
        <w:rPr>
          <w:rFonts w:ascii="Arial" w:cs="Arial" w:eastAsia="Arial" w:hAnsi="Arial"/>
          <w:sz w:val="24"/>
          <w:szCs w:val="24"/>
        </w:rPr>
        <w:t> la bodega electoral, estando presentes las consejerías y representaciones</w:t>
      </w:r>
      <w:r>
        <w:rPr>
          <w:rFonts w:ascii="Arial" w:cs="Arial" w:eastAsia="Arial" w:hAnsi="Arial"/>
          <w:sz w:val="24"/>
          <w:szCs w:val="24"/>
        </w:rPr>
        <w:t> de los partidos y en su caso candidaturas independientes que así lo deseen;</w:t>
      </w:r>
      <w:r>
        <w:rPr>
          <w:rFonts w:ascii="Arial" w:cs="Arial" w:eastAsia="Arial" w:hAnsi="Arial"/>
          <w:sz w:val="24"/>
          <w:szCs w:val="24"/>
        </w:rPr>
        <w:t> para tal efecto deberán colocarse fajillas de papel a las que se les asentará</w:t>
      </w:r>
      <w:r>
        <w:rPr>
          <w:rFonts w:ascii="Arial" w:cs="Arial" w:eastAsia="Arial" w:hAnsi="Arial"/>
          <w:sz w:val="24"/>
          <w:szCs w:val="24"/>
        </w:rPr>
        <w:t> el  sello  del  órgano  y  las  firmas  de  la  Presidencia,  por  lo  menos  de  una</w:t>
      </w:r>
      <w:r>
        <w:rPr>
          <w:rFonts w:ascii="Arial" w:cs="Arial" w:eastAsia="Arial" w:hAnsi="Arial"/>
          <w:sz w:val="24"/>
          <w:szCs w:val="24"/>
        </w:rPr>
        <w:t> Consejería Electoral y las representaciones que deseen hacerlo.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974" w:left="1154" w:right="82"/>
      </w:pPr>
      <w:r>
        <w:rPr>
          <w:rFonts w:ascii="Arial" w:cs="Arial" w:eastAsia="Arial" w:hAnsi="Arial"/>
          <w:sz w:val="24"/>
          <w:szCs w:val="24"/>
        </w:rPr>
        <w:t>XXVI.     La Presidencia deberá mantener en su poder la totalidad de la(s) llave(s) de</w:t>
      </w:r>
      <w:r>
        <w:rPr>
          <w:rFonts w:ascii="Arial" w:cs="Arial" w:eastAsia="Arial" w:hAnsi="Arial"/>
          <w:sz w:val="24"/>
          <w:szCs w:val="24"/>
        </w:rPr>
        <w:t> la puerta de acceso de la bodega, hasta que en su caso se determine por</w:t>
      </w:r>
      <w:r>
        <w:rPr>
          <w:rFonts w:ascii="Arial" w:cs="Arial" w:eastAsia="Arial" w:hAnsi="Arial"/>
          <w:sz w:val="24"/>
          <w:szCs w:val="24"/>
        </w:rPr>
        <w:t> el Consejo General la fecha y modalidad para la destrucción de los paquetes</w:t>
      </w:r>
      <w:r>
        <w:rPr>
          <w:rFonts w:ascii="Arial" w:cs="Arial" w:eastAsia="Arial" w:hAnsi="Arial"/>
          <w:sz w:val="24"/>
          <w:szCs w:val="24"/>
        </w:rPr>
        <w:t> electorales.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12"/>
      </w:pPr>
      <w:r>
        <w:rPr>
          <w:rFonts w:ascii="Arial" w:cs="Arial" w:eastAsia="Arial" w:hAnsi="Arial"/>
          <w:sz w:val="24"/>
          <w:szCs w:val="24"/>
        </w:rPr>
        <w:t>XXVII.     Cualquier  incidente  que  se  presente  se  informará  inmediatamente  al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1154"/>
        <w:sectPr>
          <w:pgMar w:bottom="280" w:footer="1031" w:header="0" w:left="14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Consejo General.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77" w:lineRule="auto"/>
        <w:ind w:hanging="1109" w:left="1214" w:right="87"/>
      </w:pPr>
      <w:r>
        <w:rPr>
          <w:rFonts w:ascii="Arial" w:cs="Arial" w:eastAsia="Arial" w:hAnsi="Arial"/>
          <w:sz w:val="24"/>
          <w:szCs w:val="24"/>
        </w:rPr>
        <w:t>XXVIII.     La   Presidencia   instruirá   a   la   Secretaría   para   que   elabore   el   acta</w:t>
      </w:r>
      <w:r>
        <w:rPr>
          <w:rFonts w:ascii="Arial" w:cs="Arial" w:eastAsia="Arial" w:hAnsi="Arial"/>
          <w:sz w:val="24"/>
          <w:szCs w:val="24"/>
        </w:rPr>
        <w:t> circunstanciada de manera pormenorizada.</w:t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362" w:right="84"/>
      </w:pPr>
      <w:r>
        <w:rPr>
          <w:rFonts w:ascii="Arial" w:cs="Arial" w:eastAsia="Arial" w:hAnsi="Arial"/>
          <w:b/>
          <w:sz w:val="24"/>
          <w:szCs w:val="24"/>
        </w:rPr>
        <w:t>Artículo  10.   Medidas  de  seguridad  para  el  resguardo  de  los   paquetes</w:t>
      </w:r>
      <w:r>
        <w:rPr>
          <w:rFonts w:ascii="Arial" w:cs="Arial" w:eastAsia="Arial" w:hAnsi="Arial"/>
          <w:b/>
          <w:sz w:val="24"/>
          <w:szCs w:val="24"/>
        </w:rPr>
        <w:t> electorales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62" w:right="75"/>
      </w:pPr>
      <w:r>
        <w:rPr>
          <w:rFonts w:ascii="Arial" w:cs="Arial" w:eastAsia="Arial" w:hAnsi="Arial"/>
          <w:sz w:val="24"/>
          <w:szCs w:val="24"/>
        </w:rPr>
        <w:t>1.  El  Consejo  General  deberá  llevar  a  cabo  las  gestiones  necesarias  ante  las</w:t>
      </w:r>
      <w:r>
        <w:rPr>
          <w:rFonts w:ascii="Arial" w:cs="Arial" w:eastAsia="Arial" w:hAnsi="Arial"/>
          <w:sz w:val="24"/>
          <w:szCs w:val="24"/>
        </w:rPr>
        <w:t> autoridades de seguridad pública estatal o municipal a fin de garantizar la debida</w:t>
      </w:r>
      <w:r>
        <w:rPr>
          <w:rFonts w:ascii="Arial" w:cs="Arial" w:eastAsia="Arial" w:hAnsi="Arial"/>
          <w:sz w:val="24"/>
          <w:szCs w:val="24"/>
        </w:rPr>
        <w:t> custodia  y  resguardo  de  las  boletas  y  documentación  electoral  en  su  entrega-</w:t>
      </w:r>
      <w:r>
        <w:rPr>
          <w:rFonts w:ascii="Arial" w:cs="Arial" w:eastAsia="Arial" w:hAnsi="Arial"/>
          <w:sz w:val="24"/>
          <w:szCs w:val="24"/>
        </w:rPr>
        <w:t> recepción a los Consejos; así como la custodia de los paquetes electorales en la</w:t>
      </w:r>
      <w:r>
        <w:rPr>
          <w:rFonts w:ascii="Arial" w:cs="Arial" w:eastAsia="Arial" w:hAnsi="Arial"/>
          <w:sz w:val="24"/>
          <w:szCs w:val="24"/>
        </w:rPr>
        <w:t> realización de los cómputos hasta su conclusión.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62" w:right="80"/>
      </w:pPr>
      <w:r>
        <w:rPr>
          <w:rFonts w:ascii="Arial" w:cs="Arial" w:eastAsia="Arial" w:hAnsi="Arial"/>
          <w:sz w:val="24"/>
          <w:szCs w:val="24"/>
        </w:rPr>
        <w:t>2. La Presidencia del Consejo General informará sobre el resultado de las gestiones</w:t>
      </w:r>
      <w:r>
        <w:rPr>
          <w:rFonts w:ascii="Arial" w:cs="Arial" w:eastAsia="Arial" w:hAnsi="Arial"/>
          <w:sz w:val="24"/>
          <w:szCs w:val="24"/>
        </w:rPr>
        <w:t> realizadas con las autoridades de seguridad pública y especificará qué organismos</w:t>
      </w:r>
      <w:r>
        <w:rPr>
          <w:rFonts w:ascii="Arial" w:cs="Arial" w:eastAsia="Arial" w:hAnsi="Arial"/>
          <w:sz w:val="24"/>
          <w:szCs w:val="24"/>
        </w:rPr>
        <w:t> serán responsables de garantizar la seguridad y las medidas que se emplearán para</w:t>
      </w:r>
      <w:r>
        <w:rPr>
          <w:rFonts w:ascii="Arial" w:cs="Arial" w:eastAsia="Arial" w:hAnsi="Arial"/>
          <w:sz w:val="24"/>
          <w:szCs w:val="24"/>
        </w:rPr>
        <w:t> ello.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62" w:right="77"/>
      </w:pPr>
      <w:r>
        <w:rPr>
          <w:rFonts w:ascii="Arial" w:cs="Arial" w:eastAsia="Arial" w:hAnsi="Arial"/>
          <w:sz w:val="24"/>
          <w:szCs w:val="24"/>
        </w:rPr>
        <w:t>3.  El  acceso,  manipulación,  transportación,  y  apertura  de  la  documentación</w:t>
      </w:r>
      <w:r>
        <w:rPr>
          <w:rFonts w:ascii="Arial" w:cs="Arial" w:eastAsia="Arial" w:hAnsi="Arial"/>
          <w:sz w:val="24"/>
          <w:szCs w:val="24"/>
        </w:rPr>
        <w:t> electoral, corresponderá exclusivamente a las autoridades electorales. En ningún</w:t>
      </w:r>
      <w:r>
        <w:rPr>
          <w:rFonts w:ascii="Arial" w:cs="Arial" w:eastAsia="Arial" w:hAnsi="Arial"/>
          <w:sz w:val="24"/>
          <w:szCs w:val="24"/>
        </w:rPr>
        <w:t> caso  estas  actividades  podrán  ser  realizadas  por  las  representaciones  de  las</w:t>
      </w:r>
      <w:r>
        <w:rPr>
          <w:rFonts w:ascii="Arial" w:cs="Arial" w:eastAsia="Arial" w:hAnsi="Arial"/>
          <w:sz w:val="24"/>
          <w:szCs w:val="24"/>
        </w:rPr>
        <w:t> fuerzas de seguridad designadas para las tareas de custodia y resguardo.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362" w:right="86"/>
      </w:pPr>
      <w:r>
        <w:rPr>
          <w:rFonts w:ascii="Arial" w:cs="Arial" w:eastAsia="Arial" w:hAnsi="Arial"/>
          <w:sz w:val="24"/>
          <w:szCs w:val="24"/>
        </w:rPr>
        <w:t>4. Para la recepción y almacenamiento de documentación y materiales electorales</w:t>
      </w:r>
      <w:r>
        <w:rPr>
          <w:rFonts w:ascii="Arial" w:cs="Arial" w:eastAsia="Arial" w:hAnsi="Arial"/>
          <w:sz w:val="24"/>
          <w:szCs w:val="24"/>
        </w:rPr>
        <w:t> en las sedes de los Consejos se estará a lo siguiente: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80" w:val="left"/>
        </w:tabs>
        <w:jc w:val="both"/>
        <w:spacing w:line="275" w:lineRule="auto"/>
        <w:ind w:hanging="494" w:left="1082" w:right="7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Presidencia, como responsable directa del acto, convocará a reunión de</w:t>
      </w:r>
      <w:r>
        <w:rPr>
          <w:rFonts w:ascii="Arial" w:cs="Arial" w:eastAsia="Arial" w:hAnsi="Arial"/>
          <w:sz w:val="24"/>
          <w:szCs w:val="24"/>
        </w:rPr>
        <w:t> trabajo a las personas integrantes de su consejo; también girará invitación a</w:t>
      </w:r>
      <w:r>
        <w:rPr>
          <w:rFonts w:ascii="Arial" w:cs="Arial" w:eastAsia="Arial" w:hAnsi="Arial"/>
          <w:sz w:val="24"/>
          <w:szCs w:val="24"/>
        </w:rPr>
        <w:t> las personas integrantes del Consejo General y podrá invitar a los medios de</w:t>
      </w:r>
      <w:r>
        <w:rPr>
          <w:rFonts w:ascii="Arial" w:cs="Arial" w:eastAsia="Arial" w:hAnsi="Arial"/>
          <w:sz w:val="24"/>
          <w:szCs w:val="24"/>
        </w:rPr>
        <w:t> comunicación.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80" w:val="left"/>
        </w:tabs>
        <w:jc w:val="both"/>
        <w:spacing w:line="275" w:lineRule="auto"/>
        <w:ind w:hanging="559" w:left="1082" w:right="80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La Presidencia instruirá a la Secretaría que levante acta circunstanciada en</w:t>
      </w:r>
      <w:r>
        <w:rPr>
          <w:rFonts w:ascii="Arial" w:cs="Arial" w:eastAsia="Arial" w:hAnsi="Arial"/>
          <w:sz w:val="24"/>
          <w:szCs w:val="24"/>
        </w:rPr>
        <w:t> la que se detallen las cantidades y condiciones físicas de la documentación</w:t>
      </w:r>
      <w:r>
        <w:rPr>
          <w:rFonts w:ascii="Arial" w:cs="Arial" w:eastAsia="Arial" w:hAnsi="Arial"/>
          <w:sz w:val="24"/>
          <w:szCs w:val="24"/>
        </w:rPr>
        <w:t> y material electoral, de la cual se enviará copia simple al Consejo General a</w:t>
      </w:r>
      <w:r>
        <w:rPr>
          <w:rFonts w:ascii="Arial" w:cs="Arial" w:eastAsia="Arial" w:hAnsi="Arial"/>
          <w:sz w:val="24"/>
          <w:szCs w:val="24"/>
        </w:rPr>
        <w:t> través de la Dirección.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080" w:val="left"/>
        </w:tabs>
        <w:jc w:val="both"/>
        <w:spacing w:line="276" w:lineRule="auto"/>
        <w:ind w:hanging="626" w:left="1082" w:right="78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El personal que sea comisionado para realizar la entrega deberá permanecer</w:t>
      </w:r>
      <w:r>
        <w:rPr>
          <w:rFonts w:ascii="Arial" w:cs="Arial" w:eastAsia="Arial" w:hAnsi="Arial"/>
          <w:sz w:val="24"/>
          <w:szCs w:val="24"/>
        </w:rPr>
        <w:t> hasta que las personas integrantes determinen las cantidades precisas que</w:t>
      </w:r>
      <w:r>
        <w:rPr>
          <w:rFonts w:ascii="Arial" w:cs="Arial" w:eastAsia="Arial" w:hAnsi="Arial"/>
          <w:sz w:val="24"/>
          <w:szCs w:val="24"/>
        </w:rPr>
        <w:t> están  recibiendo;  para  esto,  la  Presidencia  abrirá  todas  las  cajas,  con</w:t>
      </w:r>
      <w:r>
        <w:rPr>
          <w:rFonts w:ascii="Arial" w:cs="Arial" w:eastAsia="Arial" w:hAnsi="Arial"/>
          <w:sz w:val="24"/>
          <w:szCs w:val="24"/>
        </w:rPr>
        <w:t> excepción  de  las  que  contienen  las  boletas  electorales,  y  procederá  a</w:t>
      </w:r>
      <w:r>
        <w:rPr>
          <w:rFonts w:ascii="Arial" w:cs="Arial" w:eastAsia="Arial" w:hAnsi="Arial"/>
          <w:sz w:val="24"/>
          <w:szCs w:val="24"/>
        </w:rPr>
        <w:t> verificar su contenido y cantidades.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1082" w:right="77"/>
        <w:sectPr>
          <w:pgMar w:bottom="280" w:footer="1031" w:header="0" w:left="134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IV.     Si durante el procedimiento de la fracción anterior se detecta documentación</w:t>
      </w:r>
      <w:r>
        <w:rPr>
          <w:rFonts w:ascii="Arial" w:cs="Arial" w:eastAsia="Arial" w:hAnsi="Arial"/>
          <w:sz w:val="24"/>
          <w:szCs w:val="24"/>
        </w:rPr>
        <w:t> o material que corresponde a otro órgano desconcentrado, se asentará en el</w:t>
      </w:r>
      <w:r>
        <w:rPr>
          <w:rFonts w:ascii="Arial" w:cs="Arial" w:eastAsia="Arial" w:hAnsi="Arial"/>
          <w:sz w:val="24"/>
          <w:szCs w:val="24"/>
        </w:rPr>
        <w:t> acta y recibo correspondiente, y el personal comisionado procederá llevarlo</w:t>
      </w:r>
      <w:r>
        <w:rPr>
          <w:rFonts w:ascii="Arial" w:cs="Arial" w:eastAsia="Arial" w:hAnsi="Arial"/>
          <w:sz w:val="24"/>
          <w:szCs w:val="24"/>
        </w:rPr>
        <w:t> de regreso a la bodega central, para que se instruya una nueva comisión que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902"/>
      </w:pPr>
      <w:r>
        <w:rPr>
          <w:rFonts w:ascii="Arial" w:cs="Arial" w:eastAsia="Arial" w:hAnsi="Arial"/>
          <w:sz w:val="24"/>
          <w:szCs w:val="24"/>
        </w:rPr>
        <w:t>entregue la documentación y material al órgano que corresponda.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spacing w:line="275" w:lineRule="auto"/>
        <w:ind w:hanging="586" w:left="902" w:right="78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La Presidencia del órgano desconcentrado será responsable de coordinar el</w:t>
      </w:r>
      <w:r>
        <w:rPr>
          <w:rFonts w:ascii="Arial" w:cs="Arial" w:eastAsia="Arial" w:hAnsi="Arial"/>
          <w:sz w:val="24"/>
          <w:szCs w:val="24"/>
        </w:rPr>
        <w:t> operativo para el almacenamiento, considerando que el personal autorizado</w:t>
      </w:r>
      <w:r>
        <w:rPr>
          <w:rFonts w:ascii="Arial" w:cs="Arial" w:eastAsia="Arial" w:hAnsi="Arial"/>
          <w:sz w:val="24"/>
          <w:szCs w:val="24"/>
        </w:rPr>
        <w:t> para acceder  a  la  bodega  electoral  recibirá de  los estibadores  o personal</w:t>
      </w:r>
      <w:r>
        <w:rPr>
          <w:rFonts w:ascii="Arial" w:cs="Arial" w:eastAsia="Arial" w:hAnsi="Arial"/>
          <w:sz w:val="24"/>
          <w:szCs w:val="24"/>
        </w:rPr>
        <w:t> administrativo  del  Instituto,  las  cajas  con  la  documentación  y  materiales</w:t>
      </w:r>
      <w:r>
        <w:rPr>
          <w:rFonts w:ascii="Arial" w:cs="Arial" w:eastAsia="Arial" w:hAnsi="Arial"/>
          <w:sz w:val="24"/>
          <w:szCs w:val="24"/>
        </w:rPr>
        <w:t> electorales  para  acomodarlas  en  anaqueles  dentro  de  la  bodega.  De  lo</w:t>
      </w:r>
      <w:r>
        <w:rPr>
          <w:rFonts w:ascii="Arial" w:cs="Arial" w:eastAsia="Arial" w:hAnsi="Arial"/>
          <w:sz w:val="24"/>
          <w:szCs w:val="24"/>
        </w:rPr>
        <w:t> anterior  se  llevará un control estricto numerando  cada una de las cajas y</w:t>
      </w:r>
      <w:r>
        <w:rPr>
          <w:rFonts w:ascii="Arial" w:cs="Arial" w:eastAsia="Arial" w:hAnsi="Arial"/>
          <w:sz w:val="24"/>
          <w:szCs w:val="24"/>
        </w:rPr>
        <w:t> sobres de acuerdo a la documentación que contengan.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902" w:right="77"/>
      </w:pPr>
      <w:r>
        <w:rPr>
          <w:rFonts w:ascii="Arial" w:cs="Arial" w:eastAsia="Arial" w:hAnsi="Arial"/>
          <w:sz w:val="24"/>
          <w:szCs w:val="24"/>
        </w:rPr>
        <w:t>VI.     Una vez concluidas las tareas de almacenamiento de las boletas y demás</w:t>
      </w:r>
      <w:r>
        <w:rPr>
          <w:rFonts w:ascii="Arial" w:cs="Arial" w:eastAsia="Arial" w:hAnsi="Arial"/>
          <w:sz w:val="24"/>
          <w:szCs w:val="24"/>
        </w:rPr>
        <w:t> documentación electoral, y en su caso, materiales electorales, las personas</w:t>
      </w:r>
      <w:r>
        <w:rPr>
          <w:rFonts w:ascii="Arial" w:cs="Arial" w:eastAsia="Arial" w:hAnsi="Arial"/>
          <w:sz w:val="24"/>
          <w:szCs w:val="24"/>
        </w:rPr>
        <w:t> que  integren  el  Consejo  acompañarán  a  la  Presidencia,  quien,  bajo  su</w:t>
      </w:r>
      <w:r>
        <w:rPr>
          <w:rFonts w:ascii="Arial" w:cs="Arial" w:eastAsia="Arial" w:hAnsi="Arial"/>
          <w:sz w:val="24"/>
          <w:szCs w:val="24"/>
        </w:rPr>
        <w:t> responsabilidad, asegurará la integridad de la bodega, disponiendo que sean</w:t>
      </w:r>
      <w:r>
        <w:rPr>
          <w:rFonts w:ascii="Arial" w:cs="Arial" w:eastAsia="Arial" w:hAnsi="Arial"/>
          <w:sz w:val="24"/>
          <w:szCs w:val="24"/>
        </w:rPr>
        <w:t> selladas las puertas de acceso a la misma ante la presencia de las personas</w:t>
      </w:r>
      <w:r>
        <w:rPr>
          <w:rFonts w:ascii="Arial" w:cs="Arial" w:eastAsia="Arial" w:hAnsi="Arial"/>
          <w:sz w:val="24"/>
          <w:szCs w:val="24"/>
        </w:rPr>
        <w:t> integrantes de su consejo. Para efecto de lo anterior, se colocarán fajillas de</w:t>
      </w:r>
      <w:r>
        <w:rPr>
          <w:rFonts w:ascii="Arial" w:cs="Arial" w:eastAsia="Arial" w:hAnsi="Arial"/>
          <w:sz w:val="24"/>
          <w:szCs w:val="24"/>
        </w:rPr>
        <w:t> papel a las que se les estampará el sello del Consejo y las firmas de los</w:t>
      </w:r>
      <w:r>
        <w:rPr>
          <w:rFonts w:ascii="Arial" w:cs="Arial" w:eastAsia="Arial" w:hAnsi="Arial"/>
          <w:sz w:val="24"/>
          <w:szCs w:val="24"/>
        </w:rPr>
        <w:t> integrantes que así lo deseen. Además, podrán observar en todos los casos</w:t>
      </w:r>
      <w:r>
        <w:rPr>
          <w:rFonts w:ascii="Arial" w:cs="Arial" w:eastAsia="Arial" w:hAnsi="Arial"/>
          <w:sz w:val="24"/>
          <w:szCs w:val="24"/>
        </w:rPr>
        <w:t> que se abra o cierre la bodega, el retiro de sellos y posterior sellado de las</w:t>
      </w:r>
      <w:r>
        <w:rPr>
          <w:rFonts w:ascii="Arial" w:cs="Arial" w:eastAsia="Arial" w:hAnsi="Arial"/>
          <w:sz w:val="24"/>
          <w:szCs w:val="24"/>
        </w:rPr>
        <w:t> puertas de acceso, y estampar sus firmas en los sellos que se coloquen.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902" w:right="79"/>
      </w:pPr>
      <w:r>
        <w:rPr>
          <w:rFonts w:ascii="Arial" w:cs="Arial" w:eastAsia="Arial" w:hAnsi="Arial"/>
          <w:sz w:val="24"/>
          <w:szCs w:val="24"/>
        </w:rPr>
        <w:t>VII.     La Presidencia llevará una bitácora sobre la apertura de la bodega, en la que</w:t>
      </w:r>
      <w:r>
        <w:rPr>
          <w:rFonts w:ascii="Arial" w:cs="Arial" w:eastAsia="Arial" w:hAnsi="Arial"/>
          <w:sz w:val="24"/>
          <w:szCs w:val="24"/>
        </w:rPr>
        <w:t> se asentará la información relativa a la fecha, hora, motivo de la apertura y la</w:t>
      </w:r>
      <w:r>
        <w:rPr>
          <w:rFonts w:ascii="Arial" w:cs="Arial" w:eastAsia="Arial" w:hAnsi="Arial"/>
          <w:sz w:val="24"/>
          <w:szCs w:val="24"/>
        </w:rPr>
        <w:t> presencia de los integrantes de su consejo, así como fecha y hora del cierre</w:t>
      </w:r>
      <w:r>
        <w:rPr>
          <w:rFonts w:ascii="Arial" w:cs="Arial" w:eastAsia="Arial" w:hAnsi="Arial"/>
          <w:sz w:val="24"/>
          <w:szCs w:val="24"/>
        </w:rPr>
        <w:t> de la misma. Dicho control se llevará a partir de la recepción de las boletas,</w:t>
      </w:r>
      <w:r>
        <w:rPr>
          <w:rFonts w:ascii="Arial" w:cs="Arial" w:eastAsia="Arial" w:hAnsi="Arial"/>
          <w:sz w:val="24"/>
          <w:szCs w:val="24"/>
        </w:rPr>
        <w:t> hasta  la  remisión  de  los  paquetes  electorales  a  la  bodega  del  Consejo</w:t>
      </w:r>
      <w:r>
        <w:rPr>
          <w:rFonts w:ascii="Arial" w:cs="Arial" w:eastAsia="Arial" w:hAnsi="Arial"/>
          <w:sz w:val="24"/>
          <w:szCs w:val="24"/>
        </w:rPr>
        <w:t> General.  En  todos  los  casos,  se  deberá  observar  el  modelo  de  bitácora</w:t>
      </w:r>
      <w:r>
        <w:rPr>
          <w:rFonts w:ascii="Arial" w:cs="Arial" w:eastAsia="Arial" w:hAnsi="Arial"/>
          <w:sz w:val="24"/>
          <w:szCs w:val="24"/>
        </w:rPr>
        <w:t> contenido en el Anexo 5 del Reglamento de Elecciones.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87" w:left="902" w:right="77"/>
      </w:pPr>
      <w:r>
        <w:rPr>
          <w:rFonts w:ascii="Arial" w:cs="Arial" w:eastAsia="Arial" w:hAnsi="Arial"/>
          <w:sz w:val="24"/>
          <w:szCs w:val="24"/>
        </w:rPr>
        <w:t>VIII.     La Presidencia será la responsable en todos los casos que se abra o cierre</w:t>
      </w:r>
      <w:r>
        <w:rPr>
          <w:rFonts w:ascii="Arial" w:cs="Arial" w:eastAsia="Arial" w:hAnsi="Arial"/>
          <w:sz w:val="24"/>
          <w:szCs w:val="24"/>
        </w:rPr>
        <w:t> la  bodega  para  realizar  sus  funciones  o  por  cualquier  causa  justificada.</w:t>
      </w:r>
      <w:r>
        <w:rPr>
          <w:rFonts w:ascii="Arial" w:cs="Arial" w:eastAsia="Arial" w:hAnsi="Arial"/>
          <w:sz w:val="24"/>
          <w:szCs w:val="24"/>
        </w:rPr>
        <w:t> Deberá convocar a las personas integrantes de su consejo para presenciar</w:t>
      </w:r>
      <w:r>
        <w:rPr>
          <w:rFonts w:ascii="Arial" w:cs="Arial" w:eastAsia="Arial" w:hAnsi="Arial"/>
          <w:sz w:val="24"/>
          <w:szCs w:val="24"/>
        </w:rPr>
        <w:t> el retiro de sellos y el nuevo sellado de las puertas de acceso a la bodega,</w:t>
      </w:r>
      <w:r>
        <w:rPr>
          <w:rFonts w:ascii="Arial" w:cs="Arial" w:eastAsia="Arial" w:hAnsi="Arial"/>
          <w:sz w:val="24"/>
          <w:szCs w:val="24"/>
        </w:rPr>
        <w:t> así  como  para  estampar  sus  firmas  en  los  sellos  que  se  coloquen  si  así</w:t>
      </w:r>
      <w:r>
        <w:rPr>
          <w:rFonts w:ascii="Arial" w:cs="Arial" w:eastAsia="Arial" w:hAnsi="Arial"/>
          <w:sz w:val="24"/>
          <w:szCs w:val="24"/>
        </w:rPr>
        <w:t> desearen hacerlo, dejando constancia por escrito en la respectiva bitácora.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82" w:right="77"/>
      </w:pPr>
      <w:r>
        <w:rPr>
          <w:rFonts w:ascii="Arial" w:cs="Arial" w:eastAsia="Arial" w:hAnsi="Arial"/>
          <w:sz w:val="24"/>
          <w:szCs w:val="24"/>
        </w:rPr>
        <w:t>5.  Respecto a  los criterios  para  la recepción  y almacenamiento de  los paquetes</w:t>
      </w:r>
      <w:r>
        <w:rPr>
          <w:rFonts w:ascii="Arial" w:cs="Arial" w:eastAsia="Arial" w:hAnsi="Arial"/>
          <w:sz w:val="24"/>
          <w:szCs w:val="24"/>
        </w:rPr>
        <w:t> electorales  en  las  sedes  de  los  Consejos  al  término  de  la  Jornada  Electoral,  se</w:t>
      </w:r>
      <w:r>
        <w:rPr>
          <w:rFonts w:ascii="Arial" w:cs="Arial" w:eastAsia="Arial" w:hAnsi="Arial"/>
          <w:sz w:val="24"/>
          <w:szCs w:val="24"/>
        </w:rPr>
        <w:t> estará a lo dispuesto por el Anexo 14 del Reglamento de Elecciones y por 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82" w:right="6121"/>
        <w:sectPr>
          <w:pgMar w:bottom="280" w:footer="1031" w:header="0" w:left="152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16 de estos Lineamientos.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1252"/>
      </w:pPr>
      <w:r>
        <w:rPr>
          <w:rFonts w:ascii="Arial" w:cs="Arial" w:eastAsia="Arial" w:hAnsi="Arial"/>
          <w:b/>
          <w:sz w:val="24"/>
          <w:szCs w:val="24"/>
        </w:rPr>
        <w:t>CAPÍTULO III. SISTEMA O HERRAMIENTA INFORMÁTICA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947"/>
      </w:pPr>
      <w:r>
        <w:rPr>
          <w:rFonts w:ascii="Arial" w:cs="Arial" w:eastAsia="Arial" w:hAnsi="Arial"/>
          <w:b/>
          <w:sz w:val="24"/>
          <w:szCs w:val="24"/>
        </w:rPr>
        <w:t>Artículo 11. Desarrollo de la herramienta informática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1. Con el objetivo de garantizar la mayor certeza en la realización de los cómputos</w:t>
      </w:r>
      <w:r>
        <w:rPr>
          <w:rFonts w:ascii="Arial" w:cs="Arial" w:eastAsia="Arial" w:hAnsi="Arial"/>
          <w:sz w:val="24"/>
          <w:szCs w:val="24"/>
        </w:rPr>
        <w:t> distritales   y   municipales,   el   Instituto   desarrollará   un   programa,   sistema   o</w:t>
      </w:r>
      <w:r>
        <w:rPr>
          <w:rFonts w:ascii="Arial" w:cs="Arial" w:eastAsia="Arial" w:hAnsi="Arial"/>
          <w:sz w:val="24"/>
          <w:szCs w:val="24"/>
        </w:rPr>
        <w:t> herramienta informática que, como instrumento de apoyo y operado a la vista de</w:t>
      </w:r>
      <w:r>
        <w:rPr>
          <w:rFonts w:ascii="Arial" w:cs="Arial" w:eastAsia="Arial" w:hAnsi="Arial"/>
          <w:sz w:val="24"/>
          <w:szCs w:val="24"/>
        </w:rPr>
        <w:t> todos   por   la   persona   que   el   órgano   desconcentrado   designe,   permita   el</w:t>
      </w:r>
      <w:r>
        <w:rPr>
          <w:rFonts w:ascii="Arial" w:cs="Arial" w:eastAsia="Arial" w:hAnsi="Arial"/>
          <w:sz w:val="24"/>
          <w:szCs w:val="24"/>
        </w:rPr>
        <w:t> procesamiento y sistematización de la información derivada del cómputo; asimismo,</w:t>
      </w:r>
      <w:r>
        <w:rPr>
          <w:rFonts w:ascii="Arial" w:cs="Arial" w:eastAsia="Arial" w:hAnsi="Arial"/>
          <w:sz w:val="24"/>
          <w:szCs w:val="24"/>
        </w:rPr>
        <w:t> deberá  coadyuvar  a  la  aplicación  de  la  fórmula  de  asignación  e  integración  de</w:t>
      </w:r>
      <w:r>
        <w:rPr>
          <w:rFonts w:ascii="Arial" w:cs="Arial" w:eastAsia="Arial" w:hAnsi="Arial"/>
          <w:sz w:val="24"/>
          <w:szCs w:val="24"/>
        </w:rPr>
        <w:t> Grupos de Trabajo, al registro de la participación de las personas integrantes del</w:t>
      </w:r>
      <w:r>
        <w:rPr>
          <w:rFonts w:ascii="Arial" w:cs="Arial" w:eastAsia="Arial" w:hAnsi="Arial"/>
          <w:sz w:val="24"/>
          <w:szCs w:val="24"/>
        </w:rPr>
        <w:t> Consejo y los Grupos de Trabajo, al registro expedito de resultados, a la distribución</w:t>
      </w:r>
      <w:r>
        <w:rPr>
          <w:rFonts w:ascii="Arial" w:cs="Arial" w:eastAsia="Arial" w:hAnsi="Arial"/>
          <w:sz w:val="24"/>
          <w:szCs w:val="24"/>
        </w:rPr>
        <w:t> de  los  votos  marcados  para  las  candidaturas  de  las  coaliciones  y  candidaturas</w:t>
      </w:r>
      <w:r>
        <w:rPr>
          <w:rFonts w:ascii="Arial" w:cs="Arial" w:eastAsia="Arial" w:hAnsi="Arial"/>
          <w:sz w:val="24"/>
          <w:szCs w:val="24"/>
        </w:rPr>
        <w:t> comunes, y a la expedición de las actas de cómputo respectivo.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2. La Unidad Técnica de Servicios de Informática y Documentación del Instituto será</w:t>
      </w:r>
      <w:r>
        <w:rPr>
          <w:rFonts w:ascii="Arial" w:cs="Arial" w:eastAsia="Arial" w:hAnsi="Arial"/>
          <w:sz w:val="24"/>
          <w:szCs w:val="24"/>
        </w:rPr>
        <w:t> la encargada de desarrollar el programa, sistema o herramienta informática.  Las</w:t>
      </w:r>
      <w:r>
        <w:rPr>
          <w:rFonts w:ascii="Arial" w:cs="Arial" w:eastAsia="Arial" w:hAnsi="Arial"/>
          <w:sz w:val="24"/>
          <w:szCs w:val="24"/>
        </w:rPr>
        <w:t> Presidencias serán las responsables del acceso al sistema mediante el usuario y</w:t>
      </w:r>
      <w:r>
        <w:rPr>
          <w:rFonts w:ascii="Arial" w:cs="Arial" w:eastAsia="Arial" w:hAnsi="Arial"/>
          <w:sz w:val="24"/>
          <w:szCs w:val="24"/>
        </w:rPr>
        <w:t> contraseña que le sean entregados.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3. El sistema permitirá la captura de las inconsistencias o los resultados de cada</w:t>
      </w:r>
      <w:r>
        <w:rPr>
          <w:rFonts w:ascii="Arial" w:cs="Arial" w:eastAsia="Arial" w:hAnsi="Arial"/>
          <w:sz w:val="24"/>
          <w:szCs w:val="24"/>
        </w:rPr>
        <w:t> una  de  las  actas  de  escrutinio  y  cómputo  de  casilla;  o  en  el  caso  de  recuentos</w:t>
      </w:r>
      <w:r>
        <w:rPr>
          <w:rFonts w:ascii="Arial" w:cs="Arial" w:eastAsia="Arial" w:hAnsi="Arial"/>
          <w:sz w:val="24"/>
          <w:szCs w:val="24"/>
        </w:rPr>
        <w:t> parciales  o  totales,  la  captura  de  los  resultados  asentados  en  las  respectivas</w:t>
      </w:r>
      <w:r>
        <w:rPr>
          <w:rFonts w:ascii="Arial" w:cs="Arial" w:eastAsia="Arial" w:hAnsi="Arial"/>
          <w:sz w:val="24"/>
          <w:szCs w:val="24"/>
        </w:rPr>
        <w:t> constancias  individuales  de  recuento,  además  coadyuvará  a  la  aplicación  de  la</w:t>
      </w:r>
      <w:r>
        <w:rPr>
          <w:rFonts w:ascii="Arial" w:cs="Arial" w:eastAsia="Arial" w:hAnsi="Arial"/>
          <w:sz w:val="24"/>
          <w:szCs w:val="24"/>
        </w:rPr>
        <w:t> fórmula de asignación de paquetes a recontar y en su caso a la integración de los</w:t>
      </w:r>
      <w:r>
        <w:rPr>
          <w:rFonts w:ascii="Arial" w:cs="Arial" w:eastAsia="Arial" w:hAnsi="Arial"/>
          <w:sz w:val="24"/>
          <w:szCs w:val="24"/>
        </w:rPr>
        <w:t> Grupos de Trabajo, al registro de la participación de sus integrantes, garantizando</w:t>
      </w:r>
      <w:r>
        <w:rPr>
          <w:rFonts w:ascii="Arial" w:cs="Arial" w:eastAsia="Arial" w:hAnsi="Arial"/>
          <w:sz w:val="24"/>
          <w:szCs w:val="24"/>
        </w:rPr>
        <w:t> resultados expeditos, la distribución de los votos marcados para las candidatas o</w:t>
      </w:r>
      <w:r>
        <w:rPr>
          <w:rFonts w:ascii="Arial" w:cs="Arial" w:eastAsia="Arial" w:hAnsi="Arial"/>
          <w:sz w:val="24"/>
          <w:szCs w:val="24"/>
        </w:rPr>
        <w:t> candidatos  de  las  coaliciones  y  a  la  expedición  de  las  actas  de  cómputo  y</w:t>
      </w:r>
      <w:r>
        <w:rPr>
          <w:rFonts w:ascii="Arial" w:cs="Arial" w:eastAsia="Arial" w:hAnsi="Arial"/>
          <w:sz w:val="24"/>
          <w:szCs w:val="24"/>
        </w:rPr>
        <w:t> constancias  de  mayoría  relativa  y  constancias  de  asignación  por  el  principio  de</w:t>
      </w:r>
      <w:r>
        <w:rPr>
          <w:rFonts w:ascii="Arial" w:cs="Arial" w:eastAsia="Arial" w:hAnsi="Arial"/>
          <w:sz w:val="24"/>
          <w:szCs w:val="24"/>
        </w:rPr>
        <w:t> representación proporcional.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4. Para garantizar el buen funcionamiento del sistema, se capacitará al personal de</w:t>
      </w:r>
      <w:r>
        <w:rPr>
          <w:rFonts w:ascii="Arial" w:cs="Arial" w:eastAsia="Arial" w:hAnsi="Arial"/>
          <w:sz w:val="24"/>
          <w:szCs w:val="24"/>
        </w:rPr>
        <w:t> apoyo para el uso del sistema durante las sesiones de cómputo. En caso de que no</w:t>
      </w:r>
      <w:r>
        <w:rPr>
          <w:rFonts w:ascii="Arial" w:cs="Arial" w:eastAsia="Arial" w:hAnsi="Arial"/>
          <w:sz w:val="24"/>
          <w:szCs w:val="24"/>
        </w:rPr>
        <w:t> se cuente con los requerimientos mínimos necesarios para la correcta utilización del</w:t>
      </w:r>
      <w:r>
        <w:rPr>
          <w:rFonts w:ascii="Arial" w:cs="Arial" w:eastAsia="Arial" w:hAnsi="Arial"/>
          <w:sz w:val="24"/>
          <w:szCs w:val="24"/>
        </w:rPr>
        <w:t> sistema, los Consejos utilizarán una herramienta alternativa que sea útil y operativa</w:t>
      </w:r>
      <w:r>
        <w:rPr>
          <w:rFonts w:ascii="Arial" w:cs="Arial" w:eastAsia="Arial" w:hAnsi="Arial"/>
          <w:sz w:val="24"/>
          <w:szCs w:val="24"/>
        </w:rPr>
        <w:t> para  el  desarrollo  de  sus  funciones.  En  cuyo  caso,  el  Instituto  les  proveerá  los</w:t>
      </w:r>
      <w:r>
        <w:rPr>
          <w:rFonts w:ascii="Arial" w:cs="Arial" w:eastAsia="Arial" w:hAnsi="Arial"/>
          <w:sz w:val="24"/>
          <w:szCs w:val="24"/>
        </w:rPr>
        <w:t> mecanismos alternativos para su desarrollo con la debida anticipación.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5. El Instituto informará el inicio de la creación del programa, sistema o herramienta</w:t>
      </w:r>
      <w:r>
        <w:rPr>
          <w:rFonts w:ascii="Arial" w:cs="Arial" w:eastAsia="Arial" w:hAnsi="Arial"/>
          <w:sz w:val="24"/>
          <w:szCs w:val="24"/>
        </w:rPr>
        <w:t> informática a la UTVOPL y a la Junta Local del INE, así como de sus características</w:t>
      </w:r>
      <w:r>
        <w:rPr>
          <w:rFonts w:ascii="Arial" w:cs="Arial" w:eastAsia="Arial" w:hAnsi="Arial"/>
          <w:sz w:val="24"/>
          <w:szCs w:val="24"/>
        </w:rPr>
        <w:t> y avances, en la primera quincena del mes de febrero del año de la elección. Éste</w:t>
      </w:r>
      <w:r>
        <w:rPr>
          <w:rFonts w:ascii="Arial" w:cs="Arial" w:eastAsia="Arial" w:hAnsi="Arial"/>
          <w:sz w:val="24"/>
          <w:szCs w:val="24"/>
        </w:rPr>
        <w:t> deberá ser liberado del 16 al 30 de abril del año de la elección,   donde deberán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3"/>
      </w:pPr>
      <w:r>
        <w:rPr>
          <w:rFonts w:ascii="Arial" w:cs="Arial" w:eastAsia="Arial" w:hAnsi="Arial"/>
          <w:sz w:val="24"/>
          <w:szCs w:val="24"/>
        </w:rPr>
        <w:t>realizar   por   lo   menos   dos   simulacros,   para   la   aplicación   de   pruebas   y</w:t>
      </w:r>
      <w:r>
        <w:rPr>
          <w:rFonts w:ascii="Arial" w:cs="Arial" w:eastAsia="Arial" w:hAnsi="Arial"/>
          <w:sz w:val="24"/>
          <w:szCs w:val="24"/>
        </w:rPr>
        <w:t> capacitaciones.  Estas  acciones  serán  informadas  a  la  UTVOPL  y  esta  a  su  vez</w:t>
      </w:r>
      <w:r>
        <w:rPr>
          <w:rFonts w:ascii="Arial" w:cs="Arial" w:eastAsia="Arial" w:hAnsi="Arial"/>
          <w:sz w:val="24"/>
          <w:szCs w:val="24"/>
        </w:rPr>
        <w:t> informará a la comisión del Consejo General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60" w:lineRule="atLeast"/>
        <w:ind w:firstLine="1992" w:left="102" w:right="1925"/>
      </w:pPr>
      <w:r>
        <w:rPr>
          <w:rFonts w:ascii="Arial" w:cs="Arial" w:eastAsia="Arial" w:hAnsi="Arial"/>
          <w:b/>
          <w:sz w:val="24"/>
          <w:szCs w:val="24"/>
        </w:rPr>
        <w:t>TÍTULO III. PROGRAMA DE CAPACITACIÓN</w:t>
      </w:r>
      <w:r>
        <w:rPr>
          <w:rFonts w:ascii="Arial" w:cs="Arial" w:eastAsia="Arial" w:hAnsi="Arial"/>
          <w:b/>
          <w:sz w:val="24"/>
          <w:szCs w:val="24"/>
        </w:rPr>
        <w:t> Artículo 12. Diseño de materiales de capacitación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Los materiales de didácticos de capacitación serán diseñados y elaborados por</w:t>
      </w:r>
      <w:r>
        <w:rPr>
          <w:rFonts w:ascii="Arial" w:cs="Arial" w:eastAsia="Arial" w:hAnsi="Arial"/>
          <w:sz w:val="24"/>
          <w:szCs w:val="24"/>
        </w:rPr>
        <w:t> la   Dirección,   con   apoyo   de   la   Dirección   Ejecutiva   de   Educación   Cívica   y</w:t>
      </w:r>
      <w:r>
        <w:rPr>
          <w:rFonts w:ascii="Arial" w:cs="Arial" w:eastAsia="Arial" w:hAnsi="Arial"/>
          <w:sz w:val="24"/>
          <w:szCs w:val="24"/>
        </w:rPr>
        <w:t> Participación Ciudadana, sobre la base de los presentes lineamientos.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3"/>
      </w:pPr>
      <w:r>
        <w:rPr>
          <w:rFonts w:ascii="Arial" w:cs="Arial" w:eastAsia="Arial" w:hAnsi="Arial"/>
          <w:sz w:val="24"/>
          <w:szCs w:val="24"/>
        </w:rPr>
        <w:t>2. Los materiales de capacitación se presentarán a la Comisión de Organización</w:t>
      </w:r>
      <w:r>
        <w:rPr>
          <w:rFonts w:ascii="Arial" w:cs="Arial" w:eastAsia="Arial" w:hAnsi="Arial"/>
          <w:sz w:val="24"/>
          <w:szCs w:val="24"/>
        </w:rPr>
        <w:t> Electoral y Vinculación con el INE, para que realice las observaciones pertinentes y</w:t>
      </w:r>
      <w:r>
        <w:rPr>
          <w:rFonts w:ascii="Arial" w:cs="Arial" w:eastAsia="Arial" w:hAnsi="Arial"/>
          <w:sz w:val="24"/>
          <w:szCs w:val="24"/>
        </w:rPr>
        <w:t> aprobación.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sz w:val="24"/>
          <w:szCs w:val="24"/>
        </w:rPr>
        <w:t>3.  Los  materiales  didácticos  deberán aprobarse  por  el  Consejo  General  de  este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962"/>
      </w:pPr>
      <w:r>
        <w:rPr>
          <w:rFonts w:ascii="Arial" w:cs="Arial" w:eastAsia="Arial" w:hAnsi="Arial"/>
          <w:sz w:val="24"/>
          <w:szCs w:val="24"/>
        </w:rPr>
        <w:t>Instituto, a más tardar en la segunda quincena del mes de marzo.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4. Los materiales didácticos deberán divulgarse entre  las consejerías electorales</w:t>
      </w:r>
      <w:r>
        <w:rPr>
          <w:rFonts w:ascii="Arial" w:cs="Arial" w:eastAsia="Arial" w:hAnsi="Arial"/>
          <w:sz w:val="24"/>
          <w:szCs w:val="24"/>
        </w:rPr>
        <w:t> (propietarias y suplentes), así como las representaciones, a más tardar la segunda</w:t>
      </w:r>
      <w:r>
        <w:rPr>
          <w:rFonts w:ascii="Arial" w:cs="Arial" w:eastAsia="Arial" w:hAnsi="Arial"/>
          <w:sz w:val="24"/>
          <w:szCs w:val="24"/>
        </w:rPr>
        <w:t> semana de abril. De igual forma se deberán hacer del conocimiento de aquellas</w:t>
      </w:r>
      <w:r>
        <w:rPr>
          <w:rFonts w:ascii="Arial" w:cs="Arial" w:eastAsia="Arial" w:hAnsi="Arial"/>
          <w:sz w:val="24"/>
          <w:szCs w:val="24"/>
        </w:rPr>
        <w:t> personas observadoras electorales previamente acreditadas que así lo soliciten.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05"/>
      </w:pPr>
      <w:r>
        <w:rPr>
          <w:rFonts w:ascii="Arial" w:cs="Arial" w:eastAsia="Arial" w:hAnsi="Arial"/>
          <w:b/>
          <w:sz w:val="24"/>
          <w:szCs w:val="24"/>
        </w:rPr>
        <w:t>Artículo 13. Programa de capacitación presencial o virtual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1. Con la finalidad de facilitar el desarrollo de los cómputos y la implementación</w:t>
      </w:r>
      <w:r>
        <w:rPr>
          <w:rFonts w:ascii="Arial" w:cs="Arial" w:eastAsia="Arial" w:hAnsi="Arial"/>
          <w:sz w:val="24"/>
          <w:szCs w:val="24"/>
        </w:rPr>
        <w:t> adecuada  de  los  trabajos  de  recuento  de  votos,  la  Dirección,  con  apoyo  de  la</w:t>
      </w:r>
      <w:r>
        <w:rPr>
          <w:rFonts w:ascii="Arial" w:cs="Arial" w:eastAsia="Arial" w:hAnsi="Arial"/>
          <w:sz w:val="24"/>
          <w:szCs w:val="24"/>
        </w:rPr>
        <w:t> Dirección  Ejecutiva  de  Educación  Cívica  y  Participación  Ciudadana,  durante  los</w:t>
      </w:r>
      <w:r>
        <w:rPr>
          <w:rFonts w:ascii="Arial" w:cs="Arial" w:eastAsia="Arial" w:hAnsi="Arial"/>
          <w:sz w:val="24"/>
          <w:szCs w:val="24"/>
        </w:rPr>
        <w:t> meses de abril y mayo implementará una estrategia de capacitación presencial o</w:t>
      </w:r>
      <w:r>
        <w:rPr>
          <w:rFonts w:ascii="Arial" w:cs="Arial" w:eastAsia="Arial" w:hAnsi="Arial"/>
          <w:sz w:val="24"/>
          <w:szCs w:val="24"/>
        </w:rPr>
        <w:t> virtual, dirigida a las y los integrantes de los Consejos y al personal auxiliar que</w:t>
      </w:r>
      <w:r>
        <w:rPr>
          <w:rFonts w:ascii="Arial" w:cs="Arial" w:eastAsia="Arial" w:hAnsi="Arial"/>
          <w:sz w:val="24"/>
          <w:szCs w:val="24"/>
        </w:rPr>
        <w:t> participarán  en  los  cómputos.  Se  invitarán  también  a  las  consejerías  electorales</w:t>
      </w:r>
      <w:r>
        <w:rPr>
          <w:rFonts w:ascii="Arial" w:cs="Arial" w:eastAsia="Arial" w:hAnsi="Arial"/>
          <w:sz w:val="24"/>
          <w:szCs w:val="24"/>
        </w:rPr>
        <w:t> suplentes.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2. La Dirección elaborará el programa de capacitación, que deberá incluir, por lo</w:t>
      </w:r>
      <w:r>
        <w:rPr>
          <w:rFonts w:ascii="Arial" w:cs="Arial" w:eastAsia="Arial" w:hAnsi="Arial"/>
          <w:sz w:val="24"/>
          <w:szCs w:val="24"/>
        </w:rPr>
        <w:t> menos: las fechas y las sedes, el personal designado y los temas, así como las</w:t>
      </w:r>
      <w:r>
        <w:rPr>
          <w:rFonts w:ascii="Arial" w:cs="Arial" w:eastAsia="Arial" w:hAnsi="Arial"/>
          <w:sz w:val="24"/>
          <w:szCs w:val="24"/>
        </w:rPr>
        <w:t> fechas  para  la  realización  de  al  menos  dos  simulacros  que  incluyan  el  uso  del</w:t>
      </w:r>
      <w:r>
        <w:rPr>
          <w:rFonts w:ascii="Arial" w:cs="Arial" w:eastAsia="Arial" w:hAnsi="Arial"/>
          <w:sz w:val="24"/>
          <w:szCs w:val="24"/>
        </w:rPr>
        <w:t> sistema informático: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left"/>
        <w:spacing w:line="277" w:lineRule="auto"/>
        <w:ind w:hanging="494" w:left="822" w:right="82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Los temas que deberán considerarse para la capacitación presencial para el</w:t>
      </w:r>
      <w:r>
        <w:rPr>
          <w:rFonts w:ascii="Arial" w:cs="Arial" w:eastAsia="Arial" w:hAnsi="Arial"/>
          <w:sz w:val="24"/>
          <w:szCs w:val="24"/>
        </w:rPr>
        <w:t> desarrollo de los cómputos serán cuando menos: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74" w:right="94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a)  Reunión de trabajo y sesiones extraordinarias previa al cómputo.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812"/>
      </w:pPr>
      <w:r>
        <w:rPr>
          <w:rFonts w:ascii="Arial" w:cs="Arial" w:eastAsia="Arial" w:hAnsi="Arial"/>
          <w:sz w:val="24"/>
          <w:szCs w:val="24"/>
        </w:rPr>
        <w:t>b)  Grupos de Trabajo y puntos de recuento.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79" w:lineRule="auto"/>
        <w:ind w:left="812" w:right="3072"/>
      </w:pPr>
      <w:r>
        <w:rPr>
          <w:rFonts w:ascii="Arial" w:cs="Arial" w:eastAsia="Arial" w:hAnsi="Arial"/>
          <w:sz w:val="24"/>
          <w:szCs w:val="24"/>
        </w:rPr>
        <w:t>c)  Desarrollo de la sesión especial de cómputo.</w:t>
      </w:r>
      <w:r>
        <w:rPr>
          <w:rFonts w:ascii="Arial" w:cs="Arial" w:eastAsia="Arial" w:hAnsi="Arial"/>
          <w:sz w:val="24"/>
          <w:szCs w:val="24"/>
        </w:rPr>
        <w:t> d)  Recuentos de votos totales o parciales.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" w:line="379" w:lineRule="auto"/>
        <w:ind w:left="812" w:right="2113"/>
      </w:pPr>
      <w:r>
        <w:rPr>
          <w:rFonts w:ascii="Arial" w:cs="Arial" w:eastAsia="Arial" w:hAnsi="Arial"/>
          <w:sz w:val="24"/>
          <w:szCs w:val="24"/>
        </w:rPr>
        <w:t>e)  Criterios para la deliberación de votos válidos y nulos.</w:t>
      </w:r>
      <w:r>
        <w:rPr>
          <w:rFonts w:ascii="Arial" w:cs="Arial" w:eastAsia="Arial" w:hAnsi="Arial"/>
          <w:sz w:val="24"/>
          <w:szCs w:val="24"/>
        </w:rPr>
        <w:t> f)   Uso del Sistema informático.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"/>
        <w:ind w:left="812"/>
      </w:pPr>
      <w:r>
        <w:rPr>
          <w:rFonts w:ascii="Arial" w:cs="Arial" w:eastAsia="Arial" w:hAnsi="Arial"/>
          <w:sz w:val="24"/>
          <w:szCs w:val="24"/>
        </w:rPr>
        <w:t>g)  Distribución de votos de coalición.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812"/>
      </w:pPr>
      <w:r>
        <w:rPr>
          <w:rFonts w:ascii="Arial" w:cs="Arial" w:eastAsia="Arial" w:hAnsi="Arial"/>
          <w:sz w:val="24"/>
          <w:szCs w:val="24"/>
        </w:rPr>
        <w:t>h)  Asignación de Regidurías por Representación Proporcional.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160" w:val="left"/>
        </w:tabs>
        <w:jc w:val="left"/>
        <w:spacing w:line="275" w:lineRule="auto"/>
        <w:ind w:hanging="360" w:left="1172" w:right="83"/>
      </w:pPr>
      <w:r>
        <w:rPr>
          <w:rFonts w:ascii="Arial" w:cs="Arial" w:eastAsia="Arial" w:hAnsi="Arial"/>
          <w:sz w:val="24"/>
          <w:szCs w:val="24"/>
        </w:rPr>
        <w:t>i)</w:t>
        <w:tab/>
      </w:r>
      <w:r>
        <w:rPr>
          <w:rFonts w:ascii="Arial" w:cs="Arial" w:eastAsia="Arial" w:hAnsi="Arial"/>
          <w:sz w:val="24"/>
          <w:szCs w:val="24"/>
        </w:rPr>
        <w:t>Elaboración  de  constancias  de  mayoría  y  validez  y  de  asignación  y</w:t>
      </w:r>
      <w:r>
        <w:rPr>
          <w:rFonts w:ascii="Arial" w:cs="Arial" w:eastAsia="Arial" w:hAnsi="Arial"/>
          <w:sz w:val="24"/>
          <w:szCs w:val="24"/>
        </w:rPr>
        <w:t> representación proporcional.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3. El Consejo Local y los Consejos Distritales del INE participarán en coordinación</w:t>
      </w:r>
      <w:r>
        <w:rPr>
          <w:rFonts w:ascii="Arial" w:cs="Arial" w:eastAsia="Arial" w:hAnsi="Arial"/>
          <w:sz w:val="24"/>
          <w:szCs w:val="24"/>
        </w:rPr>
        <w:t> con el IEEPCO, en el proceso de capacitación.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 La Dirección será la encargada de llevar un control puntual de las capacitaciones</w:t>
      </w:r>
      <w:r>
        <w:rPr>
          <w:rFonts w:ascii="Arial" w:cs="Arial" w:eastAsia="Arial" w:hAnsi="Arial"/>
          <w:sz w:val="24"/>
          <w:szCs w:val="24"/>
        </w:rPr>
        <w:t> y simulacros realizados, así como el registro de asistencia de los participantes. Al</w:t>
      </w:r>
      <w:r>
        <w:rPr>
          <w:rFonts w:ascii="Arial" w:cs="Arial" w:eastAsia="Arial" w:hAnsi="Arial"/>
          <w:sz w:val="24"/>
          <w:szCs w:val="24"/>
        </w:rPr>
        <w:t> término de cada capacitación, las personas integrantes de los consejos contestarán</w:t>
      </w:r>
      <w:r>
        <w:rPr>
          <w:rFonts w:ascii="Arial" w:cs="Arial" w:eastAsia="Arial" w:hAnsi="Arial"/>
          <w:sz w:val="24"/>
          <w:szCs w:val="24"/>
        </w:rPr>
        <w:t> un cuestionario para evaluar lo aprendido y a su capacitador.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5. En caso de así solicitarlo, se extenderá la capacitación a las representaciones de</w:t>
      </w:r>
      <w:r>
        <w:rPr>
          <w:rFonts w:ascii="Arial" w:cs="Arial" w:eastAsia="Arial" w:hAnsi="Arial"/>
          <w:sz w:val="24"/>
          <w:szCs w:val="24"/>
        </w:rPr>
        <w:t> los Partidos Políticos y en su caso, de Candidatura Independientes.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3"/>
      </w:pPr>
      <w:r>
        <w:rPr>
          <w:rFonts w:ascii="Arial" w:cs="Arial" w:eastAsia="Arial" w:hAnsi="Arial"/>
          <w:b/>
          <w:sz w:val="24"/>
          <w:szCs w:val="24"/>
        </w:rPr>
        <w:t>Artículo 14. Cuadernillo de consulta sobre votos válidos y votos nulos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La Dirección elaborará un </w:t>
      </w:r>
      <w:r>
        <w:rPr>
          <w:rFonts w:ascii="Arial" w:cs="Arial" w:eastAsia="Arial" w:hAnsi="Arial"/>
          <w:i/>
          <w:sz w:val="24"/>
          <w:szCs w:val="24"/>
        </w:rPr>
        <w:t>Cuadernillo de consulta sobre votos válidos y votos</w:t>
      </w:r>
      <w:r>
        <w:rPr>
          <w:rFonts w:ascii="Arial" w:cs="Arial" w:eastAsia="Arial" w:hAnsi="Arial"/>
          <w:i/>
          <w:sz w:val="24"/>
          <w:szCs w:val="24"/>
        </w:rPr>
        <w:t> nulos</w:t>
      </w:r>
      <w:r>
        <w:rPr>
          <w:rFonts w:ascii="Arial" w:cs="Arial" w:eastAsia="Arial" w:hAnsi="Arial"/>
          <w:sz w:val="24"/>
          <w:szCs w:val="24"/>
        </w:rPr>
        <w:t>, con el propósito de que las y los integrantes de los Consejos cuenten con</w:t>
      </w:r>
      <w:r>
        <w:rPr>
          <w:rFonts w:ascii="Arial" w:cs="Arial" w:eastAsia="Arial" w:hAnsi="Arial"/>
          <w:sz w:val="24"/>
          <w:szCs w:val="24"/>
        </w:rPr>
        <w:t> criterios orientadores en la deliberación sobre el sentido de los votos  reservados</w:t>
      </w:r>
      <w:r>
        <w:rPr>
          <w:rFonts w:ascii="Arial" w:cs="Arial" w:eastAsia="Arial" w:hAnsi="Arial"/>
          <w:sz w:val="24"/>
          <w:szCs w:val="24"/>
        </w:rPr>
        <w:t> provenientes de los Grupos de Trabajo y del Pleno del Consejo. Este Cuadernillo</w:t>
      </w:r>
      <w:r>
        <w:rPr>
          <w:rFonts w:ascii="Arial" w:cs="Arial" w:eastAsia="Arial" w:hAnsi="Arial"/>
          <w:sz w:val="24"/>
          <w:szCs w:val="24"/>
        </w:rPr>
        <w:t> será  aprobado  por  el  Consejo  General  al  momento  de  la  aprobación  de  los</w:t>
      </w:r>
      <w:r>
        <w:rPr>
          <w:rFonts w:ascii="Arial" w:cs="Arial" w:eastAsia="Arial" w:hAnsi="Arial"/>
          <w:sz w:val="24"/>
          <w:szCs w:val="24"/>
        </w:rPr>
        <w:t> presentes Lineamientos.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2. El cuadernillo deberá contener los criterios que contiene la normativa electoral y</w:t>
      </w:r>
      <w:r>
        <w:rPr>
          <w:rFonts w:ascii="Arial" w:cs="Arial" w:eastAsia="Arial" w:hAnsi="Arial"/>
          <w:sz w:val="24"/>
          <w:szCs w:val="24"/>
        </w:rPr>
        <w:t> la Jurisprudencia emitida por el TEPJF respecto a qué se entiende por voto nulo,</w:t>
      </w:r>
      <w:r>
        <w:rPr>
          <w:rFonts w:ascii="Arial" w:cs="Arial" w:eastAsia="Arial" w:hAnsi="Arial"/>
          <w:sz w:val="24"/>
          <w:szCs w:val="24"/>
        </w:rPr>
        <w:t> voto válido y la intención del voto, y la descripción didáctica e ilustrada de los casos.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auto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Artículo  15.  Criterios  del  órgano  competente  para  determinar  la  validez  o</w:t>
      </w:r>
      <w:r>
        <w:rPr>
          <w:rFonts w:ascii="Arial" w:cs="Arial" w:eastAsia="Arial" w:hAnsi="Arial"/>
          <w:b/>
          <w:sz w:val="24"/>
          <w:szCs w:val="24"/>
        </w:rPr>
        <w:t> nulidad de los votos reservados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2"/>
      </w:pPr>
      <w:r>
        <w:rPr>
          <w:rFonts w:ascii="Arial" w:cs="Arial" w:eastAsia="Arial" w:hAnsi="Arial"/>
          <w:sz w:val="24"/>
          <w:szCs w:val="24"/>
        </w:rPr>
        <w:t>1. Una vez aprobado el </w:t>
      </w:r>
      <w:r>
        <w:rPr>
          <w:rFonts w:ascii="Arial" w:cs="Arial" w:eastAsia="Arial" w:hAnsi="Arial"/>
          <w:i/>
          <w:sz w:val="24"/>
          <w:szCs w:val="24"/>
        </w:rPr>
        <w:t>Cuadernillo de consulta sobre votos válidos y votos nulos</w:t>
      </w:r>
      <w:r>
        <w:rPr>
          <w:rFonts w:ascii="Arial" w:cs="Arial" w:eastAsia="Arial" w:hAnsi="Arial"/>
          <w:sz w:val="24"/>
          <w:szCs w:val="24"/>
        </w:rPr>
        <w:t>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83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los Consejos realizarán, en el periodo comprendido entre el 01 al 31 de marzo del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año de la elección o a más tardar 20 días posteriores a su instalación, reuniones de</w:t>
      </w:r>
      <w:r>
        <w:rPr>
          <w:rFonts w:ascii="Arial" w:cs="Arial" w:eastAsia="Arial" w:hAnsi="Arial"/>
          <w:sz w:val="24"/>
          <w:szCs w:val="24"/>
        </w:rPr>
        <w:t> trabajo  con  los  integrantes  de  los  mismos,  para  determinar  los  criterios  que  se</w:t>
      </w:r>
      <w:r>
        <w:rPr>
          <w:rFonts w:ascii="Arial" w:cs="Arial" w:eastAsia="Arial" w:hAnsi="Arial"/>
          <w:sz w:val="24"/>
          <w:szCs w:val="24"/>
        </w:rPr>
        <w:t> aplicarán para determinar la validez o nulidad de los votos reservados.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17" w:right="583"/>
      </w:pPr>
      <w:r>
        <w:rPr>
          <w:rFonts w:ascii="Arial" w:cs="Arial" w:eastAsia="Arial" w:hAnsi="Arial"/>
          <w:b/>
          <w:sz w:val="24"/>
          <w:szCs w:val="24"/>
        </w:rPr>
        <w:t>TÍTULO IV. ACCIONES INMEDIATAS AL TÉRMINO DE LA JORNADA</w:t>
      </w:r>
      <w:r>
        <w:rPr>
          <w:rFonts w:ascii="Arial" w:cs="Arial" w:eastAsia="Arial" w:hAnsi="Arial"/>
          <w:b/>
          <w:sz w:val="24"/>
          <w:szCs w:val="24"/>
        </w:rPr>
        <w:t> ELECTORAL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547"/>
      </w:pPr>
      <w:r>
        <w:rPr>
          <w:rFonts w:ascii="Arial" w:cs="Arial" w:eastAsia="Arial" w:hAnsi="Arial"/>
          <w:b/>
          <w:sz w:val="24"/>
          <w:szCs w:val="24"/>
        </w:rPr>
        <w:t>Artículo 16. Recepción de paquetes electorales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Para la recepción continua de los paquetes electorales al término de la jornada</w:t>
      </w:r>
      <w:r>
        <w:rPr>
          <w:rFonts w:ascii="Arial" w:cs="Arial" w:eastAsia="Arial" w:hAnsi="Arial"/>
          <w:sz w:val="24"/>
          <w:szCs w:val="24"/>
        </w:rPr>
        <w:t> electoral, se preverá la instalación y funcionamiento de mesas receptoras. Para ello,</w:t>
      </w:r>
      <w:r>
        <w:rPr>
          <w:rFonts w:ascii="Arial" w:cs="Arial" w:eastAsia="Arial" w:hAnsi="Arial"/>
          <w:sz w:val="24"/>
          <w:szCs w:val="24"/>
        </w:rPr>
        <w:t> de conformidad con los artículos 383 y 385, así como el Anexo 14 del Reglamento</w:t>
      </w:r>
      <w:r>
        <w:rPr>
          <w:rFonts w:ascii="Arial" w:cs="Arial" w:eastAsia="Arial" w:hAnsi="Arial"/>
          <w:sz w:val="24"/>
          <w:szCs w:val="24"/>
        </w:rPr>
        <w:t> de Elecciones, los órganos desconcentrados aprobarán en la segunda semana de</w:t>
      </w:r>
      <w:r>
        <w:rPr>
          <w:rFonts w:ascii="Arial" w:cs="Arial" w:eastAsia="Arial" w:hAnsi="Arial"/>
          <w:sz w:val="24"/>
          <w:szCs w:val="24"/>
        </w:rPr>
        <w:t> mayo  el  modelo  operativo  de  recepción  de  paquetes  y  el  número  suficiente  de</w:t>
      </w:r>
      <w:r>
        <w:rPr>
          <w:rFonts w:ascii="Arial" w:cs="Arial" w:eastAsia="Arial" w:hAnsi="Arial"/>
          <w:sz w:val="24"/>
          <w:szCs w:val="24"/>
        </w:rPr>
        <w:t> personas  auxiliares  de  recepción,  traslado,  generales  y  de  orientación  para  la</w:t>
      </w:r>
      <w:r>
        <w:rPr>
          <w:rFonts w:ascii="Arial" w:cs="Arial" w:eastAsia="Arial" w:hAnsi="Arial"/>
          <w:sz w:val="24"/>
          <w:szCs w:val="24"/>
        </w:rPr>
        <w:t> implementación del procedimiento. Dos o más de las funciones podrán recaer en</w:t>
      </w:r>
      <w:r>
        <w:rPr>
          <w:rFonts w:ascii="Arial" w:cs="Arial" w:eastAsia="Arial" w:hAnsi="Arial"/>
          <w:sz w:val="24"/>
          <w:szCs w:val="24"/>
        </w:rPr>
        <w:t> una misma persona, siempre y cuando no se obstaculice la recepción continua.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2. De la recepción de los paquetes, se llevará un control estricto y al término se</w:t>
      </w:r>
      <w:r>
        <w:rPr>
          <w:rFonts w:ascii="Arial" w:cs="Arial" w:eastAsia="Arial" w:hAnsi="Arial"/>
          <w:sz w:val="24"/>
          <w:szCs w:val="24"/>
        </w:rPr>
        <w:t> levantará acta circunstanciada.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3. Los partidos políticos podrán acreditar a sus representaciones suplentes para que</w:t>
      </w:r>
      <w:r>
        <w:rPr>
          <w:rFonts w:ascii="Arial" w:cs="Arial" w:eastAsia="Arial" w:hAnsi="Arial"/>
          <w:sz w:val="24"/>
          <w:szCs w:val="24"/>
        </w:rPr>
        <w:t> estén presentes durante la recepción.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auto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Artículo  17.  Procedimiento  de intercambio  de paquetes, expedientes, votos</w:t>
      </w:r>
      <w:r>
        <w:rPr>
          <w:rFonts w:ascii="Arial" w:cs="Arial" w:eastAsia="Arial" w:hAnsi="Arial"/>
          <w:b/>
          <w:sz w:val="24"/>
          <w:szCs w:val="24"/>
        </w:rPr>
        <w:t> y/o boletas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2"/>
      </w:pPr>
      <w:r>
        <w:rPr>
          <w:rFonts w:ascii="Arial" w:cs="Arial" w:eastAsia="Arial" w:hAnsi="Arial"/>
          <w:sz w:val="24"/>
          <w:szCs w:val="24"/>
        </w:rPr>
        <w:t>Si   se   recibieran   paquetes   electorales   que   correspondan   a   otro   ámbito  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competencia, al término de la jornada electoral o durante las sesiones de cómputo,</w:t>
      </w:r>
      <w:r>
        <w:rPr>
          <w:rFonts w:ascii="Arial" w:cs="Arial" w:eastAsia="Arial" w:hAnsi="Arial"/>
          <w:sz w:val="24"/>
          <w:szCs w:val="24"/>
        </w:rPr>
        <w:t> el procedimiento se sujetará a lo asentado en el numeral 17 o 19 del anexo 14 del</w:t>
      </w:r>
      <w:r>
        <w:rPr>
          <w:rFonts w:ascii="Arial" w:cs="Arial" w:eastAsia="Arial" w:hAnsi="Arial"/>
          <w:sz w:val="24"/>
          <w:szCs w:val="24"/>
        </w:rPr>
        <w:t> Reglamento de Elecciones.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22"/>
      </w:pPr>
      <w:r>
        <w:rPr>
          <w:rFonts w:ascii="Arial" w:cs="Arial" w:eastAsia="Arial" w:hAnsi="Arial"/>
          <w:b/>
          <w:sz w:val="24"/>
          <w:szCs w:val="24"/>
        </w:rPr>
        <w:t>Artículo 18. Extracción de actas y resultados preliminares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Durante la recepción de los paquetes electorales se deberá garantizar que se</w:t>
      </w:r>
      <w:r>
        <w:rPr>
          <w:rFonts w:ascii="Arial" w:cs="Arial" w:eastAsia="Arial" w:hAnsi="Arial"/>
          <w:sz w:val="24"/>
          <w:szCs w:val="24"/>
        </w:rPr>
        <w:t> realicen los primeros actos de preparación necesarios para la toma de decisiones</w:t>
      </w:r>
      <w:r>
        <w:rPr>
          <w:rFonts w:ascii="Arial" w:cs="Arial" w:eastAsia="Arial" w:hAnsi="Arial"/>
          <w:sz w:val="24"/>
          <w:szCs w:val="24"/>
        </w:rPr>
        <w:t> para la sesión de cómputo, los cuales consisten en la extracción de las actas de</w:t>
      </w:r>
      <w:r>
        <w:rPr>
          <w:rFonts w:ascii="Arial" w:cs="Arial" w:eastAsia="Arial" w:hAnsi="Arial"/>
          <w:sz w:val="24"/>
          <w:szCs w:val="24"/>
        </w:rPr>
        <w:t> cómputo destinadas al PREP y a la Presidencia del Consejo, que vienen por fuera</w:t>
      </w:r>
      <w:r>
        <w:rPr>
          <w:rFonts w:ascii="Arial" w:cs="Arial" w:eastAsia="Arial" w:hAnsi="Arial"/>
          <w:sz w:val="24"/>
          <w:szCs w:val="24"/>
        </w:rPr>
        <w:t> del  paquete  electoral,  toda  vez  que  con  estas  acciones  se  identificarán,  en  una</w:t>
      </w:r>
      <w:r>
        <w:rPr>
          <w:rFonts w:ascii="Arial" w:cs="Arial" w:eastAsia="Arial" w:hAnsi="Arial"/>
          <w:sz w:val="24"/>
          <w:szCs w:val="24"/>
        </w:rPr>
        <w:t> primera instancia, aquellas casillas cuya votación deberá ser objeto de recuento de</w:t>
      </w:r>
      <w:r>
        <w:rPr>
          <w:rFonts w:ascii="Arial" w:cs="Arial" w:eastAsia="Arial" w:hAnsi="Arial"/>
          <w:sz w:val="24"/>
          <w:szCs w:val="24"/>
        </w:rPr>
        <w:t> votos. Se deberá atender lo siguiente:</w:t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spacing w:before="74" w:line="276" w:lineRule="auto"/>
        <w:ind w:hanging="425" w:left="810" w:right="77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Determinar el estado en que se reciben los paquetes: </w:t>
      </w:r>
      <w:r>
        <w:rPr>
          <w:rFonts w:ascii="Arial" w:cs="Arial" w:eastAsia="Arial" w:hAnsi="Arial"/>
          <w:sz w:val="24"/>
          <w:szCs w:val="24"/>
        </w:rPr>
        <w:t>Se deberá poner</w:t>
      </w:r>
      <w:r>
        <w:rPr>
          <w:rFonts w:ascii="Arial" w:cs="Arial" w:eastAsia="Arial" w:hAnsi="Arial"/>
          <w:sz w:val="24"/>
          <w:szCs w:val="24"/>
        </w:rPr>
        <w:t> especial atención en la capacitación del personal auxiliar para la recepción</w:t>
      </w:r>
      <w:r>
        <w:rPr>
          <w:rFonts w:ascii="Arial" w:cs="Arial" w:eastAsia="Arial" w:hAnsi="Arial"/>
          <w:sz w:val="24"/>
          <w:szCs w:val="24"/>
        </w:rPr>
        <w:t> de los paquetes electorales a fin de que extremen cuidados en el llenado de</w:t>
      </w:r>
      <w:r>
        <w:rPr>
          <w:rFonts w:ascii="Arial" w:cs="Arial" w:eastAsia="Arial" w:hAnsi="Arial"/>
          <w:sz w:val="24"/>
          <w:szCs w:val="24"/>
        </w:rPr>
        <w:t> los recibos, ya que los resultados de la votación de aquellas casillas cuyos</w:t>
      </w:r>
      <w:r>
        <w:rPr>
          <w:rFonts w:ascii="Arial" w:cs="Arial" w:eastAsia="Arial" w:hAnsi="Arial"/>
          <w:sz w:val="24"/>
          <w:szCs w:val="24"/>
        </w:rPr>
        <w:t> paquetes   hayan   sido   identificados   con   muestra   de   alteración,   son</w:t>
      </w:r>
      <w:r>
        <w:rPr>
          <w:rFonts w:ascii="Arial" w:cs="Arial" w:eastAsia="Arial" w:hAnsi="Arial"/>
          <w:sz w:val="24"/>
          <w:szCs w:val="24"/>
        </w:rPr>
        <w:t> obligatoriamente objeto de un nuevo escrutinio y cómputo.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spacing w:line="276" w:lineRule="auto"/>
        <w:ind w:hanging="425" w:left="810" w:right="77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Resultados  preliminares  contenidos  en  las  actas:  </w:t>
      </w:r>
      <w:r>
        <w:rPr>
          <w:rFonts w:ascii="Arial" w:cs="Arial" w:eastAsia="Arial" w:hAnsi="Arial"/>
          <w:sz w:val="24"/>
          <w:szCs w:val="24"/>
        </w:rPr>
        <w:t>Para  los  resultados</w:t>
      </w:r>
      <w:r>
        <w:rPr>
          <w:rFonts w:ascii="Arial" w:cs="Arial" w:eastAsia="Arial" w:hAnsi="Arial"/>
          <w:sz w:val="24"/>
          <w:szCs w:val="24"/>
        </w:rPr>
        <w:t> preliminares, la Presidencia extraerá el acta que le corresponde y leerá los</w:t>
      </w:r>
      <w:r>
        <w:rPr>
          <w:rFonts w:ascii="Arial" w:cs="Arial" w:eastAsia="Arial" w:hAnsi="Arial"/>
          <w:sz w:val="24"/>
          <w:szCs w:val="24"/>
        </w:rPr>
        <w:t> resultados  en  voz  alta.  Si  el  acta  destinada  a  la  Presidencia  del  órgano</w:t>
      </w:r>
      <w:r>
        <w:rPr>
          <w:rFonts w:ascii="Arial" w:cs="Arial" w:eastAsia="Arial" w:hAnsi="Arial"/>
          <w:sz w:val="24"/>
          <w:szCs w:val="24"/>
        </w:rPr>
        <w:t> desconcentrado  no  obrare  por  fuera  del  paquete  electoral,  pero  sí  la  que</w:t>
      </w:r>
      <w:r>
        <w:rPr>
          <w:rFonts w:ascii="Arial" w:cs="Arial" w:eastAsia="Arial" w:hAnsi="Arial"/>
          <w:sz w:val="24"/>
          <w:szCs w:val="24"/>
        </w:rPr>
        <w:t> corresponde al PREP, la Presidencia podrá solicitarla al PREP, dará lectura</w:t>
      </w:r>
      <w:r>
        <w:rPr>
          <w:rFonts w:ascii="Arial" w:cs="Arial" w:eastAsia="Arial" w:hAnsi="Arial"/>
          <w:sz w:val="24"/>
          <w:szCs w:val="24"/>
        </w:rPr>
        <w:t> a   los   resultados,   ordenará   su   reproducción   y   la   devolverá,   dejando</w:t>
      </w:r>
      <w:r>
        <w:rPr>
          <w:rFonts w:ascii="Arial" w:cs="Arial" w:eastAsia="Arial" w:hAnsi="Arial"/>
          <w:sz w:val="24"/>
          <w:szCs w:val="24"/>
        </w:rPr>
        <w:t> constancia de esto en el acta circunstanciada de la sesión.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810" w:right="76"/>
      </w:pPr>
      <w:r>
        <w:rPr>
          <w:rFonts w:ascii="Arial" w:cs="Arial" w:eastAsia="Arial" w:hAnsi="Arial"/>
          <w:sz w:val="24"/>
          <w:szCs w:val="24"/>
        </w:rPr>
        <w:t>Conforme concluya la lectura de resultados en el Pleno, el personal auxiliar</w:t>
      </w:r>
      <w:r>
        <w:rPr>
          <w:rFonts w:ascii="Arial" w:cs="Arial" w:eastAsia="Arial" w:hAnsi="Arial"/>
          <w:sz w:val="24"/>
          <w:szCs w:val="24"/>
        </w:rPr>
        <w:t> designado   procederá   a   capturar   los   resultados   preliminares   y   demás</w:t>
      </w:r>
      <w:r>
        <w:rPr>
          <w:rFonts w:ascii="Arial" w:cs="Arial" w:eastAsia="Arial" w:hAnsi="Arial"/>
          <w:sz w:val="24"/>
          <w:szCs w:val="24"/>
        </w:rPr>
        <w:t> elementos  del  acta  de  escrutinio  y  cómputo  en  el  sistema  o  herramienta</w:t>
      </w:r>
      <w:r>
        <w:rPr>
          <w:rFonts w:ascii="Arial" w:cs="Arial" w:eastAsia="Arial" w:hAnsi="Arial"/>
          <w:sz w:val="24"/>
          <w:szCs w:val="24"/>
        </w:rPr>
        <w:t> informática,  conforme  a  la  normativa  aplicable.  Las  actas  de  escrutinio  y</w:t>
      </w:r>
      <w:r>
        <w:rPr>
          <w:rFonts w:ascii="Arial" w:cs="Arial" w:eastAsia="Arial" w:hAnsi="Arial"/>
          <w:sz w:val="24"/>
          <w:szCs w:val="24"/>
        </w:rPr>
        <w:t> cómputo  se  capturarán  con  los  siguientes  estatus:  acta  capturable,  acta</w:t>
      </w:r>
      <w:r>
        <w:rPr>
          <w:rFonts w:ascii="Arial" w:cs="Arial" w:eastAsia="Arial" w:hAnsi="Arial"/>
          <w:sz w:val="24"/>
          <w:szCs w:val="24"/>
        </w:rPr>
        <w:t> ilegible,  acta  con  muestras  de  alteración,  sin  acta  por  fuera  del  paquete,</w:t>
      </w:r>
      <w:r>
        <w:rPr>
          <w:rFonts w:ascii="Arial" w:cs="Arial" w:eastAsia="Arial" w:hAnsi="Arial"/>
          <w:sz w:val="24"/>
          <w:szCs w:val="24"/>
        </w:rPr>
        <w:t> paquete no entregado y casilla no instalada; aquellas que sean capturadas,</w:t>
      </w:r>
      <w:r>
        <w:rPr>
          <w:rFonts w:ascii="Arial" w:cs="Arial" w:eastAsia="Arial" w:hAnsi="Arial"/>
          <w:sz w:val="24"/>
          <w:szCs w:val="24"/>
        </w:rPr>
        <w:t> con la información que se integre, el sistema identificará aquéllas que por</w:t>
      </w:r>
      <w:r>
        <w:rPr>
          <w:rFonts w:ascii="Arial" w:cs="Arial" w:eastAsia="Arial" w:hAnsi="Arial"/>
          <w:sz w:val="24"/>
          <w:szCs w:val="24"/>
        </w:rPr>
        <w:t> algún error o inconsistencia en los datos sea susceptible de recontarse.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auto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Artículo 19.  Disponibilidad  y complementación de las actas de escrutinio  y</w:t>
      </w:r>
      <w:r>
        <w:rPr>
          <w:rFonts w:ascii="Arial" w:cs="Arial" w:eastAsia="Arial" w:hAnsi="Arial"/>
          <w:b/>
          <w:sz w:val="24"/>
          <w:szCs w:val="24"/>
        </w:rPr>
        <w:t> cómputo de las casillas</w:t>
      </w:r>
      <w:r>
        <w:rPr>
          <w:rFonts w:ascii="Arial" w:cs="Arial" w:eastAsia="Arial" w:hAnsi="Arial"/>
          <w:b/>
          <w:color w:val="4471C4"/>
          <w:sz w:val="24"/>
          <w:szCs w:val="24"/>
        </w:rPr>
        <w:t>.</w:t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La Presidencia del órgano desconcentrado garantizará que, para la reunión de</w:t>
      </w:r>
      <w:r>
        <w:rPr>
          <w:rFonts w:ascii="Arial" w:cs="Arial" w:eastAsia="Arial" w:hAnsi="Arial"/>
          <w:sz w:val="24"/>
          <w:szCs w:val="24"/>
        </w:rPr>
        <w:t> trabajo   y   la   sesión   de   cómputo,   las   personas   integrantes   de   los   órganos</w:t>
      </w:r>
      <w:r>
        <w:rPr>
          <w:rFonts w:ascii="Arial" w:cs="Arial" w:eastAsia="Arial" w:hAnsi="Arial"/>
          <w:sz w:val="24"/>
          <w:szCs w:val="24"/>
        </w:rPr>
        <w:t> desconcentrados cuenten con copias simples y legibles de las actas de casilla de</w:t>
      </w:r>
      <w:r>
        <w:rPr>
          <w:rFonts w:ascii="Arial" w:cs="Arial" w:eastAsia="Arial" w:hAnsi="Arial"/>
          <w:sz w:val="24"/>
          <w:szCs w:val="24"/>
        </w:rPr>
        <w:t> las  elecciones  correspondientes.  Para  tal  efecto,  sólo  se  considerarán  actas</w:t>
      </w:r>
      <w:r>
        <w:rPr>
          <w:rFonts w:ascii="Arial" w:cs="Arial" w:eastAsia="Arial" w:hAnsi="Arial"/>
          <w:sz w:val="24"/>
          <w:szCs w:val="24"/>
        </w:rPr>
        <w:t> disponibles, las actas destinadas al PREP, actas de escrutinio y cómputo que obren</w:t>
      </w:r>
      <w:r>
        <w:rPr>
          <w:rFonts w:ascii="Arial" w:cs="Arial" w:eastAsia="Arial" w:hAnsi="Arial"/>
          <w:sz w:val="24"/>
          <w:szCs w:val="24"/>
        </w:rPr>
        <w:t> en poder de la Presidencia, y actas de escrutinio y cómputo que obren en poder de</w:t>
      </w:r>
      <w:r>
        <w:rPr>
          <w:rFonts w:ascii="Arial" w:cs="Arial" w:eastAsia="Arial" w:hAnsi="Arial"/>
          <w:sz w:val="24"/>
          <w:szCs w:val="24"/>
        </w:rPr>
        <w:t> las representaciones. Por lo tanto, no se considerarán las que se encuentren dentro</w:t>
      </w:r>
      <w:r>
        <w:rPr>
          <w:rFonts w:ascii="Arial" w:cs="Arial" w:eastAsia="Arial" w:hAnsi="Arial"/>
          <w:sz w:val="24"/>
          <w:szCs w:val="24"/>
        </w:rPr>
        <w:t> de los paquetes electorales.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13"/>
      </w:pPr>
      <w:r>
        <w:rPr>
          <w:rFonts w:ascii="Arial" w:cs="Arial" w:eastAsia="Arial" w:hAnsi="Arial"/>
          <w:sz w:val="24"/>
          <w:szCs w:val="24"/>
        </w:rPr>
        <w:t>2. Las actas deberán estar disponibles en las sedes de los consejos a partir de las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20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10:00 horas del martes siguiente al día de la Jornada Electoral, para consulta de</w:t>
      </w:r>
      <w:r>
        <w:rPr>
          <w:rFonts w:ascii="Arial" w:cs="Arial" w:eastAsia="Arial" w:hAnsi="Arial"/>
          <w:sz w:val="24"/>
          <w:szCs w:val="24"/>
        </w:rPr>
        <w:t> las   personas   integrantes   del   órgano   desconcentrado.   La   Presidencia   será</w:t>
      </w:r>
      <w:r>
        <w:rPr>
          <w:rFonts w:ascii="Arial" w:cs="Arial" w:eastAsia="Arial" w:hAnsi="Arial"/>
          <w:sz w:val="24"/>
          <w:szCs w:val="24"/>
        </w:rPr>
        <w:t> responsable del proceso de digitalización de las actas (preferentemente PREP),</w:t>
      </w:r>
      <w:r>
        <w:rPr>
          <w:rFonts w:ascii="Arial" w:cs="Arial" w:eastAsia="Arial" w:hAnsi="Arial"/>
          <w:sz w:val="24"/>
          <w:szCs w:val="24"/>
        </w:rPr>
        <w:t> Y de ser posible su reproducción de las actas, así como de apoyar en el proceso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5673"/>
      </w:pPr>
      <w:r>
        <w:rPr>
          <w:rFonts w:ascii="Arial" w:cs="Arial" w:eastAsia="Arial" w:hAnsi="Arial"/>
          <w:sz w:val="24"/>
          <w:szCs w:val="24"/>
        </w:rPr>
        <w:t>de complementación de actas.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80" w:lineRule="auto"/>
        <w:ind w:hanging="540" w:left="1775" w:right="1066"/>
      </w:pPr>
      <w:r>
        <w:rPr>
          <w:rFonts w:ascii="Arial" w:cs="Arial" w:eastAsia="Arial" w:hAnsi="Arial"/>
          <w:b/>
          <w:sz w:val="24"/>
          <w:szCs w:val="24"/>
        </w:rPr>
        <w:t>TÍTULO V. TIPOS DE RECUENTO Y GRUPOS DE TRABAJO</w:t>
      </w:r>
      <w:r>
        <w:rPr>
          <w:rFonts w:ascii="Arial" w:cs="Arial" w:eastAsia="Arial" w:hAnsi="Arial"/>
          <w:b/>
          <w:sz w:val="24"/>
          <w:szCs w:val="24"/>
        </w:rPr>
        <w:t> CAPÍTULO I. CAUSALES Y TIPOS DE RECUENTO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947"/>
      </w:pPr>
      <w:r>
        <w:rPr>
          <w:rFonts w:ascii="Arial" w:cs="Arial" w:eastAsia="Arial" w:hAnsi="Arial"/>
          <w:b/>
          <w:sz w:val="24"/>
          <w:szCs w:val="24"/>
        </w:rPr>
        <w:t>Artículo 20. Recuento parcial de la votación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1. El recuento parcial puede ser realizado por el pleno del Consejo o por los Grupos</w:t>
      </w:r>
      <w:r>
        <w:rPr>
          <w:rFonts w:ascii="Arial" w:cs="Arial" w:eastAsia="Arial" w:hAnsi="Arial"/>
          <w:sz w:val="24"/>
          <w:szCs w:val="24"/>
        </w:rPr>
        <w:t> de Trabajo aprobados para ese fin; y consiste en:</w:t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spacing w:before="1" w:line="275" w:lineRule="auto"/>
        <w:ind w:hanging="434" w:left="810" w:right="84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El nuevo escrutinio y cómputo de los votos cuando no se trata de la totalidad</w:t>
      </w:r>
      <w:r>
        <w:rPr>
          <w:rFonts w:ascii="Arial" w:cs="Arial" w:eastAsia="Arial" w:hAnsi="Arial"/>
          <w:sz w:val="24"/>
          <w:szCs w:val="24"/>
        </w:rPr>
        <w:t> de las casillas de una demarcación territorial electoral; o bien,</w:t>
      </w:r>
    </w:p>
    <w:p>
      <w:pPr>
        <w:rPr>
          <w:rFonts w:ascii="Arial" w:cs="Arial" w:eastAsia="Arial" w:hAnsi="Arial"/>
          <w:sz w:val="24"/>
          <w:szCs w:val="24"/>
        </w:rPr>
        <w:tabs>
          <w:tab w:pos="800" w:val="left"/>
        </w:tabs>
        <w:jc w:val="both"/>
        <w:spacing w:before="1" w:line="276" w:lineRule="auto"/>
        <w:ind w:hanging="434" w:left="810" w:right="84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El  nuevo  escrutinio  y  cómputo  de  la  totalidad  de  las  casillas  de  una</w:t>
      </w:r>
      <w:r>
        <w:rPr>
          <w:rFonts w:ascii="Arial" w:cs="Arial" w:eastAsia="Arial" w:hAnsi="Arial"/>
          <w:sz w:val="24"/>
          <w:szCs w:val="24"/>
        </w:rPr>
        <w:t> demarcación   territorial   electoral,   siempre  y  cuando,  todas   las  casillas</w:t>
      </w:r>
      <w:r>
        <w:rPr>
          <w:rFonts w:ascii="Arial" w:cs="Arial" w:eastAsia="Arial" w:hAnsi="Arial"/>
          <w:sz w:val="24"/>
          <w:szCs w:val="24"/>
        </w:rPr>
        <w:t> presenten alguna de las causales señaladas en el siguiente numeral.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2. Los órganos desconcentrados realizarán un recuento parcial cuando se presente</w:t>
      </w:r>
      <w:r>
        <w:rPr>
          <w:rFonts w:ascii="Arial" w:cs="Arial" w:eastAsia="Arial" w:hAnsi="Arial"/>
          <w:sz w:val="24"/>
          <w:szCs w:val="24"/>
        </w:rPr>
        <w:t> cualquiera de las siguientes causales: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275" w:lineRule="auto"/>
        <w:ind w:left="385" w:right="1156"/>
      </w:pPr>
      <w:r>
        <w:rPr>
          <w:rFonts w:ascii="Arial" w:cs="Arial" w:eastAsia="Arial" w:hAnsi="Arial"/>
          <w:sz w:val="24"/>
          <w:szCs w:val="24"/>
        </w:rPr>
        <w:t>I.    Cuando el paquete electoral se reciba con muestras de alteración.</w:t>
      </w:r>
      <w:r>
        <w:rPr>
          <w:rFonts w:ascii="Arial" w:cs="Arial" w:eastAsia="Arial" w:hAnsi="Arial"/>
          <w:sz w:val="24"/>
          <w:szCs w:val="24"/>
        </w:rPr>
        <w:t> II.   Cuando los resultados de las actas no coincidan.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5" w:lineRule="auto"/>
        <w:ind w:hanging="425" w:left="810" w:right="83"/>
      </w:pPr>
      <w:r>
        <w:rPr>
          <w:rFonts w:ascii="Arial" w:cs="Arial" w:eastAsia="Arial" w:hAnsi="Arial"/>
          <w:sz w:val="24"/>
          <w:szCs w:val="24"/>
        </w:rPr>
        <w:t>III.  Si  se  detectaren  alteraciones  evidentes  en  las  actas  que  generen  duda</w:t>
      </w:r>
      <w:r>
        <w:rPr>
          <w:rFonts w:ascii="Arial" w:cs="Arial" w:eastAsia="Arial" w:hAnsi="Arial"/>
          <w:sz w:val="24"/>
          <w:szCs w:val="24"/>
        </w:rPr>
        <w:t> fundada sobre el resultado de la elección en la casilla.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hanging="425" w:left="810" w:right="87"/>
      </w:pPr>
      <w:r>
        <w:rPr>
          <w:rFonts w:ascii="Arial" w:cs="Arial" w:eastAsia="Arial" w:hAnsi="Arial"/>
          <w:sz w:val="24"/>
          <w:szCs w:val="24"/>
        </w:rPr>
        <w:t>IV.  Si no existiere el acta de escrutinio y cómputo en el expediente de la casilla,</w:t>
      </w:r>
      <w:r>
        <w:rPr>
          <w:rFonts w:ascii="Arial" w:cs="Arial" w:eastAsia="Arial" w:hAnsi="Arial"/>
          <w:sz w:val="24"/>
          <w:szCs w:val="24"/>
        </w:rPr>
        <w:t> ni obrare en poder de la Presidencia del órgano competente.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hanging="425" w:left="810" w:right="81"/>
      </w:pPr>
      <w:r>
        <w:rPr>
          <w:rFonts w:ascii="Arial" w:cs="Arial" w:eastAsia="Arial" w:hAnsi="Arial"/>
          <w:sz w:val="24"/>
          <w:szCs w:val="24"/>
        </w:rPr>
        <w:t>V.   Cuando   existan   errores   o   inconsistencias   evidentes   en   los   distintos</w:t>
      </w:r>
      <w:r>
        <w:rPr>
          <w:rFonts w:ascii="Arial" w:cs="Arial" w:eastAsia="Arial" w:hAnsi="Arial"/>
          <w:sz w:val="24"/>
          <w:szCs w:val="24"/>
        </w:rPr>
        <w:t> elementos de las actas, salvo que puedan corregirse o aclararse con otros</w:t>
      </w:r>
      <w:r>
        <w:rPr>
          <w:rFonts w:ascii="Arial" w:cs="Arial" w:eastAsia="Arial" w:hAnsi="Arial"/>
          <w:sz w:val="24"/>
          <w:szCs w:val="24"/>
        </w:rPr>
        <w:t> elementos a satisfacción plena de quien lo haya solicitado.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425" w:left="810" w:right="80"/>
      </w:pPr>
      <w:r>
        <w:rPr>
          <w:rFonts w:ascii="Arial" w:cs="Arial" w:eastAsia="Arial" w:hAnsi="Arial"/>
          <w:sz w:val="24"/>
          <w:szCs w:val="24"/>
        </w:rPr>
        <w:t>VI.  Cuando  el  número  de  votos  nulos  sea  mayor  a  la  diferencia  entre  las</w:t>
      </w:r>
      <w:r>
        <w:rPr>
          <w:rFonts w:ascii="Arial" w:cs="Arial" w:eastAsia="Arial" w:hAnsi="Arial"/>
          <w:sz w:val="24"/>
          <w:szCs w:val="24"/>
        </w:rPr>
        <w:t> personas candidatas ubicadas en primer y segundo lugar en votación.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7" w:lineRule="auto"/>
        <w:ind w:hanging="425" w:left="810" w:right="80"/>
      </w:pPr>
      <w:r>
        <w:rPr>
          <w:rFonts w:ascii="Arial" w:cs="Arial" w:eastAsia="Arial" w:hAnsi="Arial"/>
          <w:sz w:val="24"/>
          <w:szCs w:val="24"/>
        </w:rPr>
        <w:t>VII. Cuando  todos  los  votos  depositados  sean  a  favor  de  un  mismo  partido  o</w:t>
      </w:r>
      <w:r>
        <w:rPr>
          <w:rFonts w:ascii="Arial" w:cs="Arial" w:eastAsia="Arial" w:hAnsi="Arial"/>
          <w:sz w:val="24"/>
          <w:szCs w:val="24"/>
        </w:rPr>
        <w:t> candidatura independiente.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18"/>
      </w:pPr>
      <w:r>
        <w:rPr>
          <w:rFonts w:ascii="Arial" w:cs="Arial" w:eastAsia="Arial" w:hAnsi="Arial"/>
          <w:b/>
          <w:sz w:val="24"/>
          <w:szCs w:val="24"/>
        </w:rPr>
        <w:t>Artículo 21. Recuento total de la votación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1. El Recuento total es el nuevo escrutinio y cómputo de los votos correspondientes</w:t>
      </w:r>
      <w:r>
        <w:rPr>
          <w:rFonts w:ascii="Arial" w:cs="Arial" w:eastAsia="Arial" w:hAnsi="Arial"/>
          <w:sz w:val="24"/>
          <w:szCs w:val="24"/>
        </w:rPr>
        <w:t> al total de casillas de una demarcación territorial distrital o municipal, que podrá ser</w:t>
      </w:r>
      <w:r>
        <w:rPr>
          <w:rFonts w:ascii="Arial" w:cs="Arial" w:eastAsia="Arial" w:hAnsi="Arial"/>
          <w:sz w:val="24"/>
          <w:szCs w:val="24"/>
        </w:rPr>
        <w:t> realizado en Grupos de Trabajo o el Pleno del Consejo.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El órgano desconcentrado procederá al recuento total cuando exista indicio de</w:t>
      </w:r>
      <w:r>
        <w:rPr>
          <w:rFonts w:ascii="Arial" w:cs="Arial" w:eastAsia="Arial" w:hAnsi="Arial"/>
          <w:sz w:val="24"/>
          <w:szCs w:val="24"/>
        </w:rPr>
        <w:t> que la diferencia entre la persona presunta ganadora de la elección del distrito local</w:t>
      </w:r>
      <w:r>
        <w:rPr>
          <w:rFonts w:ascii="Arial" w:cs="Arial" w:eastAsia="Arial" w:hAnsi="Arial"/>
          <w:sz w:val="24"/>
          <w:szCs w:val="24"/>
        </w:rPr>
        <w:t> o municipio y la que haya obtenido el segundo lugar en votación es igual o menor a</w:t>
      </w:r>
      <w:r>
        <w:rPr>
          <w:rFonts w:ascii="Arial" w:cs="Arial" w:eastAsia="Arial" w:hAnsi="Arial"/>
          <w:sz w:val="24"/>
          <w:szCs w:val="24"/>
        </w:rPr>
        <w:t> un  punto  porcentual,  y  al  inicio  de  la  sesión  exista  petición  expresa  de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representación  de  la  candidatura  independiente  o  partido  político  que  postuló  al</w:t>
      </w:r>
      <w:r>
        <w:rPr>
          <w:rFonts w:ascii="Arial" w:cs="Arial" w:eastAsia="Arial" w:hAnsi="Arial"/>
          <w:sz w:val="24"/>
          <w:szCs w:val="24"/>
        </w:rPr>
        <w:t> segundo de las personas candidatas antes señaladas.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3. Para estos efectos se considerará indicio suficiente la presentación ante el órgano</w:t>
      </w:r>
      <w:r>
        <w:rPr>
          <w:rFonts w:ascii="Arial" w:cs="Arial" w:eastAsia="Arial" w:hAnsi="Arial"/>
          <w:sz w:val="24"/>
          <w:szCs w:val="24"/>
        </w:rPr>
        <w:t> competente  de  la  sumatoria  de  resultados  por  partido  o  persona  candidata</w:t>
      </w:r>
      <w:r>
        <w:rPr>
          <w:rFonts w:ascii="Arial" w:cs="Arial" w:eastAsia="Arial" w:hAnsi="Arial"/>
          <w:sz w:val="24"/>
          <w:szCs w:val="24"/>
        </w:rPr>
        <w:t> consignados en la copia de las actas de escrutinio y cómputo de casilla de todo el</w:t>
      </w:r>
      <w:r>
        <w:rPr>
          <w:rFonts w:ascii="Arial" w:cs="Arial" w:eastAsia="Arial" w:hAnsi="Arial"/>
          <w:sz w:val="24"/>
          <w:szCs w:val="24"/>
        </w:rPr>
        <w:t> distrito o municipio.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4. Para poder determinar la diferencia porcentual a que se refiere este apartado, los</w:t>
      </w:r>
      <w:r>
        <w:rPr>
          <w:rFonts w:ascii="Arial" w:cs="Arial" w:eastAsia="Arial" w:hAnsi="Arial"/>
          <w:sz w:val="24"/>
          <w:szCs w:val="24"/>
        </w:rPr>
        <w:t> órganos desconcentrados deberán acudir a los datos obtenidos de la información</w:t>
      </w:r>
      <w:r>
        <w:rPr>
          <w:rFonts w:ascii="Arial" w:cs="Arial" w:eastAsia="Arial" w:hAnsi="Arial"/>
          <w:sz w:val="24"/>
          <w:szCs w:val="24"/>
        </w:rPr>
        <w:t> preliminar  de resultados,  de  la  información  obtenida  de  las  actas  destinadas  al</w:t>
      </w:r>
      <w:r>
        <w:rPr>
          <w:rFonts w:ascii="Arial" w:cs="Arial" w:eastAsia="Arial" w:hAnsi="Arial"/>
          <w:sz w:val="24"/>
          <w:szCs w:val="24"/>
        </w:rPr>
        <w:t> PREP, de la información obtenida de las copias de las actas de escrutinio y cómputo</w:t>
      </w:r>
      <w:r>
        <w:rPr>
          <w:rFonts w:ascii="Arial" w:cs="Arial" w:eastAsia="Arial" w:hAnsi="Arial"/>
          <w:sz w:val="24"/>
          <w:szCs w:val="24"/>
        </w:rPr>
        <w:t> de casilla de la elección correspondiente que obren en poder de la Presidencia del</w:t>
      </w:r>
      <w:r>
        <w:rPr>
          <w:rFonts w:ascii="Arial" w:cs="Arial" w:eastAsia="Arial" w:hAnsi="Arial"/>
          <w:sz w:val="24"/>
          <w:szCs w:val="24"/>
        </w:rPr>
        <w:t> órgano  desconcentrado  y  la  información  obtenida  de  las  copias  de  las  actas  de</w:t>
      </w:r>
      <w:r>
        <w:rPr>
          <w:rFonts w:ascii="Arial" w:cs="Arial" w:eastAsia="Arial" w:hAnsi="Arial"/>
          <w:sz w:val="24"/>
          <w:szCs w:val="24"/>
        </w:rPr>
        <w:t> escrutinio y cómputo de casilla de la elección correspondiente que obren en poder</w:t>
      </w:r>
      <w:r>
        <w:rPr>
          <w:rFonts w:ascii="Arial" w:cs="Arial" w:eastAsia="Arial" w:hAnsi="Arial"/>
          <w:sz w:val="24"/>
          <w:szCs w:val="24"/>
        </w:rPr>
        <w:t> de las representaciones.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5. Se entenderá por totalidad de las actas, las de aquellas casillas instaladas en que</w:t>
      </w:r>
      <w:r>
        <w:rPr>
          <w:rFonts w:ascii="Arial" w:cs="Arial" w:eastAsia="Arial" w:hAnsi="Arial"/>
          <w:sz w:val="24"/>
          <w:szCs w:val="24"/>
        </w:rPr>
        <w:t> se llevó a cabo el escrutinio y cómputo; por lo que no se tomarán en cuenta las no</w:t>
      </w:r>
      <w:r>
        <w:rPr>
          <w:rFonts w:ascii="Arial" w:cs="Arial" w:eastAsia="Arial" w:hAnsi="Arial"/>
          <w:sz w:val="24"/>
          <w:szCs w:val="24"/>
        </w:rPr>
        <w:t> instaladas por causas de fuerza mayor o caso fortuito o que en el transcurso de la</w:t>
      </w:r>
      <w:r>
        <w:rPr>
          <w:rFonts w:ascii="Arial" w:cs="Arial" w:eastAsia="Arial" w:hAnsi="Arial"/>
          <w:sz w:val="24"/>
          <w:szCs w:val="24"/>
        </w:rPr>
        <w:t> Jornada   Electoral   hayan   sido   siniestradas.   Tampoco   se   considerarán   para</w:t>
      </w:r>
      <w:r>
        <w:rPr>
          <w:rFonts w:ascii="Arial" w:cs="Arial" w:eastAsia="Arial" w:hAnsi="Arial"/>
          <w:sz w:val="24"/>
          <w:szCs w:val="24"/>
        </w:rPr>
        <w:t> contabilizar la totalidad de las actas del distrito o municipio, las de los paquetes</w:t>
      </w:r>
      <w:r>
        <w:rPr>
          <w:rFonts w:ascii="Arial" w:cs="Arial" w:eastAsia="Arial" w:hAnsi="Arial"/>
          <w:sz w:val="24"/>
          <w:szCs w:val="24"/>
        </w:rPr>
        <w:t> electorales de los que no se cuente con original o copia simple del acta de escrutinio</w:t>
      </w:r>
      <w:r>
        <w:rPr>
          <w:rFonts w:ascii="Arial" w:cs="Arial" w:eastAsia="Arial" w:hAnsi="Arial"/>
          <w:sz w:val="24"/>
          <w:szCs w:val="24"/>
        </w:rPr>
        <w:t> y cómputo de la casilla.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6.  Para  estos  efectos,  se  deberán  tomar  en  cuenta  las  actas  de  casilla  cuyos</w:t>
      </w:r>
      <w:r>
        <w:rPr>
          <w:rFonts w:ascii="Arial" w:cs="Arial" w:eastAsia="Arial" w:hAnsi="Arial"/>
          <w:sz w:val="24"/>
          <w:szCs w:val="24"/>
        </w:rPr>
        <w:t> paquetes electorales hayan sido recibidos en el órgano desconcentrado fuera de los</w:t>
      </w:r>
      <w:r>
        <w:rPr>
          <w:rFonts w:ascii="Arial" w:cs="Arial" w:eastAsia="Arial" w:hAnsi="Arial"/>
          <w:sz w:val="24"/>
          <w:szCs w:val="24"/>
        </w:rPr>
        <w:t> plazos legales cuando exista causa justificada.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7. El Consejo General tendrá la atribución en todo momento de vigilar el correcto</w:t>
      </w:r>
      <w:r>
        <w:rPr>
          <w:rFonts w:ascii="Arial" w:cs="Arial" w:eastAsia="Arial" w:hAnsi="Arial"/>
          <w:sz w:val="24"/>
          <w:szCs w:val="24"/>
        </w:rPr>
        <w:t> funcionamiento de los procedimientos de recuentos parciales o totales de votos,</w:t>
      </w:r>
      <w:r>
        <w:rPr>
          <w:rFonts w:ascii="Arial" w:cs="Arial" w:eastAsia="Arial" w:hAnsi="Arial"/>
          <w:sz w:val="24"/>
          <w:szCs w:val="24"/>
        </w:rPr>
        <w:t> llevados  por  los  órganos  desconcentrados  y  podrá  solicitar  de  los  mismos,  la</w:t>
      </w:r>
      <w:r>
        <w:rPr>
          <w:rFonts w:ascii="Arial" w:cs="Arial" w:eastAsia="Arial" w:hAnsi="Arial"/>
          <w:sz w:val="24"/>
          <w:szCs w:val="24"/>
        </w:rPr>
        <w:t> información que estime necesaria, para el esclarecimiento de hechos relacionados</w:t>
      </w:r>
      <w:r>
        <w:rPr>
          <w:rFonts w:ascii="Arial" w:cs="Arial" w:eastAsia="Arial" w:hAnsi="Arial"/>
          <w:sz w:val="24"/>
          <w:szCs w:val="24"/>
        </w:rPr>
        <w:t> con   el   proceso   electoral,   o   para   la   resolución   de   reclamaciones   o   quejas</w:t>
      </w:r>
      <w:r>
        <w:rPr>
          <w:rFonts w:ascii="Arial" w:cs="Arial" w:eastAsia="Arial" w:hAnsi="Arial"/>
          <w:sz w:val="24"/>
          <w:szCs w:val="24"/>
        </w:rPr>
        <w:t> presentadas.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8.  Si  al  término  del  recuento  parcial  deviene  que  la  diferencia  entre  la  persona</w:t>
      </w:r>
      <w:r>
        <w:rPr>
          <w:rFonts w:ascii="Arial" w:cs="Arial" w:eastAsia="Arial" w:hAnsi="Arial"/>
          <w:sz w:val="24"/>
          <w:szCs w:val="24"/>
        </w:rPr>
        <w:t> presuntamente ganadora y la ubicada en segundo lugar es igual o menor a un punto</w:t>
      </w:r>
      <w:r>
        <w:rPr>
          <w:rFonts w:ascii="Arial" w:cs="Arial" w:eastAsia="Arial" w:hAnsi="Arial"/>
          <w:sz w:val="24"/>
          <w:szCs w:val="24"/>
        </w:rPr>
        <w:t> porcentual, y existe la petición expresa de la representación del segundo lugar, el</w:t>
      </w:r>
      <w:r>
        <w:rPr>
          <w:rFonts w:ascii="Arial" w:cs="Arial" w:eastAsia="Arial" w:hAnsi="Arial"/>
          <w:sz w:val="24"/>
          <w:szCs w:val="24"/>
        </w:rPr>
        <w:t> órgano  desconcentrado  deberá  proceder  a  realizar  el  recuento  de  votos  en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totalidad de las casillas. En todo caso, se excluirán del procedimiento anterior las</w:t>
      </w:r>
      <w:r>
        <w:rPr>
          <w:rFonts w:ascii="Arial" w:cs="Arial" w:eastAsia="Arial" w:hAnsi="Arial"/>
          <w:sz w:val="24"/>
          <w:szCs w:val="24"/>
        </w:rPr>
        <w:t> casillas que ya hubiesen sido objeto de recuento.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407"/>
      </w:pPr>
      <w:r>
        <w:rPr>
          <w:rFonts w:ascii="Arial" w:cs="Arial" w:eastAsia="Arial" w:hAnsi="Arial"/>
          <w:b/>
          <w:sz w:val="24"/>
          <w:szCs w:val="24"/>
        </w:rPr>
        <w:t>CAPÍTULO II.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2"/>
      </w:pPr>
      <w:r>
        <w:rPr>
          <w:rFonts w:ascii="Arial" w:cs="Arial" w:eastAsia="Arial" w:hAnsi="Arial"/>
          <w:b/>
          <w:sz w:val="24"/>
          <w:szCs w:val="24"/>
        </w:rPr>
        <w:t>Artículo 22. Fórmula por medio de la cual se determinará el número de grupos</w:t>
      </w:r>
      <w:r>
        <w:rPr>
          <w:rFonts w:ascii="Arial" w:cs="Arial" w:eastAsia="Arial" w:hAnsi="Arial"/>
          <w:b/>
          <w:sz w:val="24"/>
          <w:szCs w:val="24"/>
        </w:rPr>
        <w:t> de trabajo y, en su caso, puntos de recuento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1. Cuando el número de paquetes a recontar sea mayor a 20 y por tanto ponga en</w:t>
      </w:r>
      <w:r>
        <w:rPr>
          <w:rFonts w:ascii="Arial" w:cs="Arial" w:eastAsia="Arial" w:hAnsi="Arial"/>
          <w:sz w:val="24"/>
          <w:szCs w:val="24"/>
        </w:rPr>
        <w:t> riesgo  la  conclusión  oportuna  de  los  cómputos  respectivos,  será  pertinente  la</w:t>
      </w:r>
      <w:r>
        <w:rPr>
          <w:rFonts w:ascii="Arial" w:cs="Arial" w:eastAsia="Arial" w:hAnsi="Arial"/>
          <w:sz w:val="24"/>
          <w:szCs w:val="24"/>
        </w:rPr>
        <w:t> creación, de Grupos de Trabajo, y de ser necesario, puntos de recuento.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2. La estimación para los puntos de recuento al interior de cada Grupo, en su caso,</w:t>
      </w:r>
      <w:r>
        <w:rPr>
          <w:rFonts w:ascii="Arial" w:cs="Arial" w:eastAsia="Arial" w:hAnsi="Arial"/>
          <w:sz w:val="24"/>
          <w:szCs w:val="24"/>
        </w:rPr>
        <w:t> se  obtendrá  del  Sistema  de  Cómputos  mediante  la  aplicación  de  la  fórmula</w:t>
      </w:r>
      <w:r>
        <w:rPr>
          <w:rFonts w:ascii="Arial" w:cs="Arial" w:eastAsia="Arial" w:hAnsi="Arial"/>
          <w:sz w:val="24"/>
          <w:szCs w:val="24"/>
        </w:rPr>
        <w:t> aritmética.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3. A partir de lo anterior, la aplicación de la fórmula aritmética para determinar, en</w:t>
      </w:r>
      <w:r>
        <w:rPr>
          <w:rFonts w:ascii="Arial" w:cs="Arial" w:eastAsia="Arial" w:hAnsi="Arial"/>
          <w:sz w:val="24"/>
          <w:szCs w:val="24"/>
        </w:rPr>
        <w:t> su caso, el número de Grupos de Trabajo y Puntos de Recuento será obligatoria a</w:t>
      </w:r>
      <w:r>
        <w:rPr>
          <w:rFonts w:ascii="Arial" w:cs="Arial" w:eastAsia="Arial" w:hAnsi="Arial"/>
          <w:sz w:val="24"/>
          <w:szCs w:val="24"/>
        </w:rPr>
        <w:t> partir del tiempo real del que se dispone para las actividades de cotejo de actas y</w:t>
      </w:r>
      <w:r>
        <w:rPr>
          <w:rFonts w:ascii="Arial" w:cs="Arial" w:eastAsia="Arial" w:hAnsi="Arial"/>
          <w:sz w:val="24"/>
          <w:szCs w:val="24"/>
        </w:rPr>
        <w:t> recuento de votos de las casillas sin considerar los periodos de receso. Bajo ninguna</w:t>
      </w:r>
      <w:r>
        <w:rPr>
          <w:rFonts w:ascii="Arial" w:cs="Arial" w:eastAsia="Arial" w:hAnsi="Arial"/>
          <w:sz w:val="24"/>
          <w:szCs w:val="24"/>
        </w:rPr>
        <w:t> circunstancia, la aprobación o aplicación de los recesos deberá poner en riesgo la</w:t>
      </w:r>
      <w:r>
        <w:rPr>
          <w:rFonts w:ascii="Arial" w:cs="Arial" w:eastAsia="Arial" w:hAnsi="Arial"/>
          <w:sz w:val="24"/>
          <w:szCs w:val="24"/>
        </w:rPr>
        <w:t> conclusión de los cómputos dentro del plazo legal.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55"/>
      </w:pPr>
      <w:r>
        <w:rPr>
          <w:rFonts w:ascii="Arial" w:cs="Arial" w:eastAsia="Arial" w:hAnsi="Arial"/>
          <w:b/>
          <w:sz w:val="24"/>
          <w:szCs w:val="24"/>
        </w:rPr>
        <w:t>Artículo 23. Explicación de la fórmula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1. La estimación para los Puntos de Recuento, se obtendrá de la aplicación de la</w:t>
      </w:r>
      <w:r>
        <w:rPr>
          <w:rFonts w:ascii="Arial" w:cs="Arial" w:eastAsia="Arial" w:hAnsi="Arial"/>
          <w:sz w:val="24"/>
          <w:szCs w:val="24"/>
        </w:rPr>
        <w:t> fórmula siguiente: (NCR/GT)/S=PR; donde: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5"/>
      </w:pPr>
      <w:r>
        <w:rPr>
          <w:rFonts w:ascii="Arial" w:cs="Arial" w:eastAsia="Arial" w:hAnsi="Arial"/>
          <w:b/>
          <w:sz w:val="24"/>
          <w:szCs w:val="24"/>
        </w:rPr>
        <w:t>NCR: </w:t>
      </w:r>
      <w:r>
        <w:rPr>
          <w:rFonts w:ascii="Arial" w:cs="Arial" w:eastAsia="Arial" w:hAnsi="Arial"/>
          <w:sz w:val="24"/>
          <w:szCs w:val="24"/>
        </w:rPr>
        <w:t>Número total de Casillas cuyos resultados serán objeto de Recuento.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9"/>
      </w:pPr>
      <w:r>
        <w:rPr>
          <w:rFonts w:ascii="Arial" w:cs="Arial" w:eastAsia="Arial" w:hAnsi="Arial"/>
          <w:b/>
          <w:sz w:val="24"/>
          <w:szCs w:val="24"/>
        </w:rPr>
        <w:t>GT: </w:t>
      </w:r>
      <w:r>
        <w:rPr>
          <w:rFonts w:ascii="Arial" w:cs="Arial" w:eastAsia="Arial" w:hAnsi="Arial"/>
          <w:sz w:val="24"/>
          <w:szCs w:val="24"/>
        </w:rPr>
        <w:t>Número de Grupos de Trabajo que se crearán para la realización del recuento</w:t>
      </w:r>
      <w:r>
        <w:rPr>
          <w:rFonts w:ascii="Arial" w:cs="Arial" w:eastAsia="Arial" w:hAnsi="Arial"/>
          <w:sz w:val="24"/>
          <w:szCs w:val="24"/>
        </w:rPr>
        <w:t> total o parcial.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S: </w:t>
      </w:r>
      <w:r>
        <w:rPr>
          <w:rFonts w:ascii="Arial" w:cs="Arial" w:eastAsia="Arial" w:hAnsi="Arial"/>
          <w:sz w:val="24"/>
          <w:szCs w:val="24"/>
        </w:rPr>
        <w:t>Número de Segmentos disponibles. Cada segmento se considera como un lapso</w:t>
      </w:r>
      <w:r>
        <w:rPr>
          <w:rFonts w:ascii="Arial" w:cs="Arial" w:eastAsia="Arial" w:hAnsi="Arial"/>
          <w:sz w:val="24"/>
          <w:szCs w:val="24"/>
        </w:rPr>
        <w:t> de 30 minutos, y se calcula a partir del tiempo restante comprendido entre la hora</w:t>
      </w:r>
      <w:r>
        <w:rPr>
          <w:rFonts w:ascii="Arial" w:cs="Arial" w:eastAsia="Arial" w:hAnsi="Arial"/>
          <w:sz w:val="24"/>
          <w:szCs w:val="24"/>
        </w:rPr>
        <w:t> en que se integren y comiencen sus actividades los Grupos de Trabajo, y la hora</w:t>
      </w:r>
      <w:r>
        <w:rPr>
          <w:rFonts w:ascii="Arial" w:cs="Arial" w:eastAsia="Arial" w:hAnsi="Arial"/>
          <w:sz w:val="24"/>
          <w:szCs w:val="24"/>
        </w:rPr>
        <w:t> estimada de conclusión de las 25 horas previstas.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Para estos efectos, deberán considerar que las actividades iniciales de la sesión</w:t>
      </w:r>
      <w:r>
        <w:rPr>
          <w:rFonts w:ascii="Arial" w:cs="Arial" w:eastAsia="Arial" w:hAnsi="Arial"/>
          <w:sz w:val="24"/>
          <w:szCs w:val="24"/>
        </w:rPr>
        <w:t> (intervenciones, apertura de bodega y creación de grupos de trabajo) se desarrollen</w:t>
      </w:r>
      <w:r>
        <w:rPr>
          <w:rFonts w:ascii="Arial" w:cs="Arial" w:eastAsia="Arial" w:hAnsi="Arial"/>
          <w:sz w:val="24"/>
          <w:szCs w:val="24"/>
        </w:rPr>
        <w:t> en no más de dos horas, a partir de la instalación del Consejo en sesión a las 08:00</w:t>
      </w:r>
      <w:r>
        <w:rPr>
          <w:rFonts w:ascii="Arial" w:cs="Arial" w:eastAsia="Arial" w:hAnsi="Arial"/>
          <w:sz w:val="24"/>
          <w:szCs w:val="24"/>
        </w:rPr>
        <w:t> horas;  que  se destine un  tiempo no mayor  a  dos  horas  para  dirimir la  validez 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nulidad de los votos reservados en cada cómputo; y que el plazo para la generación</w:t>
      </w:r>
      <w:r>
        <w:rPr>
          <w:rFonts w:ascii="Arial" w:cs="Arial" w:eastAsia="Arial" w:hAnsi="Arial"/>
          <w:sz w:val="24"/>
          <w:szCs w:val="24"/>
        </w:rPr>
        <w:t> del acta de cómputo de la elección que corresponda no exceda de una hora. Es</w:t>
      </w:r>
      <w:r>
        <w:rPr>
          <w:rFonts w:ascii="Arial" w:cs="Arial" w:eastAsia="Arial" w:hAnsi="Arial"/>
          <w:sz w:val="24"/>
          <w:szCs w:val="24"/>
        </w:rPr>
        <w:t> decir, que para las actividades de cotejo y recuento se cuenta con 25 horas, y para</w:t>
      </w:r>
      <w:r>
        <w:rPr>
          <w:rFonts w:ascii="Arial" w:cs="Arial" w:eastAsia="Arial" w:hAnsi="Arial"/>
          <w:sz w:val="24"/>
          <w:szCs w:val="24"/>
        </w:rPr>
        <w:t> las actividades en el pleno, con aproximadamente 5 horas.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PR. </w:t>
      </w:r>
      <w:r>
        <w:rPr>
          <w:rFonts w:ascii="Arial" w:cs="Arial" w:eastAsia="Arial" w:hAnsi="Arial"/>
          <w:sz w:val="24"/>
          <w:szCs w:val="24"/>
        </w:rPr>
        <w:t>Puntos de Recuento al interior de cada Grupo de trabajo. Cabe precisar que</w:t>
      </w:r>
      <w:r>
        <w:rPr>
          <w:rFonts w:ascii="Arial" w:cs="Arial" w:eastAsia="Arial" w:hAnsi="Arial"/>
          <w:sz w:val="24"/>
          <w:szCs w:val="24"/>
        </w:rPr>
        <w:t> cada Grupo de Trabajo podrá contener uno o más puntos de recuento. De tratarse</w:t>
      </w:r>
      <w:r>
        <w:rPr>
          <w:rFonts w:ascii="Arial" w:cs="Arial" w:eastAsia="Arial" w:hAnsi="Arial"/>
          <w:sz w:val="24"/>
          <w:szCs w:val="24"/>
        </w:rPr>
        <w:t> de uno solamente, estaría a cargo de las personas titulares del Grupo. Se prevé la</w:t>
      </w:r>
      <w:r>
        <w:rPr>
          <w:rFonts w:ascii="Arial" w:cs="Arial" w:eastAsia="Arial" w:hAnsi="Arial"/>
          <w:sz w:val="24"/>
          <w:szCs w:val="24"/>
        </w:rPr>
        <w:t> instalación de un máximo de 3 puntos de recuento por cada Grupo de Trabajo (es</w:t>
      </w:r>
      <w:r>
        <w:rPr>
          <w:rFonts w:ascii="Arial" w:cs="Arial" w:eastAsia="Arial" w:hAnsi="Arial"/>
          <w:sz w:val="24"/>
          <w:szCs w:val="24"/>
        </w:rPr>
        <w:t> decir, un total de 9 para la realización del recuento).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En caso de que la operación arroje números decimales, se procederá a redondear</w:t>
      </w:r>
      <w:r>
        <w:rPr>
          <w:rFonts w:ascii="Arial" w:cs="Arial" w:eastAsia="Arial" w:hAnsi="Arial"/>
          <w:sz w:val="24"/>
          <w:szCs w:val="24"/>
        </w:rPr>
        <w:t> la cifra al entero; siguiente en orden ascendente, de tal forma que se garantice la</w:t>
      </w:r>
      <w:r>
        <w:rPr>
          <w:rFonts w:ascii="Arial" w:cs="Arial" w:eastAsia="Arial" w:hAnsi="Arial"/>
          <w:sz w:val="24"/>
          <w:szCs w:val="24"/>
        </w:rPr>
        <w:t> conclusión en el tiempo previsto.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Cuando  el  órgano  competente  que  tenga  delegada  atribuciones  y  funciones</w:t>
      </w:r>
      <w:r>
        <w:rPr>
          <w:rFonts w:ascii="Arial" w:cs="Arial" w:eastAsia="Arial" w:hAnsi="Arial"/>
          <w:sz w:val="24"/>
          <w:szCs w:val="24"/>
        </w:rPr>
        <w:t> determine aprobar uno o más recesos, dependiendo del número de elecciones que</w:t>
      </w:r>
      <w:r>
        <w:rPr>
          <w:rFonts w:ascii="Arial" w:cs="Arial" w:eastAsia="Arial" w:hAnsi="Arial"/>
          <w:sz w:val="24"/>
          <w:szCs w:val="24"/>
        </w:rPr>
        <w:t> le correspondan computar, el número máximo de Puntos de Recuento que podrá</w:t>
      </w:r>
      <w:r>
        <w:rPr>
          <w:rFonts w:ascii="Arial" w:cs="Arial" w:eastAsia="Arial" w:hAnsi="Arial"/>
          <w:sz w:val="24"/>
          <w:szCs w:val="24"/>
        </w:rPr>
        <w:t> crear al interior de cada Grupo de Trabajo será de cuatro (4).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De manera excepcional, y solamente en casos de demora en el avance del recuento</w:t>
      </w:r>
      <w:r>
        <w:rPr>
          <w:rFonts w:ascii="Arial" w:cs="Arial" w:eastAsia="Arial" w:hAnsi="Arial"/>
          <w:sz w:val="24"/>
          <w:szCs w:val="24"/>
        </w:rPr>
        <w:t> de votos en los Grupos de Trabajo que ponga en riesgo la oportuna conclusión de</w:t>
      </w:r>
      <w:r>
        <w:rPr>
          <w:rFonts w:ascii="Arial" w:cs="Arial" w:eastAsia="Arial" w:hAnsi="Arial"/>
          <w:sz w:val="24"/>
          <w:szCs w:val="24"/>
        </w:rPr>
        <w:t> la sesión de cómputo, el órgano competente podrá aprobar en primera instancia,</w:t>
      </w:r>
      <w:r>
        <w:rPr>
          <w:rFonts w:ascii="Arial" w:cs="Arial" w:eastAsia="Arial" w:hAnsi="Arial"/>
          <w:sz w:val="24"/>
          <w:szCs w:val="24"/>
        </w:rPr>
        <w:t> con el voto de al menos tres cuartas partes de las personas integrantes, la creación</w:t>
      </w:r>
      <w:r>
        <w:rPr>
          <w:rFonts w:ascii="Arial" w:cs="Arial" w:eastAsia="Arial" w:hAnsi="Arial"/>
          <w:sz w:val="24"/>
          <w:szCs w:val="24"/>
        </w:rPr>
        <w:t> de un Grupo de Trabajo adicional con el número de puntos de recuento acordados</w:t>
      </w:r>
      <w:r>
        <w:rPr>
          <w:rFonts w:ascii="Arial" w:cs="Arial" w:eastAsia="Arial" w:hAnsi="Arial"/>
          <w:sz w:val="24"/>
          <w:szCs w:val="24"/>
        </w:rPr>
        <w:t> en   la   sesión   extraordinaria   del   martes   previo   a   la   sesión   de   cómputo</w:t>
      </w:r>
      <w:r>
        <w:rPr>
          <w:rFonts w:ascii="Arial" w:cs="Arial" w:eastAsia="Arial" w:hAnsi="Arial"/>
          <w:sz w:val="24"/>
          <w:szCs w:val="24"/>
        </w:rPr>
        <w:t> correspondiente; a manera de ejemplo, si en la sesión del martes se aprobó un</w:t>
      </w:r>
      <w:r>
        <w:rPr>
          <w:rFonts w:ascii="Arial" w:cs="Arial" w:eastAsia="Arial" w:hAnsi="Arial"/>
          <w:sz w:val="24"/>
          <w:szCs w:val="24"/>
        </w:rPr>
        <w:t> grupo  de trabajo  con dos  puntos de  recuento, bajo un escenario de  demora, se</w:t>
      </w:r>
      <w:r>
        <w:rPr>
          <w:rFonts w:ascii="Arial" w:cs="Arial" w:eastAsia="Arial" w:hAnsi="Arial"/>
          <w:sz w:val="24"/>
          <w:szCs w:val="24"/>
        </w:rPr>
        <w:t> podrá  crear  un  segundo  Grupo  de  Trabajo,  con  dos  puntos  de  recuento,  y  no</w:t>
      </w:r>
      <w:r>
        <w:rPr>
          <w:rFonts w:ascii="Arial" w:cs="Arial" w:eastAsia="Arial" w:hAnsi="Arial"/>
          <w:sz w:val="24"/>
          <w:szCs w:val="24"/>
        </w:rPr>
        <w:t> generar puntos adicionales de recuento en el primer Grupo de Trabajo. En caso de</w:t>
      </w:r>
      <w:r>
        <w:rPr>
          <w:rFonts w:ascii="Arial" w:cs="Arial" w:eastAsia="Arial" w:hAnsi="Arial"/>
          <w:sz w:val="24"/>
          <w:szCs w:val="24"/>
        </w:rPr>
        <w:t> persistir la demora, se podrá crear hasta un tercer Grupo de Trabajo bajo las mismas</w:t>
      </w:r>
      <w:r>
        <w:rPr>
          <w:rFonts w:ascii="Arial" w:cs="Arial" w:eastAsia="Arial" w:hAnsi="Arial"/>
          <w:sz w:val="24"/>
          <w:szCs w:val="24"/>
        </w:rPr>
        <w:t> reglas.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La creación de Puntos de Recuento adicionales sólo procederá cuando se haya</w:t>
      </w:r>
      <w:r>
        <w:rPr>
          <w:rFonts w:ascii="Arial" w:cs="Arial" w:eastAsia="Arial" w:hAnsi="Arial"/>
          <w:sz w:val="24"/>
          <w:szCs w:val="24"/>
        </w:rPr>
        <w:t> agotado la posibilidad de crear, de acuerdo con el número de personas integrantes</w:t>
      </w:r>
      <w:r>
        <w:rPr>
          <w:rFonts w:ascii="Arial" w:cs="Arial" w:eastAsia="Arial" w:hAnsi="Arial"/>
          <w:sz w:val="24"/>
          <w:szCs w:val="24"/>
        </w:rPr>
        <w:t> del órgano competente, el máximo de Grupos de Trabajo que le permita finalizar en</w:t>
      </w:r>
      <w:r>
        <w:rPr>
          <w:rFonts w:ascii="Arial" w:cs="Arial" w:eastAsia="Arial" w:hAnsi="Arial"/>
          <w:sz w:val="24"/>
          <w:szCs w:val="24"/>
        </w:rPr>
        <w:t> el tiempo previsto.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5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Las reglas de excepción antes referidas (Grupos de Trabajo y puntos de recuento</w:t>
      </w:r>
      <w:r>
        <w:rPr>
          <w:rFonts w:ascii="Arial" w:cs="Arial" w:eastAsia="Arial" w:hAnsi="Arial"/>
          <w:sz w:val="24"/>
          <w:szCs w:val="24"/>
        </w:rPr>
        <w:t> adicionales por demora), solamente aplicará para la elección en la que se presente</w:t>
      </w:r>
      <w:r>
        <w:rPr>
          <w:rFonts w:ascii="Arial" w:cs="Arial" w:eastAsia="Arial" w:hAnsi="Arial"/>
          <w:sz w:val="24"/>
          <w:szCs w:val="24"/>
        </w:rPr>
        <w:t> el  supuesto  de  demora;  por  lo mismo,  en  caso  de un  cómputo  subsecuente, se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aplicará lo dispuesto en el acuerdo del órgano competente aprobado en la sesión</w:t>
      </w:r>
      <w:r>
        <w:rPr>
          <w:rFonts w:ascii="Arial" w:cs="Arial" w:eastAsia="Arial" w:hAnsi="Arial"/>
          <w:sz w:val="24"/>
          <w:szCs w:val="24"/>
        </w:rPr>
        <w:t> extraordinaria de martes previo o lo estimado por la fórmula.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En caso de que se presente alguna demora y se hayan contemplado recesos, antes</w:t>
      </w:r>
      <w:r>
        <w:rPr>
          <w:rFonts w:ascii="Arial" w:cs="Arial" w:eastAsia="Arial" w:hAnsi="Arial"/>
          <w:sz w:val="24"/>
          <w:szCs w:val="24"/>
        </w:rPr>
        <w:t> de  aprobar  Grupos  de  Trabajo  o  puntos  adicionales  de  recuento,  los  órganos</w:t>
      </w:r>
      <w:r>
        <w:rPr>
          <w:rFonts w:ascii="Arial" w:cs="Arial" w:eastAsia="Arial" w:hAnsi="Arial"/>
          <w:sz w:val="24"/>
          <w:szCs w:val="24"/>
        </w:rPr>
        <w:t> competentes deberán agotar  primero  las  horas  consideradas  para  el  receso. En</w:t>
      </w:r>
      <w:r>
        <w:rPr>
          <w:rFonts w:ascii="Arial" w:cs="Arial" w:eastAsia="Arial" w:hAnsi="Arial"/>
          <w:sz w:val="24"/>
          <w:szCs w:val="24"/>
        </w:rPr>
        <w:t> caso  de  agotar  ese  tiempo  y  si  persiste  la  demora,  se  procederá  a  utilizar  el</w:t>
      </w:r>
      <w:r>
        <w:rPr>
          <w:rFonts w:ascii="Arial" w:cs="Arial" w:eastAsia="Arial" w:hAnsi="Arial"/>
          <w:sz w:val="24"/>
          <w:szCs w:val="24"/>
        </w:rPr>
        <w:t> procedimiento mencionado en los párrafos anteriores.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Si se presentase en algún órgano competente un escenario de recuento total al</w:t>
      </w:r>
      <w:r>
        <w:rPr>
          <w:rFonts w:ascii="Arial" w:cs="Arial" w:eastAsia="Arial" w:hAnsi="Arial"/>
          <w:sz w:val="24"/>
          <w:szCs w:val="24"/>
        </w:rPr>
        <w:t> término del procedimiento de cotejo de actas y recuento parcial de una elección, se</w:t>
      </w:r>
      <w:r>
        <w:rPr>
          <w:rFonts w:ascii="Arial" w:cs="Arial" w:eastAsia="Arial" w:hAnsi="Arial"/>
          <w:sz w:val="24"/>
          <w:szCs w:val="24"/>
        </w:rPr>
        <w:t> aplicará nuevamente la fórmula utilizando, en su caso, el tiempo acordado para el o</w:t>
      </w:r>
      <w:r>
        <w:rPr>
          <w:rFonts w:ascii="Arial" w:cs="Arial" w:eastAsia="Arial" w:hAnsi="Arial"/>
          <w:sz w:val="24"/>
          <w:szCs w:val="24"/>
        </w:rPr>
        <w:t> los  recesos.  Si  fuese  un  órgano  competente  en  el  que  se  lleve  a  cabo  un  solo</w:t>
      </w:r>
      <w:r>
        <w:rPr>
          <w:rFonts w:ascii="Arial" w:cs="Arial" w:eastAsia="Arial" w:hAnsi="Arial"/>
          <w:sz w:val="24"/>
          <w:szCs w:val="24"/>
        </w:rPr>
        <w:t> cómputo o de tener dos o más pero no se aprobó receso o el supuesto se presente</w:t>
      </w:r>
      <w:r>
        <w:rPr>
          <w:rFonts w:ascii="Arial" w:cs="Arial" w:eastAsia="Arial" w:hAnsi="Arial"/>
          <w:sz w:val="24"/>
          <w:szCs w:val="24"/>
        </w:rPr>
        <w:t> en el último cómputo, se aplicará la fórmula de creación de Grupos de Trabajo y</w:t>
      </w:r>
      <w:r>
        <w:rPr>
          <w:rFonts w:ascii="Arial" w:cs="Arial" w:eastAsia="Arial" w:hAnsi="Arial"/>
          <w:sz w:val="24"/>
          <w:szCs w:val="24"/>
        </w:rPr>
        <w:t> puntos de recuento, considerando el tiempo del que se dispone para su realización</w:t>
      </w:r>
      <w:r>
        <w:rPr>
          <w:rFonts w:ascii="Arial" w:cs="Arial" w:eastAsia="Arial" w:hAnsi="Arial"/>
          <w:sz w:val="24"/>
          <w:szCs w:val="24"/>
        </w:rPr>
        <w:t> y  las  reglas  de  acreditación  de  las  representaciones  de  los  partidos  políticos  y</w:t>
      </w:r>
      <w:r>
        <w:rPr>
          <w:rFonts w:ascii="Arial" w:cs="Arial" w:eastAsia="Arial" w:hAnsi="Arial"/>
          <w:sz w:val="24"/>
          <w:szCs w:val="24"/>
        </w:rPr>
        <w:t> candidaturas  independientes  establecidas  en  estos  Lineamientos  sin  tomar  en</w:t>
      </w:r>
      <w:r>
        <w:rPr>
          <w:rFonts w:ascii="Arial" w:cs="Arial" w:eastAsia="Arial" w:hAnsi="Arial"/>
          <w:sz w:val="24"/>
          <w:szCs w:val="24"/>
        </w:rPr>
        <w:t> cuenta el plazo de aplicación.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Para evitar mayor demora, el recuento total iniciará de inmediato con los Grupos de</w:t>
      </w:r>
      <w:r>
        <w:rPr>
          <w:rFonts w:ascii="Arial" w:cs="Arial" w:eastAsia="Arial" w:hAnsi="Arial"/>
          <w:sz w:val="24"/>
          <w:szCs w:val="24"/>
        </w:rPr>
        <w:t> Trabajo y puntos de recuento con los que se efectuó el recuento parcial; al término</w:t>
      </w:r>
      <w:r>
        <w:rPr>
          <w:rFonts w:ascii="Arial" w:cs="Arial" w:eastAsia="Arial" w:hAnsi="Arial"/>
          <w:sz w:val="24"/>
          <w:szCs w:val="24"/>
        </w:rPr>
        <w:t> del plazo de 3 horas se podrán crear los Grupos de Trabajo y puntos de recuento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6654"/>
      </w:pPr>
      <w:r>
        <w:rPr>
          <w:rFonts w:ascii="Arial" w:cs="Arial" w:eastAsia="Arial" w:hAnsi="Arial"/>
          <w:position w:val="-1"/>
          <w:sz w:val="24"/>
          <w:szCs w:val="24"/>
        </w:rPr>
        <w:t>que arroje la fórmula.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45" w:line="220" w:lineRule="exact"/>
        <w:ind w:left="3442" w:right="3190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Escenarios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position w:val="-1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position w:val="-1"/>
          <w:sz w:val="20"/>
          <w:szCs w:val="20"/>
        </w:rPr>
        <w:t>cómputos</w:t>
      </w:r>
      <w:r>
        <w:rPr>
          <w:rFonts w:ascii="Arial" w:cs="Arial" w:eastAsia="Arial" w:hAnsi="Arial"/>
          <w:w w:val="100"/>
          <w:position w:val="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63"/>
        <w:ind w:hanging="7" w:left="522" w:right="-17"/>
      </w:pPr>
      <w:r>
        <w:rPr>
          <w:rFonts w:ascii="Arial" w:cs="Arial" w:eastAsia="Arial" w:hAnsi="Arial"/>
          <w:b/>
          <w:w w:val="99"/>
          <w:sz w:val="20"/>
          <w:szCs w:val="20"/>
        </w:rPr>
        <w:t>Paquetes</w:t>
      </w:r>
      <w:r>
        <w:rPr>
          <w:rFonts w:ascii="Arial" w:cs="Arial" w:eastAsia="Arial" w:hAnsi="Arial"/>
          <w:b/>
          <w:w w:val="99"/>
          <w:sz w:val="20"/>
          <w:szCs w:val="20"/>
        </w:rPr>
        <w:t> 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casillas</w:t>
      </w:r>
      <w:r>
        <w:rPr>
          <w:rFonts w:ascii="Arial" w:cs="Arial" w:eastAsia="Arial" w:hAnsi="Arial"/>
          <w:b/>
          <w:w w:val="99"/>
          <w:sz w:val="20"/>
          <w:szCs w:val="20"/>
        </w:rPr>
        <w:t> 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recontar</w:t>
      </w:r>
      <w:r>
        <w:rPr>
          <w:rFonts w:ascii="Arial" w:cs="Arial" w:eastAsia="Arial" w:hAnsi="Arial"/>
          <w:b/>
          <w:w w:val="99"/>
          <w:sz w:val="20"/>
          <w:szCs w:val="20"/>
        </w:rPr>
        <w:t> (NCR)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63"/>
        <w:ind w:hanging="7" w:left="-17" w:right="-17"/>
      </w:pPr>
      <w:r>
        <w:br w:type="column"/>
      </w:r>
      <w:r>
        <w:rPr>
          <w:rFonts w:ascii="Arial" w:cs="Arial" w:eastAsia="Arial" w:hAnsi="Arial"/>
          <w:b/>
          <w:w w:val="99"/>
          <w:sz w:val="20"/>
          <w:szCs w:val="20"/>
        </w:rPr>
        <w:t>Grupos</w:t>
      </w:r>
      <w:r>
        <w:rPr>
          <w:rFonts w:ascii="Arial" w:cs="Arial" w:eastAsia="Arial" w:hAnsi="Arial"/>
          <w:b/>
          <w:w w:val="99"/>
          <w:sz w:val="20"/>
          <w:szCs w:val="20"/>
        </w:rPr>
        <w:t> de</w:t>
      </w:r>
      <w:r>
        <w:rPr>
          <w:rFonts w:ascii="Arial" w:cs="Arial" w:eastAsia="Arial" w:hAnsi="Arial"/>
          <w:b/>
          <w:w w:val="99"/>
          <w:sz w:val="20"/>
          <w:szCs w:val="20"/>
        </w:rPr>
        <w:t> Trabajo</w:t>
      </w:r>
      <w:r>
        <w:rPr>
          <w:rFonts w:ascii="Arial" w:cs="Arial" w:eastAsia="Arial" w:hAnsi="Arial"/>
          <w:b/>
          <w:w w:val="99"/>
          <w:sz w:val="20"/>
          <w:szCs w:val="20"/>
        </w:rPr>
        <w:t> (GT)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63"/>
        <w:ind w:hanging="5" w:left="-17" w:right="-17"/>
      </w:pPr>
      <w:r>
        <w:br w:type="column"/>
      </w:r>
      <w:r>
        <w:rPr>
          <w:rFonts w:ascii="Arial" w:cs="Arial" w:eastAsia="Arial" w:hAnsi="Arial"/>
          <w:b/>
          <w:w w:val="99"/>
          <w:sz w:val="20"/>
          <w:szCs w:val="20"/>
        </w:rPr>
        <w:t>Segmentos</w:t>
      </w:r>
      <w:r>
        <w:rPr>
          <w:rFonts w:ascii="Arial" w:cs="Arial" w:eastAsia="Arial" w:hAnsi="Arial"/>
          <w:b/>
          <w:w w:val="99"/>
          <w:sz w:val="20"/>
          <w:szCs w:val="20"/>
        </w:rPr>
        <w:t> 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30</w:t>
      </w:r>
      <w:r>
        <w:rPr>
          <w:rFonts w:ascii="Arial" w:cs="Arial" w:eastAsia="Arial" w:hAnsi="Arial"/>
          <w:b/>
          <w:w w:val="99"/>
          <w:sz w:val="20"/>
          <w:szCs w:val="20"/>
        </w:rPr>
        <w:t> minutos</w:t>
      </w:r>
      <w:r>
        <w:rPr>
          <w:rFonts w:ascii="Arial" w:cs="Arial" w:eastAsia="Arial" w:hAnsi="Arial"/>
          <w:b/>
          <w:w w:val="99"/>
          <w:sz w:val="20"/>
          <w:szCs w:val="20"/>
        </w:rPr>
        <w:t> disponibles</w:t>
      </w:r>
      <w:r>
        <w:rPr>
          <w:rFonts w:ascii="Arial" w:cs="Arial" w:eastAsia="Arial" w:hAnsi="Arial"/>
          <w:b/>
          <w:w w:val="99"/>
          <w:sz w:val="20"/>
          <w:szCs w:val="20"/>
        </w:rPr>
        <w:t> (S)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left"/>
        <w:spacing w:before="68" w:line="220" w:lineRule="exact"/>
        <w:ind w:hanging="2000" w:left="2000" w:right="-34"/>
      </w:pPr>
      <w:r>
        <w:br w:type="column"/>
      </w:r>
      <w:r>
        <w:rPr>
          <w:rFonts w:ascii="Arial" w:cs="Arial" w:eastAsia="Arial" w:hAnsi="Arial"/>
          <w:b/>
          <w:w w:val="99"/>
          <w:sz w:val="20"/>
          <w:szCs w:val="20"/>
        </w:rPr>
        <w:t>(NCR/GT)/S=PR</w:t>
      </w:r>
      <w:r>
        <w:rPr>
          <w:rFonts w:ascii="Arial" w:cs="Arial" w:eastAsia="Arial" w:hAnsi="Arial"/>
          <w:b/>
          <w:w w:val="100"/>
          <w:sz w:val="20"/>
          <w:szCs w:val="20"/>
        </w:rPr>
        <w:t>     </w:t>
      </w:r>
      <w:r>
        <w:rPr>
          <w:rFonts w:ascii="Arial" w:cs="Arial" w:eastAsia="Arial" w:hAnsi="Arial"/>
          <w:b/>
          <w:w w:val="99"/>
          <w:sz w:val="20"/>
          <w:szCs w:val="20"/>
        </w:rPr>
        <w:t>Distribución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puntos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line="220" w:lineRule="exact"/>
        <w:ind w:left="1828" w:right="83"/>
      </w:pPr>
      <w:r>
        <w:rPr>
          <w:rFonts w:ascii="Arial" w:cs="Arial" w:eastAsia="Arial" w:hAnsi="Arial"/>
          <w:b/>
          <w:w w:val="99"/>
          <w:sz w:val="20"/>
          <w:szCs w:val="20"/>
        </w:rPr>
        <w:t>recuento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por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ind w:right="428"/>
      </w:pPr>
      <w:r>
        <w:rPr>
          <w:rFonts w:ascii="Arial" w:cs="Arial" w:eastAsia="Arial" w:hAnsi="Arial"/>
          <w:b/>
          <w:w w:val="99"/>
          <w:sz w:val="20"/>
          <w:szCs w:val="20"/>
        </w:rPr>
        <w:t>Grupo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right"/>
        <w:spacing w:line="220" w:lineRule="exact"/>
        <w:ind w:right="524"/>
      </w:pPr>
      <w:r>
        <w:rPr>
          <w:rFonts w:ascii="Arial" w:cs="Arial" w:eastAsia="Arial" w:hAnsi="Arial"/>
          <w:b/>
          <w:w w:val="99"/>
          <w:sz w:val="20"/>
          <w:szCs w:val="20"/>
        </w:rPr>
        <w:t>(PR)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63"/>
        <w:ind w:firstLine="1" w:left="-17" w:right="137"/>
        <w:sectPr>
          <w:type w:val="continuous"/>
          <w:pgSz w:h="15840" w:w="12240"/>
          <w:pgMar w:bottom="0" w:left="1600" w:right="1580" w:top="0"/>
          <w:cols w:equalWidth="off" w:num="5">
            <w:col w:space="242" w:w="1549"/>
            <w:col w:space="265" w:w="722"/>
            <w:col w:space="262" w:w="1109"/>
            <w:col w:space="588" w:w="3205"/>
            <w:col w:w="1118"/>
          </w:cols>
        </w:sectPr>
      </w:pPr>
      <w:r>
        <w:br w:type="column"/>
      </w:r>
      <w:r>
        <w:rPr>
          <w:rFonts w:ascii="Arial" w:cs="Arial" w:eastAsia="Arial" w:hAnsi="Arial"/>
          <w:b/>
          <w:w w:val="99"/>
          <w:sz w:val="20"/>
          <w:szCs w:val="20"/>
        </w:rPr>
        <w:t>Total</w:t>
      </w:r>
      <w:r>
        <w:rPr>
          <w:rFonts w:ascii="Arial" w:cs="Arial" w:eastAsia="Arial" w:hAnsi="Arial"/>
          <w:b/>
          <w:w w:val="99"/>
          <w:sz w:val="20"/>
          <w:szCs w:val="20"/>
        </w:rPr>
        <w:t> Puntos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99"/>
          <w:sz w:val="20"/>
          <w:szCs w:val="20"/>
        </w:rPr>
        <w:t> recuento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ind w:left="811" w:right="745"/>
      </w:pPr>
      <w:r>
        <w:pict>
          <v:group coordorigin="1999,9308" coordsize="8946,3099" style="position:absolute;margin-left:99.934pt;margin-top:465.38pt;width:447.296pt;height:154.93pt;mso-position-horizontal-relative:page;mso-position-vertical-relative:page;z-index:-2119">
            <v:shape coordorigin="2009,9318" coordsize="1262,0" filled="f" path="m2009,9318l3272,9318e" strokecolor="#000000" stroked="t" strokeweight="0.58001pt" style="position:absolute;left:2009;top:9318;width:1262;height:0">
              <v:path arrowok="t"/>
            </v:shape>
            <v:shape coordorigin="3281,9318" coordsize="932,0" filled="f" path="m3281,9318l4213,9318e" strokecolor="#000000" stroked="t" strokeweight="0.58001pt" style="position:absolute;left:3281;top:9318;width:932;height:0">
              <v:path arrowok="t"/>
            </v:shape>
            <v:shape coordorigin="4223,9318" coordsize="1411,0" filled="f" path="m4223,9318l5634,9318e" strokecolor="#000000" stroked="t" strokeweight="0.58001pt" style="position:absolute;left:4223;top:9318;width:1411;height:0">
              <v:path arrowok="t"/>
            </v:shape>
            <v:shape coordorigin="5643,9318" coordsize="1692,0" filled="f" path="m5643,9318l7336,9318e" strokecolor="#000000" stroked="t" strokeweight="0.58001pt" style="position:absolute;left:5643;top:9318;width:1692;height:0">
              <v:path arrowok="t"/>
            </v:shape>
            <v:shape coordorigin="7345,9318" coordsize="1754,0" filled="f" path="m7345,9318l9100,9318e" strokecolor="#000000" stroked="t" strokeweight="0.58001pt" style="position:absolute;left:7345;top:9318;width:1754;height:0">
              <v:path arrowok="t"/>
            </v:shape>
            <v:shape coordorigin="9109,9318" coordsize="1824,0" filled="f" path="m9109,9318l10934,9318e" strokecolor="#000000" stroked="t" strokeweight="0.58001pt" style="position:absolute;left:9109;top:9318;width:1824;height:0">
              <v:path arrowok="t"/>
            </v:shape>
            <v:shape coordorigin="4218,9313" coordsize="0,1171" filled="f" path="m4218,9313l4218,10485e" strokecolor="#000000" stroked="t" strokeweight="0.58001pt" style="position:absolute;left:4218;top:9313;width:0;height:1171">
              <v:path arrowok="t"/>
            </v:shape>
            <v:shape coordorigin="5639,9313" coordsize="0,1171" filled="f" path="m5639,9313l5639,10485e" strokecolor="#000000" stroked="t" strokeweight="0.58001pt" style="position:absolute;left:5639;top:9313;width:0;height:1171">
              <v:path arrowok="t"/>
            </v:shape>
            <v:shape coordorigin="7341,9313" coordsize="0,1171" filled="f" path="m7341,9313l7341,10485e" strokecolor="#000000" stroked="t" strokeweight="0.58001pt" style="position:absolute;left:7341;top:9313;width:0;height:1171">
              <v:path arrowok="t"/>
            </v:shape>
            <v:shape coordorigin="9105,9313" coordsize="0,1171" filled="f" path="m9105,9313l9105,10485e" strokecolor="#000000" stroked="t" strokeweight="0.58001pt" style="position:absolute;left:9105;top:9313;width:0;height:1171">
              <v:path arrowok="t"/>
            </v:shape>
            <v:shape coordorigin="2009,10480" coordsize="1262,0" filled="f" path="m2009,10480l3272,10480e" strokecolor="#000000" stroked="t" strokeweight="0.57998pt" style="position:absolute;left:2009;top:10480;width:1262;height:0">
              <v:path arrowok="t"/>
            </v:shape>
            <v:shape coordorigin="3281,10480" coordsize="932,0" filled="f" path="m3281,10480l4213,10480e" strokecolor="#000000" stroked="t" strokeweight="0.57998pt" style="position:absolute;left:3281;top:10480;width:932;height:0">
              <v:path arrowok="t"/>
            </v:shape>
            <v:shape coordorigin="4223,10480" coordsize="1411,0" filled="f" path="m4223,10480l5634,10480e" strokecolor="#000000" stroked="t" strokeweight="0.57998pt" style="position:absolute;left:4223;top:10480;width:1411;height:0">
              <v:path arrowok="t"/>
            </v:shape>
            <v:shape coordorigin="5643,10480" coordsize="1692,0" filled="f" path="m5643,10480l7336,10480e" strokecolor="#000000" stroked="t" strokeweight="0.57998pt" style="position:absolute;left:5643;top:10480;width:1692;height:0">
              <v:path arrowok="t"/>
            </v:shape>
            <v:shape coordorigin="7345,10480" coordsize="1754,0" filled="f" path="m7345,10480l9100,10480e" strokecolor="#000000" stroked="t" strokeweight="0.57998pt" style="position:absolute;left:7345;top:10480;width:1754;height:0">
              <v:path arrowok="t"/>
            </v:shape>
            <v:shape coordorigin="9109,10480" coordsize="1824,0" filled="f" path="m9109,10480l10934,10480e" strokecolor="#000000" stroked="t" strokeweight="0.57998pt" style="position:absolute;left:9109;top:10480;width:1824;height:0">
              <v:path arrowok="t"/>
            </v:shape>
            <v:shape coordorigin="2009,10720" coordsize="1262,0" filled="f" path="m2009,10720l3272,10720e" strokecolor="#000000" stroked="t" strokeweight="0.57998pt" style="position:absolute;left:2009;top:10720;width:1262;height:0">
              <v:path arrowok="t"/>
            </v:shape>
            <v:shape coordorigin="3281,10720" coordsize="932,0" filled="f" path="m3281,10720l4213,10720e" strokecolor="#000000" stroked="t" strokeweight="0.57998pt" style="position:absolute;left:3281;top:10720;width:932;height:0">
              <v:path arrowok="t"/>
            </v:shape>
            <v:shape coordorigin="4223,10720" coordsize="1411,0" filled="f" path="m4223,10720l5634,10720e" strokecolor="#000000" stroked="t" strokeweight="0.57998pt" style="position:absolute;left:4223;top:10720;width:1411;height:0">
              <v:path arrowok="t"/>
            </v:shape>
            <v:shape coordorigin="5643,10720" coordsize="1692,0" filled="f" path="m5643,10720l7336,10720e" strokecolor="#000000" stroked="t" strokeweight="0.57998pt" style="position:absolute;left:5643;top:10720;width:1692;height:0">
              <v:path arrowok="t"/>
            </v:shape>
            <v:shape coordorigin="7345,10720" coordsize="1754,0" filled="f" path="m7345,10720l9100,10720e" strokecolor="#000000" stroked="t" strokeweight="0.57998pt" style="position:absolute;left:7345;top:10720;width:1754;height:0">
              <v:path arrowok="t"/>
            </v:shape>
            <v:shape coordorigin="9109,10720" coordsize="1824,0" filled="f" path="m9109,10720l10934,10720e" strokecolor="#000000" stroked="t" strokeweight="0.57998pt" style="position:absolute;left:9109;top:10720;width:1824;height:0">
              <v:path arrowok="t"/>
            </v:shape>
            <v:shape coordorigin="2009,10960" coordsize="1262,0" filled="f" path="m2009,10960l3272,10960e" strokecolor="#000000" stroked="t" strokeweight="0.57998pt" style="position:absolute;left:2009;top:10960;width:1262;height:0">
              <v:path arrowok="t"/>
            </v:shape>
            <v:shape coordorigin="3281,10960" coordsize="932,0" filled="f" path="m3281,10960l4213,10960e" strokecolor="#000000" stroked="t" strokeweight="0.57998pt" style="position:absolute;left:3281;top:10960;width:932;height:0">
              <v:path arrowok="t"/>
            </v:shape>
            <v:shape coordorigin="4223,10960" coordsize="1411,0" filled="f" path="m4223,10960l5634,10960e" strokecolor="#000000" stroked="t" strokeweight="0.57998pt" style="position:absolute;left:4223;top:10960;width:1411;height:0">
              <v:path arrowok="t"/>
            </v:shape>
            <v:shape coordorigin="5643,10960" coordsize="1692,0" filled="f" path="m5643,10960l7336,10960e" strokecolor="#000000" stroked="t" strokeweight="0.57998pt" style="position:absolute;left:5643;top:10960;width:1692;height:0">
              <v:path arrowok="t"/>
            </v:shape>
            <v:shape coordorigin="7345,10960" coordsize="1754,0" filled="f" path="m7345,10960l9100,10960e" strokecolor="#000000" stroked="t" strokeweight="0.57998pt" style="position:absolute;left:7345;top:10960;width:1754;height:0">
              <v:path arrowok="t"/>
            </v:shape>
            <v:shape coordorigin="9109,10960" coordsize="1824,0" filled="f" path="m9109,10960l10934,10960e" strokecolor="#000000" stroked="t" strokeweight="0.57998pt" style="position:absolute;left:9109;top:10960;width:1824;height:0">
              <v:path arrowok="t"/>
            </v:shape>
            <v:shape coordorigin="2009,11200" coordsize="1262,0" filled="f" path="m2009,11200l3272,11200e" strokecolor="#000000" stroked="t" strokeweight="0.57998pt" style="position:absolute;left:2009;top:11200;width:1262;height:0">
              <v:path arrowok="t"/>
            </v:shape>
            <v:shape coordorigin="3281,11200" coordsize="932,0" filled="f" path="m3281,11200l4213,11200e" strokecolor="#000000" stroked="t" strokeweight="0.57998pt" style="position:absolute;left:3281;top:11200;width:932;height:0">
              <v:path arrowok="t"/>
            </v:shape>
            <v:shape coordorigin="4223,11200" coordsize="1411,0" filled="f" path="m4223,11200l5634,11200e" strokecolor="#000000" stroked="t" strokeweight="0.57998pt" style="position:absolute;left:4223;top:11200;width:1411;height:0">
              <v:path arrowok="t"/>
            </v:shape>
            <v:shape coordorigin="5643,11200" coordsize="1692,0" filled="f" path="m5643,11200l7336,11200e" strokecolor="#000000" stroked="t" strokeweight="0.57998pt" style="position:absolute;left:5643;top:11200;width:1692;height:0">
              <v:path arrowok="t"/>
            </v:shape>
            <v:shape coordorigin="7345,11200" coordsize="1754,0" filled="f" path="m7345,11200l9100,11200e" strokecolor="#000000" stroked="t" strokeweight="0.57998pt" style="position:absolute;left:7345;top:11200;width:1754;height:0">
              <v:path arrowok="t"/>
            </v:shape>
            <v:shape coordorigin="9109,11200" coordsize="1824,0" filled="f" path="m9109,11200l10934,11200e" strokecolor="#000000" stroked="t" strokeweight="0.57998pt" style="position:absolute;left:9109;top:11200;width:1824;height:0">
              <v:path arrowok="t"/>
            </v:shape>
            <v:shape coordorigin="2009,11440" coordsize="1262,0" filled="f" path="m2009,11440l3272,11440e" strokecolor="#000000" stroked="t" strokeweight="0.57998pt" style="position:absolute;left:2009;top:11440;width:1262;height:0">
              <v:path arrowok="t"/>
            </v:shape>
            <v:shape coordorigin="3281,11440" coordsize="932,0" filled="f" path="m3281,11440l4213,11440e" strokecolor="#000000" stroked="t" strokeweight="0.57998pt" style="position:absolute;left:3281;top:11440;width:932;height:0">
              <v:path arrowok="t"/>
            </v:shape>
            <v:shape coordorigin="4223,11440" coordsize="1411,0" filled="f" path="m4223,11440l5634,11440e" strokecolor="#000000" stroked="t" strokeweight="0.57998pt" style="position:absolute;left:4223;top:11440;width:1411;height:0">
              <v:path arrowok="t"/>
            </v:shape>
            <v:shape coordorigin="5643,11440" coordsize="1692,0" filled="f" path="m5643,11440l7336,11440e" strokecolor="#000000" stroked="t" strokeweight="0.57998pt" style="position:absolute;left:5643;top:11440;width:1692;height:0">
              <v:path arrowok="t"/>
            </v:shape>
            <v:shape coordorigin="7345,11440" coordsize="1754,0" filled="f" path="m7345,11440l9100,11440e" strokecolor="#000000" stroked="t" strokeweight="0.57998pt" style="position:absolute;left:7345;top:11440;width:1754;height:0">
              <v:path arrowok="t"/>
            </v:shape>
            <v:shape coordorigin="9109,11440" coordsize="1824,0" filled="f" path="m9109,11440l10934,11440e" strokecolor="#000000" stroked="t" strokeweight="0.57998pt" style="position:absolute;left:9109;top:11440;width:1824;height:0">
              <v:path arrowok="t"/>
            </v:shape>
            <v:shape coordorigin="2009,11680" coordsize="1262,0" filled="f" path="m2009,11680l3272,11680e" strokecolor="#000000" stroked="t" strokeweight="0.57998pt" style="position:absolute;left:2009;top:11680;width:1262;height:0">
              <v:path arrowok="t"/>
            </v:shape>
            <v:shape coordorigin="3281,11680" coordsize="932,0" filled="f" path="m3281,11680l4213,11680e" strokecolor="#000000" stroked="t" strokeweight="0.57998pt" style="position:absolute;left:3281;top:11680;width:932;height:0">
              <v:path arrowok="t"/>
            </v:shape>
            <v:shape coordorigin="4223,11680" coordsize="1411,0" filled="f" path="m4223,11680l5634,11680e" strokecolor="#000000" stroked="t" strokeweight="0.57998pt" style="position:absolute;left:4223;top:11680;width:1411;height:0">
              <v:path arrowok="t"/>
            </v:shape>
            <v:shape coordorigin="5643,11680" coordsize="1692,0" filled="f" path="m5643,11680l7336,11680e" strokecolor="#000000" stroked="t" strokeweight="0.57998pt" style="position:absolute;left:5643;top:11680;width:1692;height:0">
              <v:path arrowok="t"/>
            </v:shape>
            <v:shape coordorigin="7345,11680" coordsize="1754,0" filled="f" path="m7345,11680l9100,11680e" strokecolor="#000000" stroked="t" strokeweight="0.57998pt" style="position:absolute;left:7345;top:11680;width:1754;height:0">
              <v:path arrowok="t"/>
            </v:shape>
            <v:shape coordorigin="9109,11680" coordsize="1824,0" filled="f" path="m9109,11680l10934,11680e" strokecolor="#000000" stroked="t" strokeweight="0.57998pt" style="position:absolute;left:9109;top:11680;width:1824;height:0">
              <v:path arrowok="t"/>
            </v:shape>
            <v:shape coordorigin="2009,11920" coordsize="1262,0" filled="f" path="m2009,11920l3272,11920e" strokecolor="#000000" stroked="t" strokeweight="0.57998pt" style="position:absolute;left:2009;top:11920;width:1262;height:0">
              <v:path arrowok="t"/>
            </v:shape>
            <v:shape coordorigin="3281,11920" coordsize="932,0" filled="f" path="m3281,11920l4213,11920e" strokecolor="#000000" stroked="t" strokeweight="0.57998pt" style="position:absolute;left:3281;top:11920;width:932;height:0">
              <v:path arrowok="t"/>
            </v:shape>
            <v:shape coordorigin="4223,11920" coordsize="1411,0" filled="f" path="m4223,11920l5634,11920e" strokecolor="#000000" stroked="t" strokeweight="0.57998pt" style="position:absolute;left:4223;top:11920;width:1411;height:0">
              <v:path arrowok="t"/>
            </v:shape>
            <v:shape coordorigin="5643,11920" coordsize="1692,0" filled="f" path="m5643,11920l7336,11920e" strokecolor="#000000" stroked="t" strokeweight="0.57998pt" style="position:absolute;left:5643;top:11920;width:1692;height:0">
              <v:path arrowok="t"/>
            </v:shape>
            <v:shape coordorigin="7345,11920" coordsize="1754,0" filled="f" path="m7345,11920l9100,11920e" strokecolor="#000000" stroked="t" strokeweight="0.57998pt" style="position:absolute;left:7345;top:11920;width:1754;height:0">
              <v:path arrowok="t"/>
            </v:shape>
            <v:shape coordorigin="9109,11920" coordsize="1824,0" filled="f" path="m9109,11920l10934,11920e" strokecolor="#000000" stroked="t" strokeweight="0.57998pt" style="position:absolute;left:9109;top:11920;width:1824;height:0">
              <v:path arrowok="t"/>
            </v:shape>
            <v:shape coordorigin="2009,12160" coordsize="1262,0" filled="f" path="m2009,12160l3272,12160e" strokecolor="#000000" stroked="t" strokeweight="0.57998pt" style="position:absolute;left:2009;top:12160;width:1262;height:0">
              <v:path arrowok="t"/>
            </v:shape>
            <v:shape coordorigin="3281,12160" coordsize="932,0" filled="f" path="m3281,12160l4213,12160e" strokecolor="#000000" stroked="t" strokeweight="0.57998pt" style="position:absolute;left:3281;top:12160;width:932;height:0">
              <v:path arrowok="t"/>
            </v:shape>
            <v:shape coordorigin="4223,12160" coordsize="1411,0" filled="f" path="m4223,12160l5634,12160e" strokecolor="#000000" stroked="t" strokeweight="0.57998pt" style="position:absolute;left:4223;top:12160;width:1411;height:0">
              <v:path arrowok="t"/>
            </v:shape>
            <v:shape coordorigin="5643,12160" coordsize="1692,0" filled="f" path="m5643,12160l7336,12160e" strokecolor="#000000" stroked="t" strokeweight="0.57998pt" style="position:absolute;left:5643;top:12160;width:1692;height:0">
              <v:path arrowok="t"/>
            </v:shape>
            <v:shape coordorigin="7345,12160" coordsize="1754,0" filled="f" path="m7345,12160l9100,12160e" strokecolor="#000000" stroked="t" strokeweight="0.57998pt" style="position:absolute;left:7345;top:12160;width:1754;height:0">
              <v:path arrowok="t"/>
            </v:shape>
            <v:shape coordorigin="9109,12160" coordsize="1824,0" filled="f" path="m9109,12160l10934,12160e" strokecolor="#000000" stroked="t" strokeweight="0.57998pt" style="position:absolute;left:9109;top:12160;width:1824;height:0">
              <v:path arrowok="t"/>
            </v:shape>
            <v:shape coordorigin="2004,9313" coordsize="0,3087" filled="f" path="m2004,9313l2004,12400e" strokecolor="#000000" stroked="t" strokeweight="0.58pt" style="position:absolute;left:2004;top:9313;width:0;height:3087">
              <v:path arrowok="t"/>
            </v:shape>
            <v:shape coordorigin="2009,12396" coordsize="1262,0" filled="f" path="m2009,12396l3272,12396e" strokecolor="#000000" stroked="t" strokeweight="0.57998pt" style="position:absolute;left:2009;top:12396;width:1262;height:0">
              <v:path arrowok="t"/>
            </v:shape>
            <v:shape coordorigin="3276,9313" coordsize="0,3087" filled="f" path="m3276,9313l3276,12400e" strokecolor="#000000" stroked="t" strokeweight="0.58pt" style="position:absolute;left:3276;top:9313;width:0;height:3087">
              <v:path arrowok="t"/>
            </v:shape>
            <v:shape coordorigin="3281,12396" coordsize="932,0" filled="f" path="m3281,12396l4213,12396e" strokecolor="#000000" stroked="t" strokeweight="0.57998pt" style="position:absolute;left:3281;top:12396;width:932;height:0">
              <v:path arrowok="t"/>
            </v:shape>
            <v:shape coordorigin="4218,10715" coordsize="0,1685" filled="f" path="m4218,10715l4218,12400e" strokecolor="#000000" stroked="t" strokeweight="0.58001pt" style="position:absolute;left:4218;top:10715;width:0;height:1685">
              <v:path arrowok="t"/>
            </v:shape>
            <v:shape coordorigin="4223,12396" coordsize="1411,0" filled="f" path="m4223,12396l5634,12396e" strokecolor="#000000" stroked="t" strokeweight="0.57998pt" style="position:absolute;left:4223;top:12396;width:1411;height:0">
              <v:path arrowok="t"/>
            </v:shape>
            <v:shape coordorigin="5639,10715" coordsize="0,1685" filled="f" path="m5639,10715l5639,12400e" strokecolor="#000000" stroked="t" strokeweight="0.58001pt" style="position:absolute;left:5639;top:10715;width:0;height:1685">
              <v:path arrowok="t"/>
            </v:shape>
            <v:shape coordorigin="5643,12396" coordsize="1692,0" filled="f" path="m5643,12396l7336,12396e" strokecolor="#000000" stroked="t" strokeweight="0.57998pt" style="position:absolute;left:5643;top:12396;width:1692;height:0">
              <v:path arrowok="t"/>
            </v:shape>
            <v:shape coordorigin="7341,10715" coordsize="0,1685" filled="f" path="m7341,10715l7341,12400e" strokecolor="#000000" stroked="t" strokeweight="0.58001pt" style="position:absolute;left:7341;top:10715;width:0;height:1685">
              <v:path arrowok="t"/>
            </v:shape>
            <v:shape coordorigin="7345,12396" coordsize="1754,0" filled="f" path="m7345,12396l9100,12396e" strokecolor="#000000" stroked="t" strokeweight="0.57998pt" style="position:absolute;left:7345;top:12396;width:1754;height:0">
              <v:path arrowok="t"/>
            </v:shape>
            <v:shape coordorigin="9105,10715" coordsize="0,1685" filled="f" path="m9105,10715l9105,12400e" strokecolor="#000000" stroked="t" strokeweight="0.58001pt" style="position:absolute;left:9105;top:10715;width:0;height:1685">
              <v:path arrowok="t"/>
            </v:shape>
            <v:shape coordorigin="9109,12396" coordsize="1824,0" filled="f" path="m9109,12396l10934,12396e" strokecolor="#000000" stroked="t" strokeweight="0.57998pt" style="position:absolute;left:9109;top:12396;width:1824;height:0">
              <v:path arrowok="t"/>
            </v:shape>
            <v:shape coordorigin="10939,9313" coordsize="0,3087" filled="f" path="m10939,9313l10939,12400e" strokecolor="#000000" stroked="t" strokeweight="0.58004pt" style="position:absolute;left:10939;top:9313;width:0;height:3087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0"/>
          <w:szCs w:val="20"/>
        </w:rPr>
        <w:t>1-20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Recuento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votos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en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Pleno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del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órgano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desconcentrado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756" w:right="550"/>
      </w:pPr>
      <w:r>
        <w:rPr>
          <w:rFonts w:ascii="Arial" w:cs="Arial" w:eastAsia="Arial" w:hAnsi="Arial"/>
          <w:b/>
          <w:w w:val="99"/>
          <w:sz w:val="20"/>
          <w:szCs w:val="20"/>
        </w:rPr>
        <w:t>21-60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0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0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0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698" w:right="550"/>
      </w:pPr>
      <w:r>
        <w:rPr>
          <w:rFonts w:ascii="Arial" w:cs="Arial" w:eastAsia="Arial" w:hAnsi="Arial"/>
          <w:b/>
          <w:w w:val="99"/>
          <w:sz w:val="20"/>
          <w:szCs w:val="20"/>
        </w:rPr>
        <w:t>61-192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2-2-2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6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641" w:right="550"/>
      </w:pPr>
      <w:r>
        <w:rPr>
          <w:rFonts w:ascii="Arial" w:cs="Arial" w:eastAsia="Arial" w:hAnsi="Arial"/>
          <w:b/>
          <w:w w:val="99"/>
          <w:sz w:val="20"/>
          <w:szCs w:val="20"/>
        </w:rPr>
        <w:t>193-288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3-3-3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9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641" w:right="493"/>
      </w:pPr>
      <w:r>
        <w:rPr>
          <w:rFonts w:ascii="Arial" w:cs="Arial" w:eastAsia="Arial" w:hAnsi="Arial"/>
          <w:b/>
          <w:w w:val="99"/>
          <w:sz w:val="20"/>
          <w:szCs w:val="20"/>
        </w:rPr>
        <w:t>289-320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4-3-3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10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641" w:right="493"/>
      </w:pPr>
      <w:r>
        <w:rPr>
          <w:rFonts w:ascii="Arial" w:cs="Arial" w:eastAsia="Arial" w:hAnsi="Arial"/>
          <w:b/>
          <w:w w:val="99"/>
          <w:sz w:val="20"/>
          <w:szCs w:val="20"/>
        </w:rPr>
        <w:t>321-352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4-4-3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11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10"/>
        <w:ind w:left="641" w:right="493"/>
      </w:pPr>
      <w:r>
        <w:rPr>
          <w:rFonts w:ascii="Arial" w:cs="Arial" w:eastAsia="Arial" w:hAnsi="Arial"/>
          <w:b/>
          <w:w w:val="99"/>
          <w:sz w:val="20"/>
          <w:szCs w:val="20"/>
        </w:rPr>
        <w:t>353-384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4-4-4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12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5"/>
        <w:ind w:left="641" w:right="493"/>
      </w:pPr>
      <w:r>
        <w:rPr>
          <w:rFonts w:ascii="Arial" w:cs="Arial" w:eastAsia="Arial" w:hAnsi="Arial"/>
          <w:b/>
          <w:w w:val="99"/>
          <w:sz w:val="20"/>
          <w:szCs w:val="20"/>
        </w:rPr>
        <w:t>385-416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</w:t>
      </w:r>
      <w:r>
        <w:rPr>
          <w:rFonts w:ascii="Arial" w:cs="Arial" w:eastAsia="Arial" w:hAnsi="Arial"/>
          <w:b/>
          <w:w w:val="97"/>
          <w:sz w:val="20"/>
          <w:szCs w:val="20"/>
        </w:rPr>
        <w:t>3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32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4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a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5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5-4-4</w:t>
      </w:r>
      <w:r>
        <w:rPr>
          <w:rFonts w:ascii="Arial" w:cs="Arial" w:eastAsia="Arial" w:hAnsi="Arial"/>
          <w:b/>
          <w:w w:val="100"/>
          <w:sz w:val="20"/>
          <w:szCs w:val="20"/>
        </w:rPr>
        <w:t>                          </w:t>
      </w:r>
      <w:r>
        <w:rPr>
          <w:rFonts w:ascii="Arial" w:cs="Arial" w:eastAsia="Arial" w:hAnsi="Arial"/>
          <w:b/>
          <w:w w:val="99"/>
          <w:sz w:val="20"/>
          <w:szCs w:val="20"/>
        </w:rPr>
        <w:t>13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25" w:line="275" w:lineRule="auto"/>
        <w:ind w:left="102" w:right="87"/>
      </w:pPr>
      <w:r>
        <w:rPr>
          <w:rFonts w:ascii="Calibri" w:cs="Calibri" w:eastAsia="Calibri" w:hAnsi="Calibri"/>
          <w:sz w:val="18"/>
          <w:szCs w:val="18"/>
        </w:rPr>
        <w:t>*</w:t>
      </w:r>
      <w:r>
        <w:rPr>
          <w:rFonts w:ascii="Calibri" w:cs="Calibri" w:eastAsia="Calibri" w:hAnsi="Calibri"/>
          <w:sz w:val="16"/>
          <w:szCs w:val="16"/>
        </w:rPr>
        <w:t>Las  proyecciones  de  los  grupos  de  trabajo,  deberán  ser  planeadas  y  adecuadas  a  los  espacios  con  el  que  cuente  cada  órgano</w:t>
      </w:r>
      <w:r>
        <w:rPr>
          <w:rFonts w:ascii="Calibri" w:cs="Calibri" w:eastAsia="Calibri" w:hAnsi="Calibri"/>
          <w:sz w:val="16"/>
          <w:szCs w:val="16"/>
        </w:rPr>
        <w:t> desconcentrado.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02"/>
        <w:sectPr>
          <w:type w:val="continuous"/>
          <w:pgSz w:h="15840" w:w="12240"/>
          <w:pgMar w:bottom="0" w:left="1600" w:right="1580" w:top="0"/>
        </w:sectPr>
      </w:pPr>
      <w:r>
        <w:rPr>
          <w:rFonts w:ascii="Arial" w:cs="Arial" w:eastAsia="Arial" w:hAnsi="Arial"/>
          <w:b/>
          <w:sz w:val="24"/>
          <w:szCs w:val="24"/>
        </w:rPr>
        <w:t>Ejemplo práctico: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El número de casillas instaladas en un distrito es de 372, de los cuales, 72 actas de</w:t>
      </w:r>
      <w:r>
        <w:rPr>
          <w:rFonts w:ascii="Arial" w:cs="Arial" w:eastAsia="Arial" w:hAnsi="Arial"/>
          <w:sz w:val="24"/>
          <w:szCs w:val="24"/>
        </w:rPr>
        <w:t> escrutinio y cómputo de casilla serán cotejadas en el Pleno del Consejo, los 300</w:t>
      </w:r>
      <w:r>
        <w:rPr>
          <w:rFonts w:ascii="Arial" w:cs="Arial" w:eastAsia="Arial" w:hAnsi="Arial"/>
          <w:sz w:val="24"/>
          <w:szCs w:val="24"/>
        </w:rPr>
        <w:t> paquetes electorales restantes serán objeto de recuento (NCR).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Cálculo de </w:t>
      </w:r>
      <w:r>
        <w:rPr>
          <w:rFonts w:ascii="Arial" w:cs="Arial" w:eastAsia="Arial" w:hAnsi="Arial"/>
          <w:b/>
          <w:sz w:val="24"/>
          <w:szCs w:val="24"/>
        </w:rPr>
        <w:t>S: </w:t>
      </w:r>
      <w:r>
        <w:rPr>
          <w:rFonts w:ascii="Arial" w:cs="Arial" w:eastAsia="Arial" w:hAnsi="Arial"/>
          <w:sz w:val="24"/>
          <w:szCs w:val="24"/>
        </w:rPr>
        <w:t>Considerando que el tiempo restante para realizar las actividades de</w:t>
      </w:r>
      <w:r>
        <w:rPr>
          <w:rFonts w:ascii="Arial" w:cs="Arial" w:eastAsia="Arial" w:hAnsi="Arial"/>
          <w:sz w:val="24"/>
          <w:szCs w:val="24"/>
        </w:rPr>
        <w:t> cotejo  y  recuento  es  de  25  horas  (de  las  09:00  horas  del  día  de  inicio  de  los</w:t>
      </w:r>
      <w:r>
        <w:rPr>
          <w:rFonts w:ascii="Arial" w:cs="Arial" w:eastAsia="Arial" w:hAnsi="Arial"/>
          <w:sz w:val="24"/>
          <w:szCs w:val="24"/>
        </w:rPr>
        <w:t> cómputos, a las 10:00 horas del día siguiente); por lo que el número de segmentos</w:t>
      </w:r>
      <w:r>
        <w:rPr>
          <w:rFonts w:ascii="Arial" w:cs="Arial" w:eastAsia="Arial" w:hAnsi="Arial"/>
          <w:sz w:val="24"/>
          <w:szCs w:val="24"/>
        </w:rPr>
        <w:t> de media hora </w:t>
      </w:r>
      <w:r>
        <w:rPr>
          <w:rFonts w:ascii="Arial" w:cs="Arial" w:eastAsia="Arial" w:hAnsi="Arial"/>
          <w:b/>
          <w:sz w:val="24"/>
          <w:szCs w:val="24"/>
        </w:rPr>
        <w:t>(S) </w:t>
      </w:r>
      <w:r>
        <w:rPr>
          <w:rFonts w:ascii="Arial" w:cs="Arial" w:eastAsia="Arial" w:hAnsi="Arial"/>
          <w:sz w:val="24"/>
          <w:szCs w:val="24"/>
        </w:rPr>
        <w:t>es igual a 50; por lo tanto: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8"/>
      </w:pPr>
      <w:r>
        <w:rPr>
          <w:rFonts w:ascii="Arial" w:cs="Arial" w:eastAsia="Arial" w:hAnsi="Arial"/>
          <w:b/>
          <w:sz w:val="24"/>
          <w:szCs w:val="24"/>
        </w:rPr>
        <w:t>PR </w:t>
      </w:r>
      <w:r>
        <w:rPr>
          <w:rFonts w:ascii="Arial" w:cs="Arial" w:eastAsia="Arial" w:hAnsi="Arial"/>
          <w:sz w:val="24"/>
          <w:szCs w:val="24"/>
        </w:rPr>
        <w:t>= (300/3)/50 = 2 = 2 puntos de recuento por Grupo de Trabajo (En su caso, se</w:t>
      </w:r>
      <w:r>
        <w:rPr>
          <w:rFonts w:ascii="Arial" w:cs="Arial" w:eastAsia="Arial" w:hAnsi="Arial"/>
          <w:sz w:val="24"/>
          <w:szCs w:val="24"/>
        </w:rPr>
        <w:t> redondea la cifra).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Como se señaló, el redondeo será hacia arriba a partir de una fracción adicional a</w:t>
      </w:r>
      <w:r>
        <w:rPr>
          <w:rFonts w:ascii="Arial" w:cs="Arial" w:eastAsia="Arial" w:hAnsi="Arial"/>
          <w:sz w:val="24"/>
          <w:szCs w:val="24"/>
        </w:rPr>
        <w:t> un entero obtenido de la aplicación de la formula; en este caso, cada Grupo de</w:t>
      </w:r>
      <w:r>
        <w:rPr>
          <w:rFonts w:ascii="Arial" w:cs="Arial" w:eastAsia="Arial" w:hAnsi="Arial"/>
          <w:sz w:val="24"/>
          <w:szCs w:val="24"/>
        </w:rPr>
        <w:t> Trabajo necesitaría 2 puntos de recuento para recontar un total de 100 paquetes</w:t>
      </w:r>
      <w:r>
        <w:rPr>
          <w:rFonts w:ascii="Arial" w:cs="Arial" w:eastAsia="Arial" w:hAnsi="Arial"/>
          <w:sz w:val="24"/>
          <w:szCs w:val="24"/>
        </w:rPr>
        <w:t> electorales en el tiempo disponible, logrando entre los tres Grupos el recuento de</w:t>
      </w:r>
      <w:r>
        <w:rPr>
          <w:rFonts w:ascii="Arial" w:cs="Arial" w:eastAsia="Arial" w:hAnsi="Arial"/>
          <w:sz w:val="24"/>
          <w:szCs w:val="24"/>
        </w:rPr>
        <w:t> un total de 300 paquetes.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8"/>
      </w:pPr>
      <w:r>
        <w:rPr>
          <w:rFonts w:ascii="Arial" w:cs="Arial" w:eastAsia="Arial" w:hAnsi="Arial"/>
          <w:sz w:val="24"/>
          <w:szCs w:val="24"/>
        </w:rPr>
        <w:t>Cada  Grupo  de  trabajo  con  2  puntos  de  recuento  podría  recontar  2  paquetes</w:t>
      </w:r>
      <w:r>
        <w:rPr>
          <w:rFonts w:ascii="Arial" w:cs="Arial" w:eastAsia="Arial" w:hAnsi="Arial"/>
          <w:sz w:val="24"/>
          <w:szCs w:val="24"/>
        </w:rPr>
        <w:t> electorales cada media hora. El total de los 6 puntos de recuento instalados en los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3 Grupos de trabajo podrían recontar 6 paquetes electorales cada media hora. Esto</w:t>
      </w:r>
      <w:r>
        <w:rPr>
          <w:rFonts w:ascii="Arial" w:cs="Arial" w:eastAsia="Arial" w:hAnsi="Arial"/>
          <w:sz w:val="24"/>
          <w:szCs w:val="24"/>
        </w:rPr>
        <w:t> es una capacidad instalada suficiente para el recuento de 300 paquetes en el tiempo</w:t>
      </w:r>
      <w:r>
        <w:rPr>
          <w:rFonts w:ascii="Arial" w:cs="Arial" w:eastAsia="Arial" w:hAnsi="Arial"/>
          <w:sz w:val="24"/>
          <w:szCs w:val="24"/>
        </w:rPr>
        <w:t> disponible.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137"/>
      </w:pPr>
      <w:r>
        <w:rPr>
          <w:rFonts w:ascii="Arial" w:cs="Arial" w:eastAsia="Arial" w:hAnsi="Arial"/>
          <w:b/>
          <w:sz w:val="24"/>
          <w:szCs w:val="24"/>
        </w:rPr>
        <w:t>Artículo 24. Acreditación, sustitución y actuación de las representaciones de</w:t>
      </w:r>
      <w:r>
        <w:rPr>
          <w:rFonts w:ascii="Arial" w:cs="Arial" w:eastAsia="Arial" w:hAnsi="Arial"/>
          <w:b/>
          <w:sz w:val="24"/>
          <w:szCs w:val="24"/>
        </w:rPr>
        <w:t> los partidos políticos y candidaturas independientes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 Los  partidos  políticos  y,  en  su  caso,  las candidaturas  independientes,  podrán</w:t>
      </w:r>
      <w:r>
        <w:rPr>
          <w:rFonts w:ascii="Arial" w:cs="Arial" w:eastAsia="Arial" w:hAnsi="Arial"/>
          <w:sz w:val="24"/>
          <w:szCs w:val="24"/>
        </w:rPr>
        <w:t> acreditar a una representación ante cada Grupo de Trabajo; adicionalmente, podrán</w:t>
      </w:r>
      <w:r>
        <w:rPr>
          <w:rFonts w:ascii="Arial" w:cs="Arial" w:eastAsia="Arial" w:hAnsi="Arial"/>
          <w:sz w:val="24"/>
          <w:szCs w:val="24"/>
        </w:rPr>
        <w:t> acreditar una persona Auxiliar de representación cuando se creen dos puntos de</w:t>
      </w:r>
      <w:r>
        <w:rPr>
          <w:rFonts w:ascii="Arial" w:cs="Arial" w:eastAsia="Arial" w:hAnsi="Arial"/>
          <w:sz w:val="24"/>
          <w:szCs w:val="24"/>
        </w:rPr>
        <w:t> recuento en el Grupo de Trabajo; cuando se determinen tres puntos de  recuento</w:t>
      </w:r>
      <w:r>
        <w:rPr>
          <w:rFonts w:ascii="Arial" w:cs="Arial" w:eastAsia="Arial" w:hAnsi="Arial"/>
          <w:sz w:val="24"/>
          <w:szCs w:val="24"/>
        </w:rPr>
        <w:t> podrán acreditarse dos personas Auxiliares de la Representación.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2. Cuando se integren cuatro puntos de recuento en cada Grupo de Trabajo podrán</w:t>
      </w:r>
      <w:r>
        <w:rPr>
          <w:rFonts w:ascii="Arial" w:cs="Arial" w:eastAsia="Arial" w:hAnsi="Arial"/>
          <w:sz w:val="24"/>
          <w:szCs w:val="24"/>
        </w:rPr>
        <w:t> acreditar hasta tres personas Auxiliares de la Representación.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3. La acreditación de las representaciones estará sujeta a los siguientes criterios a</w:t>
      </w:r>
      <w:r>
        <w:rPr>
          <w:rFonts w:ascii="Arial" w:cs="Arial" w:eastAsia="Arial" w:hAnsi="Arial"/>
          <w:sz w:val="24"/>
          <w:szCs w:val="24"/>
        </w:rPr>
        <w:t> fin de resolver la presencia y concurrencia de una cantidad mayor: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4" w:lineRule="auto"/>
        <w:ind w:hanging="494" w:left="822" w:right="85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La acreditación se realizará conforme al número establecido, dependiendo</w:t>
      </w:r>
      <w:r>
        <w:rPr>
          <w:rFonts w:ascii="Arial" w:cs="Arial" w:eastAsia="Arial" w:hAnsi="Arial"/>
          <w:sz w:val="24"/>
          <w:szCs w:val="24"/>
        </w:rPr>
        <w:t> de la integración de los Grupos de Trabajo y conforme sean acreditados por</w:t>
      </w:r>
      <w:r>
        <w:rPr>
          <w:rFonts w:ascii="Arial" w:cs="Arial" w:eastAsia="Arial" w:hAnsi="Arial"/>
          <w:sz w:val="24"/>
          <w:szCs w:val="24"/>
        </w:rPr>
        <w:t> parte de las autoridades estatutarias competentes.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25" w:right="84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     Las representaciones ante el Consejo General informarán por escrito a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5" w:lineRule="auto"/>
        <w:ind w:left="822" w:right="77"/>
      </w:pPr>
      <w:r>
        <w:rPr>
          <w:rFonts w:ascii="Arial" w:cs="Arial" w:eastAsia="Arial" w:hAnsi="Arial"/>
          <w:sz w:val="24"/>
          <w:szCs w:val="24"/>
        </w:rPr>
        <w:t>Secretaría  del  mismo,  a  más  tardar  en  la  primera  quincena  de  mayo,  el</w:t>
      </w:r>
      <w:r>
        <w:rPr>
          <w:rFonts w:ascii="Arial" w:cs="Arial" w:eastAsia="Arial" w:hAnsi="Arial"/>
          <w:sz w:val="24"/>
          <w:szCs w:val="24"/>
        </w:rPr>
        <w:t> nombre y cargo de las personas funcionarias partidistas, estarán facultados</w:t>
      </w:r>
      <w:r>
        <w:rPr>
          <w:rFonts w:ascii="Arial" w:cs="Arial" w:eastAsia="Arial" w:hAnsi="Arial"/>
          <w:sz w:val="24"/>
          <w:szCs w:val="24"/>
        </w:rPr>
        <w:t> para  realizar  la  acreditación  y  sustitución  de  representaciones  ante  los</w:t>
      </w:r>
      <w:r>
        <w:rPr>
          <w:rFonts w:ascii="Arial" w:cs="Arial" w:eastAsia="Arial" w:hAnsi="Arial"/>
          <w:sz w:val="24"/>
          <w:szCs w:val="24"/>
        </w:rPr>
        <w:t> Grupos  de  Trabajo;  esta  atribución  podrá  recaer  en  las  representaciones</w:t>
      </w:r>
      <w:r>
        <w:rPr>
          <w:rFonts w:ascii="Arial" w:cs="Arial" w:eastAsia="Arial" w:hAnsi="Arial"/>
          <w:sz w:val="24"/>
          <w:szCs w:val="24"/>
        </w:rPr>
        <w:t> propietarias y/o suplentes acreditadas ante los órganos desconcentrados. La</w:t>
      </w:r>
      <w:r>
        <w:rPr>
          <w:rFonts w:ascii="Arial" w:cs="Arial" w:eastAsia="Arial" w:hAnsi="Arial"/>
          <w:sz w:val="24"/>
          <w:szCs w:val="24"/>
        </w:rPr>
        <w:t> acreditación y sustitución de las representaciones, se podrá realizar hasta la</w:t>
      </w:r>
      <w:r>
        <w:rPr>
          <w:rFonts w:ascii="Arial" w:cs="Arial" w:eastAsia="Arial" w:hAnsi="Arial"/>
          <w:sz w:val="24"/>
          <w:szCs w:val="24"/>
        </w:rPr>
        <w:t> conclusión de las actividades de los Grupos de Trabajo.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4" w:lineRule="auto"/>
        <w:ind w:hanging="626" w:left="822" w:right="84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Las representaciones que hayan sido acreditados a más tardar el día antes</w:t>
      </w:r>
      <w:r>
        <w:rPr>
          <w:rFonts w:ascii="Arial" w:cs="Arial" w:eastAsia="Arial" w:hAnsi="Arial"/>
          <w:sz w:val="24"/>
          <w:szCs w:val="24"/>
        </w:rPr>
        <w:t> de la Jornada Electoral recibirán sus gafetes de identificación debidamente</w:t>
      </w:r>
      <w:r>
        <w:rPr>
          <w:rFonts w:ascii="Arial" w:cs="Arial" w:eastAsia="Arial" w:hAnsi="Arial"/>
          <w:sz w:val="24"/>
          <w:szCs w:val="24"/>
        </w:rPr>
        <w:t> firmados por la Presidencia, previo al inicio de los cómputos.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53" w:left="822" w:right="80"/>
      </w:pPr>
      <w:r>
        <w:rPr>
          <w:rFonts w:ascii="Arial" w:cs="Arial" w:eastAsia="Arial" w:hAnsi="Arial"/>
          <w:sz w:val="24"/>
          <w:szCs w:val="24"/>
        </w:rPr>
        <w:t>IV.     Cuando se acrediten a las representaciones antes de la segunda semana del</w:t>
      </w:r>
      <w:r>
        <w:rPr>
          <w:rFonts w:ascii="Arial" w:cs="Arial" w:eastAsia="Arial" w:hAnsi="Arial"/>
          <w:sz w:val="24"/>
          <w:szCs w:val="24"/>
        </w:rPr>
        <w:t> mes de mayo, podrá solicitarse a la Presidencia del órgano competente que</w:t>
      </w:r>
      <w:r>
        <w:rPr>
          <w:rFonts w:ascii="Arial" w:cs="Arial" w:eastAsia="Arial" w:hAnsi="Arial"/>
          <w:sz w:val="24"/>
          <w:szCs w:val="24"/>
        </w:rPr>
        <w:t> sean incluidos en las actividades de capacitación para el recuento de votos.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4. Las representaciones ante los órganos desconcentrados serán las responsables</w:t>
      </w:r>
      <w:r>
        <w:rPr>
          <w:rFonts w:ascii="Arial" w:cs="Arial" w:eastAsia="Arial" w:hAnsi="Arial"/>
          <w:sz w:val="24"/>
          <w:szCs w:val="24"/>
        </w:rPr>
        <w:t> de convocar a sus representaciones auxiliares. En todo caso, la falta de acreditación</w:t>
      </w:r>
      <w:r>
        <w:rPr>
          <w:rFonts w:ascii="Arial" w:cs="Arial" w:eastAsia="Arial" w:hAnsi="Arial"/>
          <w:sz w:val="24"/>
          <w:szCs w:val="24"/>
        </w:rPr>
        <w:t> o asistencia de las representaciones al inicio de las actividades de los Grupos de</w:t>
      </w:r>
      <w:r>
        <w:rPr>
          <w:rFonts w:ascii="Arial" w:cs="Arial" w:eastAsia="Arial" w:hAnsi="Arial"/>
          <w:sz w:val="24"/>
          <w:szCs w:val="24"/>
        </w:rPr>
        <w:t> Trabajo o en los momentos de relevo no impedirá o suspenderá los trabajos. En</w:t>
      </w:r>
      <w:r>
        <w:rPr>
          <w:rFonts w:ascii="Arial" w:cs="Arial" w:eastAsia="Arial" w:hAnsi="Arial"/>
          <w:sz w:val="24"/>
          <w:szCs w:val="24"/>
        </w:rPr>
        <w:t> todos los casos tendrán derecho a permanecer las personas que estén debidamente</w:t>
      </w:r>
      <w:r>
        <w:rPr>
          <w:rFonts w:ascii="Arial" w:cs="Arial" w:eastAsia="Arial" w:hAnsi="Arial"/>
          <w:sz w:val="24"/>
          <w:szCs w:val="24"/>
        </w:rPr>
        <w:t> acreditadas.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5. Las representaciones deberán portar, durante el desarrollo de sus funciones, los</w:t>
      </w:r>
      <w:r>
        <w:rPr>
          <w:rFonts w:ascii="Arial" w:cs="Arial" w:eastAsia="Arial" w:hAnsi="Arial"/>
          <w:sz w:val="24"/>
          <w:szCs w:val="24"/>
        </w:rPr>
        <w:t> gafetes que les hubiera proporcionado la Presidencia del órgano desconcentrado y</w:t>
      </w:r>
      <w:r>
        <w:rPr>
          <w:rFonts w:ascii="Arial" w:cs="Arial" w:eastAsia="Arial" w:hAnsi="Arial"/>
          <w:sz w:val="24"/>
          <w:szCs w:val="24"/>
        </w:rPr>
        <w:t> en su caso se identificarán con la acreditación correspondiente.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6. Los órganos desconcentrados, a través de la persona auxiliar de acreditación y</w:t>
      </w:r>
      <w:r>
        <w:rPr>
          <w:rFonts w:ascii="Arial" w:cs="Arial" w:eastAsia="Arial" w:hAnsi="Arial"/>
          <w:sz w:val="24"/>
          <w:szCs w:val="24"/>
        </w:rPr>
        <w:t> sustitución, llevará un registro detallado del relevo de las representaciones en los</w:t>
      </w:r>
      <w:r>
        <w:rPr>
          <w:rFonts w:ascii="Arial" w:cs="Arial" w:eastAsia="Arial" w:hAnsi="Arial"/>
          <w:sz w:val="24"/>
          <w:szCs w:val="24"/>
        </w:rPr>
        <w:t> Grupos de Trabajo, considerando la hora, nombre, grupo y periodo de presencia de</w:t>
      </w:r>
      <w:r>
        <w:rPr>
          <w:rFonts w:ascii="Arial" w:cs="Arial" w:eastAsia="Arial" w:hAnsi="Arial"/>
          <w:sz w:val="24"/>
          <w:szCs w:val="24"/>
        </w:rPr>
        <w:t> cada representación para su inclusión en el acta circunstanciada de cada Grupo de</w:t>
      </w:r>
      <w:r>
        <w:rPr>
          <w:rFonts w:ascii="Arial" w:cs="Arial" w:eastAsia="Arial" w:hAnsi="Arial"/>
          <w:sz w:val="24"/>
          <w:szCs w:val="24"/>
        </w:rPr>
        <w:t> Trabajo. Asimismo, será responsable de la entrega de los gafetes de identificación</w:t>
      </w:r>
      <w:r>
        <w:rPr>
          <w:rFonts w:ascii="Arial" w:cs="Arial" w:eastAsia="Arial" w:hAnsi="Arial"/>
          <w:sz w:val="24"/>
          <w:szCs w:val="24"/>
        </w:rPr>
        <w:t> que deberán portar.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361"/>
      </w:pPr>
      <w:r>
        <w:rPr>
          <w:rFonts w:ascii="Arial" w:cs="Arial" w:eastAsia="Arial" w:hAnsi="Arial"/>
          <w:b/>
          <w:sz w:val="24"/>
          <w:szCs w:val="24"/>
        </w:rPr>
        <w:t>Artículo 25. Actividades y funciones en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2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1. El personal que auxilie en los Grupos de Trabajo de los recuentos, lo hará bajo la</w:t>
      </w:r>
      <w:r>
        <w:rPr>
          <w:rFonts w:ascii="Arial" w:cs="Arial" w:eastAsia="Arial" w:hAnsi="Arial"/>
          <w:sz w:val="24"/>
          <w:szCs w:val="24"/>
        </w:rPr>
        <w:t> supervisión de quien presida el Grupo de Trabajo, personas funcionarias electorales</w:t>
      </w:r>
      <w:r>
        <w:rPr>
          <w:rFonts w:ascii="Arial" w:cs="Arial" w:eastAsia="Arial" w:hAnsi="Arial"/>
          <w:sz w:val="24"/>
          <w:szCs w:val="24"/>
        </w:rPr>
        <w:t> y   representaciones   acreditadas,   en   términos   de   lo   dispuesto   por   estos</w:t>
      </w:r>
      <w:r>
        <w:rPr>
          <w:rFonts w:ascii="Arial" w:cs="Arial" w:eastAsia="Arial" w:hAnsi="Arial"/>
          <w:sz w:val="24"/>
          <w:szCs w:val="24"/>
        </w:rPr>
        <w:t> Lineamientos,  asimismo  deberá  portar  el  gafete  de  identificación  que  le  será</w:t>
      </w:r>
      <w:r>
        <w:rPr>
          <w:rFonts w:ascii="Arial" w:cs="Arial" w:eastAsia="Arial" w:hAnsi="Arial"/>
          <w:sz w:val="24"/>
          <w:szCs w:val="24"/>
        </w:rPr>
        <w:t> entregado para tales efectos. A continuación, se presentan las principales funciones</w:t>
      </w:r>
      <w:r>
        <w:rPr>
          <w:rFonts w:ascii="Arial" w:cs="Arial" w:eastAsia="Arial" w:hAnsi="Arial"/>
          <w:sz w:val="24"/>
          <w:szCs w:val="24"/>
        </w:rPr>
        <w:t> que se desarrollarán, conforme a cada figura: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28"/>
        <w:sectPr>
          <w:pgNumType w:start="37"/>
          <w:pgMar w:bottom="280" w:footer="1031" w:header="0" w:left="1600" w:right="1580" w:top="1340"/>
          <w:footerReference r:id="rId11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I.     </w:t>
      </w:r>
      <w:r>
        <w:rPr>
          <w:rFonts w:ascii="Arial" w:cs="Arial" w:eastAsia="Arial" w:hAnsi="Arial"/>
          <w:b/>
          <w:sz w:val="24"/>
          <w:szCs w:val="24"/>
        </w:rPr>
        <w:t>Presidenta/ Presidente: </w:t>
      </w:r>
      <w:r>
        <w:rPr>
          <w:rFonts w:ascii="Arial" w:cs="Arial" w:eastAsia="Arial" w:hAnsi="Arial"/>
          <w:sz w:val="24"/>
          <w:szCs w:val="24"/>
        </w:rPr>
        <w:t>Instrumentar y coordinar el desarrollo operativo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822" w:right="76"/>
      </w:pPr>
      <w:r>
        <w:rPr>
          <w:rFonts w:ascii="Arial" w:cs="Arial" w:eastAsia="Arial" w:hAnsi="Arial"/>
          <w:sz w:val="24"/>
          <w:szCs w:val="24"/>
        </w:rPr>
        <w:t>los recuentos, resolver las dudas que se presenten en el recuento; revisar las</w:t>
      </w:r>
      <w:r>
        <w:rPr>
          <w:rFonts w:ascii="Arial" w:cs="Arial" w:eastAsia="Arial" w:hAnsi="Arial"/>
          <w:sz w:val="24"/>
          <w:szCs w:val="24"/>
        </w:rPr>
        <w:t> constancias   individuales   y   firmarlas   junto   con   la   persona   funcionaria</w:t>
      </w:r>
      <w:r>
        <w:rPr>
          <w:rFonts w:ascii="Arial" w:cs="Arial" w:eastAsia="Arial" w:hAnsi="Arial"/>
          <w:sz w:val="24"/>
          <w:szCs w:val="24"/>
        </w:rPr>
        <w:t> electoral, turnar las constancias individuales a la persona Auxiliar de Captura,</w:t>
      </w:r>
      <w:r>
        <w:rPr>
          <w:rFonts w:ascii="Arial" w:cs="Arial" w:eastAsia="Arial" w:hAnsi="Arial"/>
          <w:sz w:val="24"/>
          <w:szCs w:val="24"/>
        </w:rPr>
        <w:t> además, con el apoyo de la persona Auxiliar de Captura levantar y firmar el</w:t>
      </w:r>
      <w:r>
        <w:rPr>
          <w:rFonts w:ascii="Arial" w:cs="Arial" w:eastAsia="Arial" w:hAnsi="Arial"/>
          <w:sz w:val="24"/>
          <w:szCs w:val="24"/>
        </w:rPr>
        <w:t> acta  circunstanciada.  Recae  en  una  Consejera  Electoral  o  Consejero  del</w:t>
      </w:r>
      <w:r>
        <w:rPr>
          <w:rFonts w:ascii="Arial" w:cs="Arial" w:eastAsia="Arial" w:hAnsi="Arial"/>
          <w:sz w:val="24"/>
          <w:szCs w:val="24"/>
        </w:rPr>
        <w:t> órgano desconcentrado.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559" w:left="822" w:right="83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Auxiliar de Recuento: </w:t>
      </w:r>
      <w:r>
        <w:rPr>
          <w:rFonts w:ascii="Arial" w:cs="Arial" w:eastAsia="Arial" w:hAnsi="Arial"/>
          <w:sz w:val="24"/>
          <w:szCs w:val="24"/>
        </w:rPr>
        <w:t>CAE Local designado por el órgano desconcentrado</w:t>
      </w:r>
      <w:r>
        <w:rPr>
          <w:rFonts w:ascii="Arial" w:cs="Arial" w:eastAsia="Arial" w:hAnsi="Arial"/>
          <w:sz w:val="24"/>
          <w:szCs w:val="24"/>
        </w:rPr>
        <w:t> para apoyar a quien presida el Grupo de Trabajo en la clasificación y recuento</w:t>
      </w:r>
      <w:r>
        <w:rPr>
          <w:rFonts w:ascii="Arial" w:cs="Arial" w:eastAsia="Arial" w:hAnsi="Arial"/>
          <w:sz w:val="24"/>
          <w:szCs w:val="24"/>
        </w:rPr>
        <w:t> de los votos; separar los votos reservados, en su caso, anotando la referencia</w:t>
      </w:r>
      <w:r>
        <w:rPr>
          <w:rFonts w:ascii="Arial" w:cs="Arial" w:eastAsia="Arial" w:hAnsi="Arial"/>
          <w:sz w:val="24"/>
          <w:szCs w:val="24"/>
        </w:rPr>
        <w:t> de la casilla, con bolígrafo, en el reverso del documento; anexándolos a la</w:t>
      </w:r>
      <w:r>
        <w:rPr>
          <w:rFonts w:ascii="Arial" w:cs="Arial" w:eastAsia="Arial" w:hAnsi="Arial"/>
          <w:sz w:val="24"/>
          <w:szCs w:val="24"/>
        </w:rPr>
        <w:t> constancia individual; y apoyar en el llenado de las Constancias Individuales.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5" w:lineRule="auto"/>
        <w:ind w:hanging="626" w:left="822" w:right="77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Auxiliar de Traslado: </w:t>
      </w:r>
      <w:r>
        <w:rPr>
          <w:rFonts w:ascii="Arial" w:cs="Arial" w:eastAsia="Arial" w:hAnsi="Arial"/>
          <w:sz w:val="24"/>
          <w:szCs w:val="24"/>
        </w:rPr>
        <w:t>CAE Local o auxiliar electoral del IEEPCO, designado</w:t>
      </w:r>
      <w:r>
        <w:rPr>
          <w:rFonts w:ascii="Arial" w:cs="Arial" w:eastAsia="Arial" w:hAnsi="Arial"/>
          <w:sz w:val="24"/>
          <w:szCs w:val="24"/>
        </w:rPr>
        <w:t> por el órgano desconcentrado para llevar los paquetes al Grupo de Trabajo;</w:t>
      </w:r>
      <w:r>
        <w:rPr>
          <w:rFonts w:ascii="Arial" w:cs="Arial" w:eastAsia="Arial" w:hAnsi="Arial"/>
          <w:sz w:val="24"/>
          <w:szCs w:val="24"/>
        </w:rPr>
        <w:t> apoyar en la apertura del paquete y la extracción sucesiva de boletas y votos;</w:t>
      </w:r>
      <w:r>
        <w:rPr>
          <w:rFonts w:ascii="Arial" w:cs="Arial" w:eastAsia="Arial" w:hAnsi="Arial"/>
          <w:sz w:val="24"/>
          <w:szCs w:val="24"/>
        </w:rPr>
        <w:t> reincorporar los paquetes, registrar su salida y retorno hacia la bodega. Se</w:t>
      </w:r>
      <w:r>
        <w:rPr>
          <w:rFonts w:ascii="Arial" w:cs="Arial" w:eastAsia="Arial" w:hAnsi="Arial"/>
          <w:sz w:val="24"/>
          <w:szCs w:val="24"/>
        </w:rPr>
        <w:t> designará a una persona Auxiliar de Traslado por cada Grupo de Trabajo que</w:t>
      </w:r>
      <w:r>
        <w:rPr>
          <w:rFonts w:ascii="Arial" w:cs="Arial" w:eastAsia="Arial" w:hAnsi="Arial"/>
          <w:sz w:val="24"/>
          <w:szCs w:val="24"/>
        </w:rPr>
        <w:t> se integre con hasta dos Puntos de Recuento; en caso de que sea necesario</w:t>
      </w:r>
      <w:r>
        <w:rPr>
          <w:rFonts w:ascii="Arial" w:cs="Arial" w:eastAsia="Arial" w:hAnsi="Arial"/>
          <w:sz w:val="24"/>
          <w:szCs w:val="24"/>
        </w:rPr>
        <w:t> integrar tres o cuatro Puntos de Recuento, se considerarán dos.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822" w:right="77"/>
      </w:pPr>
      <w:r>
        <w:rPr>
          <w:rFonts w:ascii="Arial" w:cs="Arial" w:eastAsia="Arial" w:hAnsi="Arial"/>
          <w:sz w:val="24"/>
          <w:szCs w:val="24"/>
        </w:rPr>
        <w:t>IV.     </w:t>
      </w:r>
      <w:r>
        <w:rPr>
          <w:rFonts w:ascii="Arial" w:cs="Arial" w:eastAsia="Arial" w:hAnsi="Arial"/>
          <w:b/>
          <w:sz w:val="24"/>
          <w:szCs w:val="24"/>
        </w:rPr>
        <w:t>Auxiliar  de  Documentación:  </w:t>
      </w:r>
      <w:r>
        <w:rPr>
          <w:rFonts w:ascii="Arial" w:cs="Arial" w:eastAsia="Arial" w:hAnsi="Arial"/>
          <w:sz w:val="24"/>
          <w:szCs w:val="24"/>
        </w:rPr>
        <w:t>CAE  Local  o  auxiliar  electoral  del  IEEPCO,</w:t>
      </w:r>
      <w:r>
        <w:rPr>
          <w:rFonts w:ascii="Arial" w:cs="Arial" w:eastAsia="Arial" w:hAnsi="Arial"/>
          <w:sz w:val="24"/>
          <w:szCs w:val="24"/>
        </w:rPr>
        <w:t> designado por el órgano desconcentrado para extraer, separar y ordenar los</w:t>
      </w:r>
      <w:r>
        <w:rPr>
          <w:rFonts w:ascii="Arial" w:cs="Arial" w:eastAsia="Arial" w:hAnsi="Arial"/>
          <w:sz w:val="24"/>
          <w:szCs w:val="24"/>
        </w:rPr>
        <w:t> documentos   diferentes   a   los   paquetes   de   boletas;   y   almacenar   la</w:t>
      </w:r>
      <w:r>
        <w:rPr>
          <w:rFonts w:ascii="Arial" w:cs="Arial" w:eastAsia="Arial" w:hAnsi="Arial"/>
          <w:sz w:val="24"/>
          <w:szCs w:val="24"/>
        </w:rPr>
        <w:t> documentación  para  su  protección.  Habrá  uno  para  atender  hasta  tres</w:t>
      </w:r>
      <w:r>
        <w:rPr>
          <w:rFonts w:ascii="Arial" w:cs="Arial" w:eastAsia="Arial" w:hAnsi="Arial"/>
          <w:sz w:val="24"/>
          <w:szCs w:val="24"/>
        </w:rPr>
        <w:t> Puntos de Recuento, si por demora se habilita el cuarto punto de recuento,</w:t>
      </w:r>
      <w:r>
        <w:rPr>
          <w:rFonts w:ascii="Arial" w:cs="Arial" w:eastAsia="Arial" w:hAnsi="Arial"/>
          <w:sz w:val="24"/>
          <w:szCs w:val="24"/>
        </w:rPr>
        <w:t> se agregará una persona auxiliar más.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586" w:left="822" w:right="81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Auxiliar de Captura: </w:t>
      </w:r>
      <w:r>
        <w:rPr>
          <w:rFonts w:ascii="Arial" w:cs="Arial" w:eastAsia="Arial" w:hAnsi="Arial"/>
          <w:sz w:val="24"/>
          <w:szCs w:val="24"/>
        </w:rPr>
        <w:t>Auxiliar electoral del IEEPCO, designado por el órgano</w:t>
      </w:r>
      <w:r>
        <w:rPr>
          <w:rFonts w:ascii="Arial" w:cs="Arial" w:eastAsia="Arial" w:hAnsi="Arial"/>
          <w:sz w:val="24"/>
          <w:szCs w:val="24"/>
        </w:rPr>
        <w:t> desconcentrado para capturar los resultados del nuevo escrutinio y cómputo</w:t>
      </w:r>
      <w:r>
        <w:rPr>
          <w:rFonts w:ascii="Arial" w:cs="Arial" w:eastAsia="Arial" w:hAnsi="Arial"/>
          <w:sz w:val="24"/>
          <w:szCs w:val="24"/>
        </w:rPr>
        <w:t> de cada paquete, tomándolos de la constancia individual que le turna quien</w:t>
      </w:r>
      <w:r>
        <w:rPr>
          <w:rFonts w:ascii="Arial" w:cs="Arial" w:eastAsia="Arial" w:hAnsi="Arial"/>
          <w:sz w:val="24"/>
          <w:szCs w:val="24"/>
        </w:rPr>
        <w:t> presida  el  Grupo  de  Trabajo;  y  apoyar  en  el  levantamiento  del  acta</w:t>
      </w:r>
      <w:r>
        <w:rPr>
          <w:rFonts w:ascii="Arial" w:cs="Arial" w:eastAsia="Arial" w:hAnsi="Arial"/>
          <w:sz w:val="24"/>
          <w:szCs w:val="24"/>
        </w:rPr>
        <w:t> correspondiente al grupo de trabajo.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822" w:right="78"/>
      </w:pPr>
      <w:r>
        <w:rPr>
          <w:rFonts w:ascii="Arial" w:cs="Arial" w:eastAsia="Arial" w:hAnsi="Arial"/>
          <w:sz w:val="24"/>
          <w:szCs w:val="24"/>
        </w:rPr>
        <w:t>VI.     </w:t>
      </w:r>
      <w:r>
        <w:rPr>
          <w:rFonts w:ascii="Arial" w:cs="Arial" w:eastAsia="Arial" w:hAnsi="Arial"/>
          <w:b/>
          <w:sz w:val="24"/>
          <w:szCs w:val="24"/>
        </w:rPr>
        <w:t>Auxiliar de Verificación:  </w:t>
      </w:r>
      <w:r>
        <w:rPr>
          <w:rFonts w:ascii="Arial" w:cs="Arial" w:eastAsia="Arial" w:hAnsi="Arial"/>
          <w:sz w:val="24"/>
          <w:szCs w:val="24"/>
        </w:rPr>
        <w:t>Auxiliar electoral del IEEPCO, designado por el</w:t>
      </w:r>
      <w:r>
        <w:rPr>
          <w:rFonts w:ascii="Arial" w:cs="Arial" w:eastAsia="Arial" w:hAnsi="Arial"/>
          <w:sz w:val="24"/>
          <w:szCs w:val="24"/>
        </w:rPr>
        <w:t> órgano desconcentrado para apoyar al Auxiliar de Captura; cotejar en el acta</w:t>
      </w:r>
      <w:r>
        <w:rPr>
          <w:rFonts w:ascii="Arial" w:cs="Arial" w:eastAsia="Arial" w:hAnsi="Arial"/>
          <w:sz w:val="24"/>
          <w:szCs w:val="24"/>
        </w:rPr>
        <w:t> circunstanciada la información que se vaya registrando de las constancias</w:t>
      </w:r>
      <w:r>
        <w:rPr>
          <w:rFonts w:ascii="Arial" w:cs="Arial" w:eastAsia="Arial" w:hAnsi="Arial"/>
          <w:sz w:val="24"/>
          <w:szCs w:val="24"/>
        </w:rPr>
        <w:t> individuales; entregar el acta a quien preside el Grupo de Trabajo y apoyarlo</w:t>
      </w:r>
      <w:r>
        <w:rPr>
          <w:rFonts w:ascii="Arial" w:cs="Arial" w:eastAsia="Arial" w:hAnsi="Arial"/>
          <w:sz w:val="24"/>
          <w:szCs w:val="24"/>
        </w:rPr>
        <w:t> en la entrega de la copia respectiva a cada Representación ante el Grupo de</w:t>
      </w:r>
      <w:r>
        <w:rPr>
          <w:rFonts w:ascii="Arial" w:cs="Arial" w:eastAsia="Arial" w:hAnsi="Arial"/>
          <w:sz w:val="24"/>
          <w:szCs w:val="24"/>
        </w:rPr>
        <w:t> Trabajo.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20" w:left="822" w:right="8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VII.     </w:t>
      </w:r>
      <w:r>
        <w:rPr>
          <w:rFonts w:ascii="Arial" w:cs="Arial" w:eastAsia="Arial" w:hAnsi="Arial"/>
          <w:b/>
          <w:sz w:val="24"/>
          <w:szCs w:val="24"/>
        </w:rPr>
        <w:t>Auxiliar de Control de Bodega: </w:t>
      </w:r>
      <w:r>
        <w:rPr>
          <w:rFonts w:ascii="Arial" w:cs="Arial" w:eastAsia="Arial" w:hAnsi="Arial"/>
          <w:sz w:val="24"/>
          <w:szCs w:val="24"/>
        </w:rPr>
        <w:t>Auxiliar electoral del IEEPCO, designado</w:t>
      </w:r>
      <w:r>
        <w:rPr>
          <w:rFonts w:ascii="Arial" w:cs="Arial" w:eastAsia="Arial" w:hAnsi="Arial"/>
          <w:sz w:val="24"/>
          <w:szCs w:val="24"/>
        </w:rPr>
        <w:t> por el órgano desconcentrado para entregar los paquetes a los auxiliares de</w:t>
      </w:r>
      <w:r>
        <w:rPr>
          <w:rFonts w:ascii="Arial" w:cs="Arial" w:eastAsia="Arial" w:hAnsi="Arial"/>
          <w:sz w:val="24"/>
          <w:szCs w:val="24"/>
        </w:rPr>
        <w:t> traslado, registrando su salida; recibir y reincorporar los paquetes de regreso,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/>
        <w:ind w:left="902"/>
      </w:pPr>
      <w:r>
        <w:rPr>
          <w:rFonts w:ascii="Arial" w:cs="Arial" w:eastAsia="Arial" w:hAnsi="Arial"/>
          <w:sz w:val="24"/>
          <w:szCs w:val="24"/>
        </w:rPr>
        <w:t>registrando su retorno.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787" w:left="902" w:right="79"/>
      </w:pPr>
      <w:r>
        <w:rPr>
          <w:rFonts w:ascii="Arial" w:cs="Arial" w:eastAsia="Arial" w:hAnsi="Arial"/>
          <w:sz w:val="24"/>
          <w:szCs w:val="24"/>
        </w:rPr>
        <w:t>VIII.     </w:t>
      </w:r>
      <w:r>
        <w:rPr>
          <w:rFonts w:ascii="Arial" w:cs="Arial" w:eastAsia="Arial" w:hAnsi="Arial"/>
          <w:b/>
          <w:sz w:val="24"/>
          <w:szCs w:val="24"/>
        </w:rPr>
        <w:t>Auxiliar de Control de Grupo de Trabajo: </w:t>
      </w:r>
      <w:r>
        <w:rPr>
          <w:rFonts w:ascii="Arial" w:cs="Arial" w:eastAsia="Arial" w:hAnsi="Arial"/>
          <w:sz w:val="24"/>
          <w:szCs w:val="24"/>
        </w:rPr>
        <w:t>Auxiliar electoral del IEEPCO,</w:t>
      </w:r>
      <w:r>
        <w:rPr>
          <w:rFonts w:ascii="Arial" w:cs="Arial" w:eastAsia="Arial" w:hAnsi="Arial"/>
          <w:sz w:val="24"/>
          <w:szCs w:val="24"/>
        </w:rPr>
        <w:t> designado  por  el  órgano  desconcentrado  para  apoyar  a  quien  presida  el</w:t>
      </w:r>
      <w:r>
        <w:rPr>
          <w:rFonts w:ascii="Arial" w:cs="Arial" w:eastAsia="Arial" w:hAnsi="Arial"/>
          <w:sz w:val="24"/>
          <w:szCs w:val="24"/>
        </w:rPr>
        <w:t> Grupo  de  Trabajo  en  el  registro  de  la  entrada  y  salida  de  los  paquetes</w:t>
      </w:r>
      <w:r>
        <w:rPr>
          <w:rFonts w:ascii="Arial" w:cs="Arial" w:eastAsia="Arial" w:hAnsi="Arial"/>
          <w:sz w:val="24"/>
          <w:szCs w:val="24"/>
        </w:rPr>
        <w:t> electorales.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902" w:right="79"/>
      </w:pPr>
      <w:r>
        <w:rPr>
          <w:rFonts w:ascii="Arial" w:cs="Arial" w:eastAsia="Arial" w:hAnsi="Arial"/>
          <w:sz w:val="24"/>
          <w:szCs w:val="24"/>
        </w:rPr>
        <w:t>IX.     </w:t>
      </w:r>
      <w:r>
        <w:rPr>
          <w:rFonts w:ascii="Arial" w:cs="Arial" w:eastAsia="Arial" w:hAnsi="Arial"/>
          <w:b/>
          <w:sz w:val="24"/>
          <w:szCs w:val="24"/>
        </w:rPr>
        <w:t>Auxiliar  de  acreditación  y  sustitución:  </w:t>
      </w:r>
      <w:r>
        <w:rPr>
          <w:rFonts w:ascii="Arial" w:cs="Arial" w:eastAsia="Arial" w:hAnsi="Arial"/>
          <w:sz w:val="24"/>
          <w:szCs w:val="24"/>
        </w:rPr>
        <w:t>Auxiliar  electoral  del  IEEPCO,</w:t>
      </w:r>
      <w:r>
        <w:rPr>
          <w:rFonts w:ascii="Arial" w:cs="Arial" w:eastAsia="Arial" w:hAnsi="Arial"/>
          <w:sz w:val="24"/>
          <w:szCs w:val="24"/>
        </w:rPr>
        <w:t> designado por el órgano desconcentrado para asistir a quien presida el Grupo</w:t>
      </w:r>
      <w:r>
        <w:rPr>
          <w:rFonts w:ascii="Arial" w:cs="Arial" w:eastAsia="Arial" w:hAnsi="Arial"/>
          <w:sz w:val="24"/>
          <w:szCs w:val="24"/>
        </w:rPr>
        <w:t> de   Trabajo   en   el   procedimiento   de   acreditación   y   sustitución   de   las</w:t>
      </w:r>
      <w:r>
        <w:rPr>
          <w:rFonts w:ascii="Arial" w:cs="Arial" w:eastAsia="Arial" w:hAnsi="Arial"/>
          <w:sz w:val="24"/>
          <w:szCs w:val="24"/>
        </w:rPr>
        <w:t> representaciones, entregar los gafetes de identificación, así como apoyar en</w:t>
      </w:r>
      <w:r>
        <w:rPr>
          <w:rFonts w:ascii="Arial" w:cs="Arial" w:eastAsia="Arial" w:hAnsi="Arial"/>
          <w:sz w:val="24"/>
          <w:szCs w:val="24"/>
        </w:rPr>
        <w:t> el registro de alternancia de los representantes en cada uno de ellos.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900" w:val="left"/>
        </w:tabs>
        <w:jc w:val="both"/>
        <w:spacing w:line="276" w:lineRule="auto"/>
        <w:ind w:hanging="586" w:left="902" w:right="81"/>
      </w:pPr>
      <w:r>
        <w:rPr>
          <w:rFonts w:ascii="Arial" w:cs="Arial" w:eastAsia="Arial" w:hAnsi="Arial"/>
          <w:sz w:val="24"/>
          <w:szCs w:val="24"/>
        </w:rPr>
        <w:t>X.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Representaciones ante Grupo</w:t>
      </w:r>
      <w:r>
        <w:rPr>
          <w:rFonts w:ascii="Arial" w:cs="Arial" w:eastAsia="Arial" w:hAnsi="Arial"/>
          <w:sz w:val="24"/>
          <w:szCs w:val="24"/>
        </w:rPr>
        <w:t>: Representaciones de los partidos políticos</w:t>
      </w:r>
      <w:r>
        <w:rPr>
          <w:rFonts w:ascii="Arial" w:cs="Arial" w:eastAsia="Arial" w:hAnsi="Arial"/>
          <w:sz w:val="24"/>
          <w:szCs w:val="24"/>
        </w:rPr>
        <w:t> y  candidaturas  independientes  acreditados  ante  el  Grupo  de  Trabajo.</w:t>
      </w:r>
      <w:r>
        <w:rPr>
          <w:rFonts w:ascii="Arial" w:cs="Arial" w:eastAsia="Arial" w:hAnsi="Arial"/>
          <w:sz w:val="24"/>
          <w:szCs w:val="24"/>
        </w:rPr>
        <w:t> Solicitar la reserva de algún voto para el Pleno del Consejo; coordinar a sus</w:t>
      </w:r>
      <w:r>
        <w:rPr>
          <w:rFonts w:ascii="Arial" w:cs="Arial" w:eastAsia="Arial" w:hAnsi="Arial"/>
          <w:sz w:val="24"/>
          <w:szCs w:val="24"/>
        </w:rPr>
        <w:t> auxiliares;  recibir  copia  de  las  constancias  individuales  de  cada  casilla</w:t>
      </w:r>
      <w:r>
        <w:rPr>
          <w:rFonts w:ascii="Arial" w:cs="Arial" w:eastAsia="Arial" w:hAnsi="Arial"/>
          <w:sz w:val="24"/>
          <w:szCs w:val="24"/>
        </w:rPr>
        <w:t> recontada.   Únicamente   se   entregará   una   copia   de   cada   Constancia</w:t>
      </w:r>
      <w:r>
        <w:rPr>
          <w:rFonts w:ascii="Arial" w:cs="Arial" w:eastAsia="Arial" w:hAnsi="Arial"/>
          <w:sz w:val="24"/>
          <w:szCs w:val="24"/>
        </w:rPr>
        <w:t> Individual y del acta circunstanciada, por cada una de las representaciones.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653" w:left="902" w:right="77"/>
      </w:pPr>
      <w:r>
        <w:rPr>
          <w:rFonts w:ascii="Arial" w:cs="Arial" w:eastAsia="Arial" w:hAnsi="Arial"/>
          <w:sz w:val="24"/>
          <w:szCs w:val="24"/>
        </w:rPr>
        <w:t>XI.     </w:t>
      </w:r>
      <w:r>
        <w:rPr>
          <w:rFonts w:ascii="Arial" w:cs="Arial" w:eastAsia="Arial" w:hAnsi="Arial"/>
          <w:b/>
          <w:sz w:val="24"/>
          <w:szCs w:val="24"/>
        </w:rPr>
        <w:t>Representante  Auxiliar  de  partidos  o  candidaturas  independientes:</w:t>
      </w:r>
      <w:r>
        <w:rPr>
          <w:rFonts w:ascii="Arial" w:cs="Arial" w:eastAsia="Arial" w:hAnsi="Arial"/>
          <w:b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Apoyar a la persona representante ante Grupo de Trabajo, en la vigilancia</w:t>
      </w:r>
      <w:r>
        <w:rPr>
          <w:rFonts w:ascii="Arial" w:cs="Arial" w:eastAsia="Arial" w:hAnsi="Arial"/>
          <w:sz w:val="24"/>
          <w:szCs w:val="24"/>
        </w:rPr>
        <w:t> del desarrollo operativo del recuento de votos en los puntos de recuento; en</w:t>
      </w:r>
      <w:r>
        <w:rPr>
          <w:rFonts w:ascii="Arial" w:cs="Arial" w:eastAsia="Arial" w:hAnsi="Arial"/>
          <w:sz w:val="24"/>
          <w:szCs w:val="24"/>
        </w:rPr>
        <w:t> su caso, solicitar la reserva de algún voto para el Pleno del Consejo.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720" w:left="902" w:right="80"/>
      </w:pPr>
      <w:r>
        <w:rPr>
          <w:rFonts w:ascii="Arial" w:cs="Arial" w:eastAsia="Arial" w:hAnsi="Arial"/>
          <w:sz w:val="24"/>
          <w:szCs w:val="24"/>
        </w:rPr>
        <w:t>XII.     </w:t>
      </w:r>
      <w:r>
        <w:rPr>
          <w:rFonts w:ascii="Arial" w:cs="Arial" w:eastAsia="Arial" w:hAnsi="Arial"/>
          <w:b/>
          <w:sz w:val="24"/>
          <w:szCs w:val="24"/>
        </w:rPr>
        <w:t>Auxiliar  de  Seguimiento:  </w:t>
      </w:r>
      <w:r>
        <w:rPr>
          <w:rFonts w:ascii="Arial" w:cs="Arial" w:eastAsia="Arial" w:hAnsi="Arial"/>
          <w:sz w:val="24"/>
          <w:szCs w:val="24"/>
        </w:rPr>
        <w:t>CAE  Local  o  auxiliar  electoral  del  IEEPCO,</w:t>
      </w:r>
      <w:r>
        <w:rPr>
          <w:rFonts w:ascii="Arial" w:cs="Arial" w:eastAsia="Arial" w:hAnsi="Arial"/>
          <w:sz w:val="24"/>
          <w:szCs w:val="24"/>
        </w:rPr>
        <w:t> designado por el órgano desconcentrado como responsable de vigilar que el</w:t>
      </w:r>
      <w:r>
        <w:rPr>
          <w:rFonts w:ascii="Arial" w:cs="Arial" w:eastAsia="Arial" w:hAnsi="Arial"/>
          <w:sz w:val="24"/>
          <w:szCs w:val="24"/>
        </w:rPr>
        <w:t> avance en el desarrollo de la sesión y particularmente en el o los Grupos de</w:t>
      </w:r>
      <w:r>
        <w:rPr>
          <w:rFonts w:ascii="Arial" w:cs="Arial" w:eastAsia="Arial" w:hAnsi="Arial"/>
          <w:sz w:val="24"/>
          <w:szCs w:val="24"/>
        </w:rPr>
        <w:t> Trabajo, se lleve a cabo con los plazos legales de la ley y las previsiones</w:t>
      </w:r>
      <w:r>
        <w:rPr>
          <w:rFonts w:ascii="Arial" w:cs="Arial" w:eastAsia="Arial" w:hAnsi="Arial"/>
          <w:sz w:val="24"/>
          <w:szCs w:val="24"/>
        </w:rPr>
        <w:t> para su oportuna conclusión;  de presentarse el supuesto de retraso de al</w:t>
      </w:r>
      <w:r>
        <w:rPr>
          <w:rFonts w:ascii="Arial" w:cs="Arial" w:eastAsia="Arial" w:hAnsi="Arial"/>
          <w:sz w:val="24"/>
          <w:szCs w:val="24"/>
        </w:rPr>
        <w:t> menos 3 horas respecto de la estimación para la conclusión de los trabajos</w:t>
      </w:r>
      <w:r>
        <w:rPr>
          <w:rFonts w:ascii="Arial" w:cs="Arial" w:eastAsia="Arial" w:hAnsi="Arial"/>
          <w:sz w:val="24"/>
          <w:szCs w:val="24"/>
        </w:rPr>
        <w:t> de   recuento,   comunicará   la   situación   a   la   Presidencia   del   órgano</w:t>
      </w:r>
      <w:r>
        <w:rPr>
          <w:rFonts w:ascii="Arial" w:cs="Arial" w:eastAsia="Arial" w:hAnsi="Arial"/>
          <w:sz w:val="24"/>
          <w:szCs w:val="24"/>
        </w:rPr>
        <w:t> desconcentrado, a fin de que se adopten las medidas necesarias.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82" w:right="79"/>
      </w:pPr>
      <w:r>
        <w:rPr>
          <w:rFonts w:ascii="Arial" w:cs="Arial" w:eastAsia="Arial" w:hAnsi="Arial"/>
          <w:sz w:val="24"/>
          <w:szCs w:val="24"/>
        </w:rPr>
        <w:t>2.  Habrá  una  persona  Auxiliar  de  Control  de  Bodega  y  hasta  dos  Auxiliares  de</w:t>
      </w:r>
      <w:r>
        <w:rPr>
          <w:rFonts w:ascii="Arial" w:cs="Arial" w:eastAsia="Arial" w:hAnsi="Arial"/>
          <w:sz w:val="24"/>
          <w:szCs w:val="24"/>
        </w:rPr>
        <w:t> Acreditación y Sustitución para atender a todos los Grupos de Trabajo. Se podrán</w:t>
      </w:r>
      <w:r>
        <w:rPr>
          <w:rFonts w:ascii="Arial" w:cs="Arial" w:eastAsia="Arial" w:hAnsi="Arial"/>
          <w:sz w:val="24"/>
          <w:szCs w:val="24"/>
        </w:rPr>
        <w:t> concentrar  las  responsabilidades  en  dos  o  más  figuras  en  una  persona  con</w:t>
      </w:r>
      <w:r>
        <w:rPr>
          <w:rFonts w:ascii="Arial" w:cs="Arial" w:eastAsia="Arial" w:hAnsi="Arial"/>
          <w:sz w:val="24"/>
          <w:szCs w:val="24"/>
        </w:rPr>
        <w:t> excepción de las personas Auxiliares de Recuento, de Captura y de Verificación.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82" w:right="75"/>
        <w:sectPr>
          <w:pgMar w:bottom="280" w:footer="1031" w:header="0" w:left="152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 Las  representaciones  propietarias  y  suplentes  acreditadas  ante  el  órgano</w:t>
      </w:r>
      <w:r>
        <w:rPr>
          <w:rFonts w:ascii="Arial" w:cs="Arial" w:eastAsia="Arial" w:hAnsi="Arial"/>
          <w:sz w:val="24"/>
          <w:szCs w:val="24"/>
        </w:rPr>
        <w:t> desconcentrado  podrán  asumir  la  función  de  representaciones  coordinadores,  y</w:t>
      </w:r>
      <w:r>
        <w:rPr>
          <w:rFonts w:ascii="Arial" w:cs="Arial" w:eastAsia="Arial" w:hAnsi="Arial"/>
          <w:sz w:val="24"/>
          <w:szCs w:val="24"/>
        </w:rPr>
        <w:t> recibir la copia de las constancias y actas generadas en los Grupos de Trabajo, en</w:t>
      </w:r>
      <w:r>
        <w:rPr>
          <w:rFonts w:ascii="Arial" w:cs="Arial" w:eastAsia="Arial" w:hAnsi="Arial"/>
          <w:sz w:val="24"/>
          <w:szCs w:val="24"/>
        </w:rPr>
        <w:t> caso de que no acrediten representaciones, o si al momento de la entrega, en el</w:t>
      </w:r>
      <w:r>
        <w:rPr>
          <w:rFonts w:ascii="Arial" w:cs="Arial" w:eastAsia="Arial" w:hAnsi="Arial"/>
          <w:sz w:val="24"/>
          <w:szCs w:val="24"/>
        </w:rPr>
        <w:t> Grupo de Trabajo la representación no se encuentre presente.</w:t>
      </w:r>
    </w:p>
    <w:p>
      <w:pPr>
        <w:rPr>
          <w:sz w:val="22"/>
          <w:szCs w:val="22"/>
        </w:rPr>
        <w:jc w:val="left"/>
        <w:spacing w:before="9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spacing w:before="15"/>
        <w:ind w:left="503"/>
      </w:pPr>
      <w:r>
        <w:rPr>
          <w:rFonts w:ascii="Calibri" w:cs="Calibri" w:eastAsia="Calibri" w:hAnsi="Calibri"/>
          <w:b/>
          <w:w w:val="99"/>
          <w:sz w:val="20"/>
          <w:szCs w:val="20"/>
        </w:rPr>
        <w:t>Figuras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en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cada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Grupo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de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Trabajo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según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la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cantidad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de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puntos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de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recuento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en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la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sesión</w:t>
      </w:r>
      <w:r>
        <w:rPr>
          <w:rFonts w:ascii="Calibri" w:cs="Calibri" w:eastAsia="Calibri" w:hAnsi="Calibri"/>
          <w:b/>
          <w:w w:val="100"/>
          <w:sz w:val="20"/>
          <w:szCs w:val="20"/>
        </w:rPr>
        <w:t> </w:t>
      </w:r>
      <w:r>
        <w:rPr>
          <w:rFonts w:ascii="Calibri" w:cs="Calibri" w:eastAsia="Calibri" w:hAnsi="Calibri"/>
          <w:b/>
          <w:w w:val="99"/>
          <w:sz w:val="20"/>
          <w:szCs w:val="20"/>
        </w:rPr>
        <w:t>decómputo.</w:t>
      </w:r>
      <w:r>
        <w:rPr>
          <w:rFonts w:ascii="Calibri" w:cs="Calibri" w:eastAsia="Calibri" w:hAnsi="Calibri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="260" w:lineRule="exact"/>
        <w:sectPr>
          <w:pgMar w:bottom="280" w:footer="1031" w:header="0" w:left="1600" w:right="1580" w:top="1480"/>
          <w:pgSz w:h="15840" w:w="12240"/>
        </w:sectPr>
      </w:pPr>
      <w:r>
        <w:rPr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1237" w:right="-44"/>
      </w:pPr>
      <w:r>
        <w:rPr>
          <w:rFonts w:ascii="Arial" w:cs="Arial" w:eastAsia="Arial" w:hAnsi="Arial"/>
          <w:b/>
          <w:sz w:val="16"/>
          <w:szCs w:val="16"/>
        </w:rPr>
        <w:t>INTEGRANTES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4" w:line="180" w:lineRule="exact"/>
        <w:ind w:hanging="1596" w:left="1596" w:right="492"/>
      </w:pPr>
      <w:r>
        <w:br w:type="column"/>
      </w:r>
      <w:r>
        <w:rPr>
          <w:rFonts w:ascii="Arial" w:cs="Arial" w:eastAsia="Arial" w:hAnsi="Arial"/>
          <w:b/>
          <w:sz w:val="16"/>
          <w:szCs w:val="16"/>
        </w:rPr>
        <w:t>TOTAL POR GRUPO DE TRABAJO EN FUNCIÓN DEL NÚMERO DE</w:t>
      </w:r>
      <w:r>
        <w:rPr>
          <w:rFonts w:ascii="Arial" w:cs="Arial" w:eastAsia="Arial" w:hAnsi="Arial"/>
          <w:b/>
          <w:sz w:val="16"/>
          <w:szCs w:val="16"/>
        </w:rPr>
        <w:t> PUNTOS DE RECUENTO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19"/>
        <w:sectPr>
          <w:type w:val="continuous"/>
          <w:pgSz w:h="15840" w:w="12240"/>
          <w:pgMar w:bottom="0" w:left="1600" w:right="1580" w:top="0"/>
          <w:cols w:equalWidth="off" w:num="2">
            <w:col w:space="1106" w:w="2383"/>
            <w:col w:w="5571"/>
          </w:cols>
        </w:sectPr>
      </w:pPr>
      <w:r>
        <w:rPr>
          <w:rFonts w:ascii="Arial" w:cs="Arial" w:eastAsia="Arial" w:hAnsi="Arial"/>
          <w:b/>
          <w:position w:val="-1"/>
          <w:sz w:val="16"/>
          <w:szCs w:val="16"/>
        </w:rPr>
        <w:t>1 PR        2 PR         3 PR        4 PR       5 PR       6 PR       7 PR        8 PR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78"/>
        <w:ind w:left="229"/>
      </w:pPr>
      <w:r>
        <w:rPr>
          <w:rFonts w:ascii="Arial" w:cs="Arial" w:eastAsia="Arial" w:hAnsi="Arial"/>
          <w:sz w:val="16"/>
          <w:szCs w:val="16"/>
        </w:rPr>
        <w:t>PRESIDENTA/PRESIDENTE               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62"/>
        <w:ind w:left="186" w:right="380"/>
      </w:pPr>
      <w:r>
        <w:rPr>
          <w:rFonts w:ascii="Arial" w:cs="Arial" w:eastAsia="Arial" w:hAnsi="Arial"/>
          <w:sz w:val="16"/>
          <w:szCs w:val="16"/>
        </w:rPr>
        <w:t>AUXILIAR DE RECUENTO</w:t>
      </w:r>
      <w:r>
        <w:rPr>
          <w:rFonts w:ascii="Arial" w:cs="Arial" w:eastAsia="Arial" w:hAnsi="Arial"/>
          <w:position w:val="6"/>
          <w:sz w:val="10"/>
          <w:szCs w:val="10"/>
        </w:rPr>
        <w:t>1                                      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0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2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3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4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5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6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7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8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5"/>
        <w:ind w:left="186" w:right="382"/>
      </w:pPr>
      <w:r>
        <w:rPr>
          <w:rFonts w:ascii="Arial" w:cs="Arial" w:eastAsia="Arial" w:hAnsi="Arial"/>
          <w:sz w:val="16"/>
          <w:szCs w:val="16"/>
        </w:rPr>
        <w:t>AUXILIAR DE TRASLADO</w:t>
      </w:r>
      <w:r>
        <w:rPr>
          <w:rFonts w:ascii="Arial" w:cs="Arial" w:eastAsia="Arial" w:hAnsi="Arial"/>
          <w:position w:val="6"/>
          <w:sz w:val="10"/>
          <w:szCs w:val="10"/>
        </w:rPr>
        <w:t>1                                         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2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2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3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3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4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0"/>
          <w:sz w:val="16"/>
          <w:szCs w:val="16"/>
        </w:rPr>
        <w:t>4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51"/>
        <w:ind w:left="186" w:right="383"/>
      </w:pPr>
      <w:r>
        <w:pict>
          <v:group coordorigin="1704,2381" coordsize="8899,3548" style="position:absolute;margin-left:85.224pt;margin-top:119.06pt;width:444.966pt;height:177.39pt;mso-position-horizontal-relative:page;mso-position-vertical-relative:page;z-index:-2118">
            <v:shape coordorigin="1714,2391" coordsize="3207,0" filled="f" path="m1714,2391l4921,2391e" strokecolor="#000000" stroked="t" strokeweight="0.58pt" style="position:absolute;left:1714;top:2391;width:3207;height:0">
              <v:path arrowok="t"/>
            </v:shape>
            <v:shape coordorigin="4931,2391" coordsize="5660,0" filled="f" path="m4931,2391l10591,2391e" strokecolor="#000000" stroked="t" strokeweight="0.58pt" style="position:absolute;left:4931;top:2391;width:5660;height:0">
              <v:path arrowok="t"/>
            </v:shape>
            <v:shape coordorigin="1714,3207" coordsize="3207,0" filled="f" path="m1714,3207l4921,3207e" strokecolor="#000000" stroked="t" strokeweight="0.58pt" style="position:absolute;left:1714;top:3207;width:3207;height:0">
              <v:path arrowok="t"/>
            </v:shape>
            <v:shape coordorigin="4931,3207" coordsize="698,0" filled="f" path="m4931,3207l5629,3207e" strokecolor="#000000" stroked="t" strokeweight="0.58pt" style="position:absolute;left:4931;top:3207;width:698;height:0">
              <v:path arrowok="t"/>
            </v:shape>
            <v:shape coordorigin="5639,3207" coordsize="701,0" filled="f" path="m5639,3207l6339,3207e" strokecolor="#000000" stroked="t" strokeweight="0.58pt" style="position:absolute;left:5639;top:3207;width:701;height:0">
              <v:path arrowok="t"/>
            </v:shape>
            <v:shape coordorigin="6349,3207" coordsize="778,0" filled="f" path="m6349,3207l7127,3207e" strokecolor="#000000" stroked="t" strokeweight="0.58pt" style="position:absolute;left:6349;top:3207;width:778;height:0">
              <v:path arrowok="t"/>
            </v:shape>
            <v:shape coordorigin="7137,3207" coordsize="665,0" filled="f" path="m7137,3207l7801,3207e" strokecolor="#000000" stroked="t" strokeweight="0.58pt" style="position:absolute;left:7137;top:3207;width:665;height:0">
              <v:path arrowok="t"/>
            </v:shape>
            <v:shape coordorigin="7811,3207" coordsize="662,0" filled="f" path="m7811,3207l8473,3207e" strokecolor="#000000" stroked="t" strokeweight="0.58pt" style="position:absolute;left:7811;top:3207;width:662;height:0">
              <v:path arrowok="t"/>
            </v:shape>
            <v:shape coordorigin="8483,3207" coordsize="667,0" filled="f" path="m8483,3207l9150,3207e" strokecolor="#000000" stroked="t" strokeweight="0.58pt" style="position:absolute;left:8483;top:3207;width:667;height:0">
              <v:path arrowok="t"/>
            </v:shape>
            <v:shape coordorigin="9160,3207" coordsize="663,0" filled="f" path="m9160,3207l9823,3207e" strokecolor="#000000" stroked="t" strokeweight="0.58pt" style="position:absolute;left:9160;top:3207;width:663;height:0">
              <v:path arrowok="t"/>
            </v:shape>
            <v:shape coordorigin="9832,3207" coordsize="758,0" filled="f" path="m9832,3207l10591,3207e" strokecolor="#000000" stroked="t" strokeweight="0.58pt" style="position:absolute;left:9832;top:3207;width:758;height:0">
              <v:path arrowok="t"/>
            </v:shape>
            <v:shape coordorigin="1714,3442" coordsize="3207,0" filled="f" path="m1714,3442l4921,3442e" strokecolor="#000000" stroked="t" strokeweight="0.58pt" style="position:absolute;left:1714;top:3442;width:3207;height:0">
              <v:path arrowok="t"/>
            </v:shape>
            <v:shape coordorigin="4931,3442" coordsize="698,0" filled="f" path="m4931,3442l5629,3442e" strokecolor="#000000" stroked="t" strokeweight="0.58pt" style="position:absolute;left:4931;top:3442;width:698;height:0">
              <v:path arrowok="t"/>
            </v:shape>
            <v:shape coordorigin="5639,3442" coordsize="701,0" filled="f" path="m5639,3442l6339,3442e" strokecolor="#000000" stroked="t" strokeweight="0.58pt" style="position:absolute;left:5639;top:3442;width:701;height:0">
              <v:path arrowok="t"/>
            </v:shape>
            <v:shape coordorigin="6349,3442" coordsize="778,0" filled="f" path="m6349,3442l7127,3442e" strokecolor="#000000" stroked="t" strokeweight="0.58pt" style="position:absolute;left:6349;top:3442;width:778;height:0">
              <v:path arrowok="t"/>
            </v:shape>
            <v:shape coordorigin="7137,3442" coordsize="665,0" filled="f" path="m7137,3442l7801,3442e" strokecolor="#000000" stroked="t" strokeweight="0.58pt" style="position:absolute;left:7137;top:3442;width:665;height:0">
              <v:path arrowok="t"/>
            </v:shape>
            <v:shape coordorigin="7811,3442" coordsize="662,0" filled="f" path="m7811,3442l8473,3442e" strokecolor="#000000" stroked="t" strokeweight="0.58pt" style="position:absolute;left:7811;top:3442;width:662;height:0">
              <v:path arrowok="t"/>
            </v:shape>
            <v:shape coordorigin="8483,3442" coordsize="667,0" filled="f" path="m8483,3442l9150,3442e" strokecolor="#000000" stroked="t" strokeweight="0.58pt" style="position:absolute;left:8483;top:3442;width:667;height:0">
              <v:path arrowok="t"/>
            </v:shape>
            <v:shape coordorigin="9160,3442" coordsize="663,0" filled="f" path="m9160,3442l9823,3442e" strokecolor="#000000" stroked="t" strokeweight="0.58pt" style="position:absolute;left:9160;top:3442;width:663;height:0">
              <v:path arrowok="t"/>
            </v:shape>
            <v:shape coordorigin="9832,3442" coordsize="758,0" filled="f" path="m9832,3442l10591,3442e" strokecolor="#000000" stroked="t" strokeweight="0.58pt" style="position:absolute;left:9832;top:3442;width:758;height:0">
              <v:path arrowok="t"/>
            </v:shape>
            <v:shape coordorigin="1714,3706" coordsize="3207,0" filled="f" path="m1714,3706l4921,3706e" strokecolor="#000000" stroked="t" strokeweight="0.58001pt" style="position:absolute;left:1714;top:3706;width:3207;height:0">
              <v:path arrowok="t"/>
            </v:shape>
            <v:shape coordorigin="4931,3706" coordsize="698,0" filled="f" path="m4931,3706l5629,3706e" strokecolor="#000000" stroked="t" strokeweight="0.58001pt" style="position:absolute;left:4931;top:3706;width:698;height:0">
              <v:path arrowok="t"/>
            </v:shape>
            <v:shape coordorigin="5639,3706" coordsize="701,0" filled="f" path="m5639,3706l6339,3706e" strokecolor="#000000" stroked="t" strokeweight="0.58001pt" style="position:absolute;left:5639;top:3706;width:701;height:0">
              <v:path arrowok="t"/>
            </v:shape>
            <v:shape coordorigin="6349,3706" coordsize="778,0" filled="f" path="m6349,3706l7127,3706e" strokecolor="#000000" stroked="t" strokeweight="0.58001pt" style="position:absolute;left:6349;top:3706;width:778;height:0">
              <v:path arrowok="t"/>
            </v:shape>
            <v:shape coordorigin="7137,3706" coordsize="665,0" filled="f" path="m7137,3706l7801,3706e" strokecolor="#000000" stroked="t" strokeweight="0.58001pt" style="position:absolute;left:7137;top:3706;width:665;height:0">
              <v:path arrowok="t"/>
            </v:shape>
            <v:shape coordorigin="7811,3706" coordsize="662,0" filled="f" path="m7811,3706l8473,3706e" strokecolor="#000000" stroked="t" strokeweight="0.58001pt" style="position:absolute;left:7811;top:3706;width:662;height:0">
              <v:path arrowok="t"/>
            </v:shape>
            <v:shape coordorigin="8483,3706" coordsize="667,0" filled="f" path="m8483,3706l9150,3706e" strokecolor="#000000" stroked="t" strokeweight="0.58001pt" style="position:absolute;left:8483;top:3706;width:667;height:0">
              <v:path arrowok="t"/>
            </v:shape>
            <v:shape coordorigin="9160,3706" coordsize="663,0" filled="f" path="m9160,3706l9823,3706e" strokecolor="#000000" stroked="t" strokeweight="0.58001pt" style="position:absolute;left:9160;top:3706;width:663;height:0">
              <v:path arrowok="t"/>
            </v:shape>
            <v:shape coordorigin="9832,3706" coordsize="758,0" filled="f" path="m9832,3706l10591,3706e" strokecolor="#000000" stroked="t" strokeweight="0.58001pt" style="position:absolute;left:9832;top:3706;width:758;height:0">
              <v:path arrowok="t"/>
            </v:shape>
            <v:shape coordorigin="1714,3941" coordsize="3207,0" filled="f" path="m1714,3941l4921,3941e" strokecolor="#000000" stroked="t" strokeweight="0.58pt" style="position:absolute;left:1714;top:3941;width:3207;height:0">
              <v:path arrowok="t"/>
            </v:shape>
            <v:shape coordorigin="4931,3941" coordsize="698,0" filled="f" path="m4931,3941l5629,3941e" strokecolor="#000000" stroked="t" strokeweight="0.58pt" style="position:absolute;left:4931;top:3941;width:698;height:0">
              <v:path arrowok="t"/>
            </v:shape>
            <v:shape coordorigin="5639,3941" coordsize="701,0" filled="f" path="m5639,3941l6339,3941e" strokecolor="#000000" stroked="t" strokeweight="0.58pt" style="position:absolute;left:5639;top:3941;width:701;height:0">
              <v:path arrowok="t"/>
            </v:shape>
            <v:shape coordorigin="6349,3941" coordsize="778,0" filled="f" path="m6349,3941l7127,3941e" strokecolor="#000000" stroked="t" strokeweight="0.58pt" style="position:absolute;left:6349;top:3941;width:778;height:0">
              <v:path arrowok="t"/>
            </v:shape>
            <v:shape coordorigin="7137,3941" coordsize="665,0" filled="f" path="m7137,3941l7801,3941e" strokecolor="#000000" stroked="t" strokeweight="0.58pt" style="position:absolute;left:7137;top:3941;width:665;height:0">
              <v:path arrowok="t"/>
            </v:shape>
            <v:shape coordorigin="7811,3941" coordsize="662,0" filled="f" path="m7811,3941l8473,3941e" strokecolor="#000000" stroked="t" strokeweight="0.58pt" style="position:absolute;left:7811;top:3941;width:662;height:0">
              <v:path arrowok="t"/>
            </v:shape>
            <v:shape coordorigin="8483,3941" coordsize="667,0" filled="f" path="m8483,3941l9150,3941e" strokecolor="#000000" stroked="t" strokeweight="0.58pt" style="position:absolute;left:8483;top:3941;width:667;height:0">
              <v:path arrowok="t"/>
            </v:shape>
            <v:shape coordorigin="9160,3941" coordsize="663,0" filled="f" path="m9160,3941l9823,3941e" strokecolor="#000000" stroked="t" strokeweight="0.58pt" style="position:absolute;left:9160;top:3941;width:663;height:0">
              <v:path arrowok="t"/>
            </v:shape>
            <v:shape coordorigin="9832,3941" coordsize="758,0" filled="f" path="m9832,3941l10591,3941e" strokecolor="#000000" stroked="t" strokeweight="0.58pt" style="position:absolute;left:9832;top:3941;width:758;height:0">
              <v:path arrowok="t"/>
            </v:shape>
            <v:shape coordorigin="1714,4176" coordsize="3207,0" filled="f" path="m1714,4176l4921,4176e" strokecolor="#000000" stroked="t" strokeweight="0.58pt" style="position:absolute;left:1714;top:4176;width:3207;height:0">
              <v:path arrowok="t"/>
            </v:shape>
            <v:shape coordorigin="4931,4176" coordsize="698,0" filled="f" path="m4931,4176l5629,4176e" strokecolor="#000000" stroked="t" strokeweight="0.58pt" style="position:absolute;left:4931;top:4176;width:698;height:0">
              <v:path arrowok="t"/>
            </v:shape>
            <v:shape coordorigin="5639,4176" coordsize="701,0" filled="f" path="m5639,4176l6339,4176e" strokecolor="#000000" stroked="t" strokeweight="0.58pt" style="position:absolute;left:5639;top:4176;width:701;height:0">
              <v:path arrowok="t"/>
            </v:shape>
            <v:shape coordorigin="6349,4176" coordsize="778,0" filled="f" path="m6349,4176l7127,4176e" strokecolor="#000000" stroked="t" strokeweight="0.58pt" style="position:absolute;left:6349;top:4176;width:778;height:0">
              <v:path arrowok="t"/>
            </v:shape>
            <v:shape coordorigin="7137,4176" coordsize="665,0" filled="f" path="m7137,4176l7801,4176e" strokecolor="#000000" stroked="t" strokeweight="0.58pt" style="position:absolute;left:7137;top:4176;width:665;height:0">
              <v:path arrowok="t"/>
            </v:shape>
            <v:shape coordorigin="7811,4176" coordsize="662,0" filled="f" path="m7811,4176l8473,4176e" strokecolor="#000000" stroked="t" strokeweight="0.58pt" style="position:absolute;left:7811;top:4176;width:662;height:0">
              <v:path arrowok="t"/>
            </v:shape>
            <v:shape coordorigin="8483,4176" coordsize="667,0" filled="f" path="m8483,4176l9150,4176e" strokecolor="#000000" stroked="t" strokeweight="0.58pt" style="position:absolute;left:8483;top:4176;width:667;height:0">
              <v:path arrowok="t"/>
            </v:shape>
            <v:shape coordorigin="9160,4176" coordsize="663,0" filled="f" path="m9160,4176l9823,4176e" strokecolor="#000000" stroked="t" strokeweight="0.58pt" style="position:absolute;left:9160;top:4176;width:663;height:0">
              <v:path arrowok="t"/>
            </v:shape>
            <v:shape coordorigin="9832,4176" coordsize="758,0" filled="f" path="m9832,4176l10591,4176e" strokecolor="#000000" stroked="t" strokeweight="0.58pt" style="position:absolute;left:9832;top:4176;width:758;height:0">
              <v:path arrowok="t"/>
            </v:shape>
            <v:shape coordorigin="1714,4440" coordsize="3207,0" filled="f" path="m1714,4440l4921,4440e" strokecolor="#000000" stroked="t" strokeweight="0.58001pt" style="position:absolute;left:1714;top:4440;width:3207;height:0">
              <v:path arrowok="t"/>
            </v:shape>
            <v:shape coordorigin="4931,4440" coordsize="698,0" filled="f" path="m4931,4440l5629,4440e" strokecolor="#000000" stroked="t" strokeweight="0.58001pt" style="position:absolute;left:4931;top:4440;width:698;height:0">
              <v:path arrowok="t"/>
            </v:shape>
            <v:shape coordorigin="5639,4440" coordsize="701,0" filled="f" path="m5639,4440l6339,4440e" strokecolor="#000000" stroked="t" strokeweight="0.58001pt" style="position:absolute;left:5639;top:4440;width:701;height:0">
              <v:path arrowok="t"/>
            </v:shape>
            <v:shape coordorigin="6349,4440" coordsize="778,0" filled="f" path="m6349,4440l7127,4440e" strokecolor="#000000" stroked="t" strokeweight="0.58001pt" style="position:absolute;left:6349;top:4440;width:778;height:0">
              <v:path arrowok="t"/>
            </v:shape>
            <v:shape coordorigin="7137,4440" coordsize="665,0" filled="f" path="m7137,4440l7801,4440e" strokecolor="#000000" stroked="t" strokeweight="0.58001pt" style="position:absolute;left:7137;top:4440;width:665;height:0">
              <v:path arrowok="t"/>
            </v:shape>
            <v:shape coordorigin="7811,4440" coordsize="662,0" filled="f" path="m7811,4440l8473,4440e" strokecolor="#000000" stroked="t" strokeweight="0.58001pt" style="position:absolute;left:7811;top:4440;width:662;height:0">
              <v:path arrowok="t"/>
            </v:shape>
            <v:shape coordorigin="8483,4440" coordsize="667,0" filled="f" path="m8483,4440l9150,4440e" strokecolor="#000000" stroked="t" strokeweight="0.58001pt" style="position:absolute;left:8483;top:4440;width:667;height:0">
              <v:path arrowok="t"/>
            </v:shape>
            <v:shape coordorigin="9160,4440" coordsize="663,0" filled="f" path="m9160,4440l9823,4440e" strokecolor="#000000" stroked="t" strokeweight="0.58001pt" style="position:absolute;left:9160;top:4440;width:663;height:0">
              <v:path arrowok="t"/>
            </v:shape>
            <v:shape coordorigin="9832,4440" coordsize="758,0" filled="f" path="m9832,4440l10591,4440e" strokecolor="#000000" stroked="t" strokeweight="0.58001pt" style="position:absolute;left:9832;top:4440;width:758;height:0">
              <v:path arrowok="t"/>
            </v:shape>
            <v:shape coordorigin="1714,4704" coordsize="3207,0" filled="f" path="m1714,4704l4921,4704e" strokecolor="#000000" stroked="t" strokeweight="0.58pt" style="position:absolute;left:1714;top:4704;width:3207;height:0">
              <v:path arrowok="t"/>
            </v:shape>
            <v:shape coordorigin="4931,4704" coordsize="698,0" filled="f" path="m4931,4704l5629,4704e" strokecolor="#000000" stroked="t" strokeweight="0.58pt" style="position:absolute;left:4931;top:4704;width:698;height:0">
              <v:path arrowok="t"/>
            </v:shape>
            <v:shape coordorigin="5639,4704" coordsize="701,0" filled="f" path="m5639,4704l6339,4704e" strokecolor="#000000" stroked="t" strokeweight="0.58pt" style="position:absolute;left:5639;top:4704;width:701;height:0">
              <v:path arrowok="t"/>
            </v:shape>
            <v:shape coordorigin="6349,4704" coordsize="778,0" filled="f" path="m6349,4704l7127,4704e" strokecolor="#000000" stroked="t" strokeweight="0.58pt" style="position:absolute;left:6349;top:4704;width:778;height:0">
              <v:path arrowok="t"/>
            </v:shape>
            <v:shape coordorigin="7137,4704" coordsize="665,0" filled="f" path="m7137,4704l7801,4704e" strokecolor="#000000" stroked="t" strokeweight="0.58pt" style="position:absolute;left:7137;top:4704;width:665;height:0">
              <v:path arrowok="t"/>
            </v:shape>
            <v:shape coordorigin="7811,4704" coordsize="662,0" filled="f" path="m7811,4704l8473,4704e" strokecolor="#000000" stroked="t" strokeweight="0.58pt" style="position:absolute;left:7811;top:4704;width:662;height:0">
              <v:path arrowok="t"/>
            </v:shape>
            <v:shape coordorigin="8483,4704" coordsize="667,0" filled="f" path="m8483,4704l9150,4704e" strokecolor="#000000" stroked="t" strokeweight="0.58pt" style="position:absolute;left:8483;top:4704;width:667;height:0">
              <v:path arrowok="t"/>
            </v:shape>
            <v:shape coordorigin="9160,4704" coordsize="663,0" filled="f" path="m9160,4704l9823,4704e" strokecolor="#000000" stroked="t" strokeweight="0.58pt" style="position:absolute;left:9160;top:4704;width:663;height:0">
              <v:path arrowok="t"/>
            </v:shape>
            <v:shape coordorigin="9832,4704" coordsize="758,0" filled="f" path="m9832,4704l10591,4704e" strokecolor="#000000" stroked="t" strokeweight="0.58pt" style="position:absolute;left:9832;top:4704;width:758;height:0">
              <v:path arrowok="t"/>
            </v:shape>
            <v:shape coordorigin="1714,4940" coordsize="3207,0" filled="f" path="m1714,4940l4921,4940e" strokecolor="#000000" stroked="t" strokeweight="0.58pt" style="position:absolute;left:1714;top:4940;width:3207;height:0">
              <v:path arrowok="t"/>
            </v:shape>
            <v:shape coordorigin="4931,4940" coordsize="698,0" filled="f" path="m4931,4940l5629,4940e" strokecolor="#000000" stroked="t" strokeweight="0.58pt" style="position:absolute;left:4931;top:4940;width:698;height:0">
              <v:path arrowok="t"/>
            </v:shape>
            <v:shape coordorigin="5639,4940" coordsize="701,0" filled="f" path="m5639,4940l6339,4940e" strokecolor="#000000" stroked="t" strokeweight="0.58pt" style="position:absolute;left:5639;top:4940;width:701;height:0">
              <v:path arrowok="t"/>
            </v:shape>
            <v:shape coordorigin="6349,4940" coordsize="778,0" filled="f" path="m6349,4940l7127,4940e" strokecolor="#000000" stroked="t" strokeweight="0.58pt" style="position:absolute;left:6349;top:4940;width:778;height:0">
              <v:path arrowok="t"/>
            </v:shape>
            <v:shape coordorigin="7137,4940" coordsize="665,0" filled="f" path="m7137,4940l7801,4940e" strokecolor="#000000" stroked="t" strokeweight="0.58pt" style="position:absolute;left:7137;top:4940;width:665;height:0">
              <v:path arrowok="t"/>
            </v:shape>
            <v:shape coordorigin="7811,4940" coordsize="662,0" filled="f" path="m7811,4940l8473,4940e" strokecolor="#000000" stroked="t" strokeweight="0.58pt" style="position:absolute;left:7811;top:4940;width:662;height:0">
              <v:path arrowok="t"/>
            </v:shape>
            <v:shape coordorigin="8483,4940" coordsize="667,0" filled="f" path="m8483,4940l9150,4940e" strokecolor="#000000" stroked="t" strokeweight="0.58pt" style="position:absolute;left:8483;top:4940;width:667;height:0">
              <v:path arrowok="t"/>
            </v:shape>
            <v:shape coordorigin="9160,4940" coordsize="663,0" filled="f" path="m9160,4940l9823,4940e" strokecolor="#000000" stroked="t" strokeweight="0.58pt" style="position:absolute;left:9160;top:4940;width:663;height:0">
              <v:path arrowok="t"/>
            </v:shape>
            <v:shape coordorigin="9832,4940" coordsize="758,0" filled="f" path="m9832,4940l10591,4940e" strokecolor="#000000" stroked="t" strokeweight="0.58pt" style="position:absolute;left:9832;top:4940;width:758;height:0">
              <v:path arrowok="t"/>
            </v:shape>
            <v:shape coordorigin="1714,5319" coordsize="3207,0" filled="f" path="m1714,5319l4921,5319e" strokecolor="#000000" stroked="t" strokeweight="0.58001pt" style="position:absolute;left:1714;top:5319;width:3207;height:0">
              <v:path arrowok="t"/>
            </v:shape>
            <v:shape coordorigin="4931,5319" coordsize="698,0" filled="f" path="m4931,5319l5629,5319e" strokecolor="#000000" stroked="t" strokeweight="0.58001pt" style="position:absolute;left:4931;top:5319;width:698;height:0">
              <v:path arrowok="t"/>
            </v:shape>
            <v:shape coordorigin="5639,5319" coordsize="701,0" filled="f" path="m5639,5319l6339,5319e" strokecolor="#000000" stroked="t" strokeweight="0.58001pt" style="position:absolute;left:5639;top:5319;width:701;height:0">
              <v:path arrowok="t"/>
            </v:shape>
            <v:shape coordorigin="6349,5319" coordsize="778,0" filled="f" path="m6349,5319l7127,5319e" strokecolor="#000000" stroked="t" strokeweight="0.58001pt" style="position:absolute;left:6349;top:5319;width:778;height:0">
              <v:path arrowok="t"/>
            </v:shape>
            <v:shape coordorigin="7137,5319" coordsize="665,0" filled="f" path="m7137,5319l7801,5319e" strokecolor="#000000" stroked="t" strokeweight="0.58001pt" style="position:absolute;left:7137;top:5319;width:665;height:0">
              <v:path arrowok="t"/>
            </v:shape>
            <v:shape coordorigin="7811,5319" coordsize="662,0" filled="f" path="m7811,5319l8473,5319e" strokecolor="#000000" stroked="t" strokeweight="0.58001pt" style="position:absolute;left:7811;top:5319;width:662;height:0">
              <v:path arrowok="t"/>
            </v:shape>
            <v:shape coordorigin="8483,5319" coordsize="667,0" filled="f" path="m8483,5319l9150,5319e" strokecolor="#000000" stroked="t" strokeweight="0.58001pt" style="position:absolute;left:8483;top:5319;width:667;height:0">
              <v:path arrowok="t"/>
            </v:shape>
            <v:shape coordorigin="9160,5319" coordsize="663,0" filled="f" path="m9160,5319l9823,5319e" strokecolor="#000000" stroked="t" strokeweight="0.58001pt" style="position:absolute;left:9160;top:5319;width:663;height:0">
              <v:path arrowok="t"/>
            </v:shape>
            <v:shape coordorigin="9832,5319" coordsize="758,0" filled="f" path="m9832,5319l10591,5319e" strokecolor="#000000" stroked="t" strokeweight="0.58001pt" style="position:absolute;left:9832;top:5319;width:758;height:0">
              <v:path arrowok="t"/>
            </v:shape>
            <v:shape coordorigin="1714,5694" coordsize="5,0" filled="f" path="m1714,5694l1719,5694e" strokecolor="#000000" stroked="t" strokeweight="0.34002pt" style="position:absolute;left:1714;top:5694;width:5;height:0">
              <v:path arrowok="t"/>
            </v:shape>
            <v:shape coordorigin="1719,5694" coordsize="3202,0" filled="f" path="m1719,5694l4921,5694e" strokecolor="#000000" stroked="t" strokeweight="0.34002pt" style="position:absolute;left:1719;top:5694;width:3202;height:0">
              <v:path arrowok="t"/>
            </v:shape>
            <v:shape coordorigin="4921,5694" coordsize="5,0" filled="f" path="m4921,5694l4926,5694e" strokecolor="#000000" stroked="t" strokeweight="0.34002pt" style="position:absolute;left:4921;top:5694;width:5;height:0">
              <v:path arrowok="t"/>
            </v:shape>
            <v:shape coordorigin="4926,5694" coordsize="5,0" filled="f" path="m4926,5694l4931,5694e" strokecolor="#000000" stroked="t" strokeweight="0.34002pt" style="position:absolute;left:4926;top:5694;width:5;height:0">
              <v:path arrowok="t"/>
            </v:shape>
            <v:shape coordorigin="4931,5694" coordsize="5,0" filled="f" path="m4931,5694l4935,5694e" strokecolor="#000000" stroked="t" strokeweight="0.34002pt" style="position:absolute;left:4931;top:5694;width:5;height:0">
              <v:path arrowok="t"/>
            </v:shape>
            <v:shape coordorigin="4935,5694" coordsize="694,0" filled="f" path="m4935,5694l5629,5694e" strokecolor="#000000" stroked="t" strokeweight="0.34002pt" style="position:absolute;left:4935;top:5694;width:694;height:0">
              <v:path arrowok="t"/>
            </v:shape>
            <v:shape coordorigin="5629,5694" coordsize="5,0" filled="f" path="m5629,5694l5634,5694e" strokecolor="#000000" stroked="t" strokeweight="0.34002pt" style="position:absolute;left:5629;top:5694;width:5;height:0">
              <v:path arrowok="t"/>
            </v:shape>
            <v:shape coordorigin="5634,5694" coordsize="5,0" filled="f" path="m5634,5694l5639,5694e" strokecolor="#000000" stroked="t" strokeweight="0.34002pt" style="position:absolute;left:5634;top:5694;width:5;height:0">
              <v:path arrowok="t"/>
            </v:shape>
            <v:shape coordorigin="5639,5694" coordsize="5,0" filled="f" path="m5639,5694l5643,5694e" strokecolor="#000000" stroked="t" strokeweight="0.34002pt" style="position:absolute;left:5639;top:5694;width:5;height:0">
              <v:path arrowok="t"/>
            </v:shape>
            <v:shape coordorigin="5643,5694" coordsize="696,0" filled="f" path="m5643,5694l6339,5694e" strokecolor="#000000" stroked="t" strokeweight="0.34002pt" style="position:absolute;left:5643;top:5694;width:696;height:0">
              <v:path arrowok="t"/>
            </v:shape>
            <v:shape coordorigin="6339,5694" coordsize="5,0" filled="f" path="m6339,5694l6344,5694e" strokecolor="#000000" stroked="t" strokeweight="0.34002pt" style="position:absolute;left:6339;top:5694;width:5;height:0">
              <v:path arrowok="t"/>
            </v:shape>
            <v:shape coordorigin="6344,5694" coordsize="5,0" filled="f" path="m6344,5694l6349,5694e" strokecolor="#000000" stroked="t" strokeweight="0.34002pt" style="position:absolute;left:6344;top:5694;width:5;height:0">
              <v:path arrowok="t"/>
            </v:shape>
            <v:shape coordorigin="6349,5694" coordsize="5,0" filled="f" path="m6349,5694l6354,5694e" strokecolor="#000000" stroked="t" strokeweight="0.34002pt" style="position:absolute;left:6349;top:5694;width:5;height:0">
              <v:path arrowok="t"/>
            </v:shape>
            <v:shape coordorigin="6354,5694" coordsize="773,0" filled="f" path="m6354,5694l7127,5694e" strokecolor="#000000" stroked="t" strokeweight="0.34002pt" style="position:absolute;left:6354;top:5694;width:773;height:0">
              <v:path arrowok="t"/>
            </v:shape>
            <v:shape coordorigin="7127,5694" coordsize="5,0" filled="f" path="m7127,5694l7132,5694e" strokecolor="#000000" stroked="t" strokeweight="0.34002pt" style="position:absolute;left:7127;top:5694;width:5;height:0">
              <v:path arrowok="t"/>
            </v:shape>
            <v:shape coordorigin="7132,5694" coordsize="5,0" filled="f" path="m7132,5694l7137,5694e" strokecolor="#000000" stroked="t" strokeweight="0.34002pt" style="position:absolute;left:7132;top:5694;width:5;height:0">
              <v:path arrowok="t"/>
            </v:shape>
            <v:shape coordorigin="7137,5694" coordsize="5,0" filled="f" path="m7137,5694l7141,5694e" strokecolor="#000000" stroked="t" strokeweight="0.34002pt" style="position:absolute;left:7137;top:5694;width:5;height:0">
              <v:path arrowok="t"/>
            </v:shape>
            <v:shape coordorigin="7141,5694" coordsize="660,0" filled="f" path="m7141,5694l7801,5694e" strokecolor="#000000" stroked="t" strokeweight="0.34002pt" style="position:absolute;left:7141;top:5694;width:660;height:0">
              <v:path arrowok="t"/>
            </v:shape>
            <v:shape coordorigin="7801,5694" coordsize="5,0" filled="f" path="m7801,5694l7806,5694e" strokecolor="#000000" stroked="t" strokeweight="0.34002pt" style="position:absolute;left:7801;top:5694;width:5;height:0">
              <v:path arrowok="t"/>
            </v:shape>
            <v:shape coordorigin="7806,5694" coordsize="5,0" filled="f" path="m7806,5694l7811,5694e" strokecolor="#000000" stroked="t" strokeweight="0.34002pt" style="position:absolute;left:7806;top:5694;width:5;height:0">
              <v:path arrowok="t"/>
            </v:shape>
            <v:shape coordorigin="7811,5694" coordsize="5,0" filled="f" path="m7811,5694l7816,5694e" strokecolor="#000000" stroked="t" strokeweight="0.34002pt" style="position:absolute;left:7811;top:5694;width:5;height:0">
              <v:path arrowok="t"/>
            </v:shape>
            <v:shape coordorigin="7816,5694" coordsize="658,0" filled="f" path="m7816,5694l8473,5694e" strokecolor="#000000" stroked="t" strokeweight="0.34002pt" style="position:absolute;left:7816;top:5694;width:658;height:0">
              <v:path arrowok="t"/>
            </v:shape>
            <v:shape coordorigin="8473,5694" coordsize="5,0" filled="f" path="m8473,5694l8478,5694e" strokecolor="#000000" stroked="t" strokeweight="0.34002pt" style="position:absolute;left:8473;top:5694;width:5;height:0">
              <v:path arrowok="t"/>
            </v:shape>
            <v:shape coordorigin="8478,5694" coordsize="5,0" filled="f" path="m8478,5694l8483,5694e" strokecolor="#000000" stroked="t" strokeweight="0.34002pt" style="position:absolute;left:8478;top:5694;width:5;height:0">
              <v:path arrowok="t"/>
            </v:shape>
            <v:shape coordorigin="8483,5694" coordsize="5,0" filled="f" path="m8483,5694l8488,5694e" strokecolor="#000000" stroked="t" strokeweight="0.34002pt" style="position:absolute;left:8483;top:5694;width:5;height:0">
              <v:path arrowok="t"/>
            </v:shape>
            <v:shape coordorigin="8488,5694" coordsize="662,0" filled="f" path="m8488,5694l9150,5694e" strokecolor="#000000" stroked="t" strokeweight="0.34002pt" style="position:absolute;left:8488;top:5694;width:662;height:0">
              <v:path arrowok="t"/>
            </v:shape>
            <v:shape coordorigin="9150,5694" coordsize="5,0" filled="f" path="m9150,5694l9155,5694e" strokecolor="#000000" stroked="t" strokeweight="0.34002pt" style="position:absolute;left:9150;top:5694;width:5;height:0">
              <v:path arrowok="t"/>
            </v:shape>
            <v:shape coordorigin="9155,5694" coordsize="5,0" filled="f" path="m9155,5694l9160,5694e" strokecolor="#000000" stroked="t" strokeweight="0.34002pt" style="position:absolute;left:9155;top:5694;width:5;height:0">
              <v:path arrowok="t"/>
            </v:shape>
            <v:shape coordorigin="9160,5694" coordsize="5,0" filled="f" path="m9160,5694l9165,5694e" strokecolor="#000000" stroked="t" strokeweight="0.34002pt" style="position:absolute;left:9160;top:5694;width:5;height:0">
              <v:path arrowok="t"/>
            </v:shape>
            <v:shape coordorigin="9165,5694" coordsize="658,0" filled="f" path="m9165,5694l9823,5694e" strokecolor="#000000" stroked="t" strokeweight="0.34002pt" style="position:absolute;left:9165;top:5694;width:658;height:0">
              <v:path arrowok="t"/>
            </v:shape>
            <v:shape coordorigin="9823,5694" coordsize="5,0" filled="f" path="m9823,5694l9828,5694e" strokecolor="#000000" stroked="t" strokeweight="0.34002pt" style="position:absolute;left:9823;top:5694;width:5;height:0">
              <v:path arrowok="t"/>
            </v:shape>
            <v:shape coordorigin="9828,5694" coordsize="5,0" filled="f" path="m9828,5694l9832,5694e" strokecolor="#000000" stroked="t" strokeweight="0.34002pt" style="position:absolute;left:9828;top:5694;width:5;height:0">
              <v:path arrowok="t"/>
            </v:shape>
            <v:shape coordorigin="9832,5694" coordsize="5,0" filled="f" path="m9832,5694l9837,5694e" strokecolor="#000000" stroked="t" strokeweight="0.34002pt" style="position:absolute;left:9832;top:5694;width:5;height:0">
              <v:path arrowok="t"/>
            </v:shape>
            <v:shape coordorigin="9837,5694" coordsize="754,0" filled="f" path="m9837,5694l10591,5694e" strokecolor="#000000" stroked="t" strokeweight="0.34002pt" style="position:absolute;left:9837;top:5694;width:754;height:0">
              <v:path arrowok="t"/>
            </v:shape>
            <v:shape coordorigin="10591,5694" coordsize="5,0" filled="f" path="m10591,5694l10596,5694e" strokecolor="#000000" stroked="t" strokeweight="0.34002pt" style="position:absolute;left:10591;top:5694;width:5;height:0">
              <v:path arrowok="t"/>
            </v:shape>
            <v:shape coordorigin="10596,5694" coordsize="5,0" filled="f" path="m10596,5694l10600,5694e" strokecolor="#000000" stroked="t" strokeweight="0.34002pt" style="position:absolute;left:10596;top:5694;width:5;height:0">
              <v:path arrowok="t"/>
            </v:shape>
            <v:shape coordorigin="1709,2386" coordsize="0,3538" filled="f" path="m1709,2386l1709,5924e" strokecolor="#000000" stroked="t" strokeweight="0.48pt" style="position:absolute;left:1709;top:2386;width:0;height:3538">
              <v:path arrowok="t"/>
            </v:shape>
            <v:shape coordorigin="1712,5922" coordsize="3212,0" filled="f" path="m1712,5922l4923,5922e" strokecolor="#000000" stroked="t" strokeweight="0.33999pt" style="position:absolute;left:1712;top:5922;width:3212;height:0">
              <v:path arrowok="t"/>
            </v:shape>
            <v:shape coordorigin="4931,2943" coordsize="698,0" filled="f" path="m4931,2943l5629,2943e" strokecolor="#000000" stroked="t" strokeweight="0.58pt" style="position:absolute;left:4931;top:2943;width:698;height:0">
              <v:path arrowok="t"/>
            </v:shape>
            <v:shape coordorigin="5639,2943" coordsize="701,0" filled="f" path="m5639,2943l6339,2943e" strokecolor="#000000" stroked="t" strokeweight="0.58pt" style="position:absolute;left:5639;top:2943;width:701;height:0">
              <v:path arrowok="t"/>
            </v:shape>
            <v:shape coordorigin="6349,2943" coordsize="778,0" filled="f" path="m6349,2943l7127,2943e" strokecolor="#000000" stroked="t" strokeweight="0.58pt" style="position:absolute;left:6349;top:2943;width:778;height:0">
              <v:path arrowok="t"/>
            </v:shape>
            <v:shape coordorigin="7137,2943" coordsize="665,0" filled="f" path="m7137,2943l7801,2943e" strokecolor="#000000" stroked="t" strokeweight="0.58pt" style="position:absolute;left:7137;top:2943;width:665;height:0">
              <v:path arrowok="t"/>
            </v:shape>
            <v:shape coordorigin="7811,2943" coordsize="662,0" filled="f" path="m7811,2943l8473,2943e" strokecolor="#000000" stroked="t" strokeweight="0.58pt" style="position:absolute;left:7811;top:2943;width:662;height:0">
              <v:path arrowok="t"/>
            </v:shape>
            <v:shape coordorigin="8483,2943" coordsize="667,0" filled="f" path="m8483,2943l9150,2943e" strokecolor="#000000" stroked="t" strokeweight="0.58pt" style="position:absolute;left:8483;top:2943;width:667;height:0">
              <v:path arrowok="t"/>
            </v:shape>
            <v:shape coordorigin="9160,2943" coordsize="663,0" filled="f" path="m9160,2943l9823,2943e" strokecolor="#000000" stroked="t" strokeweight="0.58pt" style="position:absolute;left:9160;top:2943;width:663;height:0">
              <v:path arrowok="t"/>
            </v:shape>
            <v:shape coordorigin="9832,2943" coordsize="758,0" filled="f" path="m9832,2943l10591,2943e" strokecolor="#000000" stroked="t" strokeweight="0.58pt" style="position:absolute;left:9832;top:2943;width:758;height:0">
              <v:path arrowok="t"/>
            </v:shape>
            <v:shape coordorigin="4926,2386" coordsize="0,3538" filled="f" path="m4926,2386l4926,5924e" strokecolor="#000000" stroked="t" strokeweight="0.48pt" style="position:absolute;left:4926;top:2386;width:0;height:3538">
              <v:path arrowok="t"/>
            </v:shape>
            <v:shape coordorigin="4928,5922" coordsize="703,0" filled="f" path="m4928,5922l5631,5922e" strokecolor="#000000" stroked="t" strokeweight="0.33999pt" style="position:absolute;left:4928;top:5922;width:703;height:0">
              <v:path arrowok="t"/>
            </v:shape>
            <v:shape coordorigin="5634,2938" coordsize="0,2986" filled="f" path="m5634,2938l5634,5924e" strokecolor="#000000" stroked="t" strokeweight="0.48001pt" style="position:absolute;left:5634;top:2938;width:0;height:2986">
              <v:path arrowok="t"/>
            </v:shape>
            <v:shape coordorigin="5636,5922" coordsize="706,0" filled="f" path="m5636,5922l6342,5922e" strokecolor="#000000" stroked="t" strokeweight="0.33999pt" style="position:absolute;left:5636;top:5922;width:706;height:0">
              <v:path arrowok="t"/>
            </v:shape>
            <v:shape coordorigin="6344,2938" coordsize="0,2986" filled="f" path="m6344,2938l6344,5924e" strokecolor="#000000" stroked="t" strokeweight="0.47998pt" style="position:absolute;left:6344;top:2938;width:0;height:2986">
              <v:path arrowok="t"/>
            </v:shape>
            <v:shape coordorigin="6347,5922" coordsize="783,0" filled="f" path="m6347,5922l7129,5922e" strokecolor="#000000" stroked="t" strokeweight="0.33999pt" style="position:absolute;left:6347;top:5922;width:783;height:0">
              <v:path arrowok="t"/>
            </v:shape>
            <v:shape coordorigin="7132,2938" coordsize="0,2986" filled="f" path="m7132,2938l7132,5924e" strokecolor="#000000" stroked="t" strokeweight="0.48001pt" style="position:absolute;left:7132;top:2938;width:0;height:2986">
              <v:path arrowok="t"/>
            </v:shape>
            <v:shape coordorigin="7134,5922" coordsize="670,0" filled="f" path="m7134,5922l7804,5922e" strokecolor="#000000" stroked="t" strokeweight="0.33999pt" style="position:absolute;left:7134;top:5922;width:670;height:0">
              <v:path arrowok="t"/>
            </v:shape>
            <v:shape coordorigin="7806,2938" coordsize="0,2986" filled="f" path="m7806,2938l7806,5924e" strokecolor="#000000" stroked="t" strokeweight="0.48001pt" style="position:absolute;left:7806;top:2938;width:0;height:2986">
              <v:path arrowok="t"/>
            </v:shape>
            <v:shape coordorigin="7809,5922" coordsize="667,0" filled="f" path="m7809,5922l8476,5922e" strokecolor="#000000" stroked="t" strokeweight="0.33999pt" style="position:absolute;left:7809;top:5922;width:667;height:0">
              <v:path arrowok="t"/>
            </v:shape>
            <v:shape coordorigin="8478,2938" coordsize="0,2986" filled="f" path="m8478,2938l8478,5924e" strokecolor="#000000" stroked="t" strokeweight="0.48001pt" style="position:absolute;left:8478;top:2938;width:0;height:2986">
              <v:path arrowok="t"/>
            </v:shape>
            <v:shape coordorigin="8481,5922" coordsize="672,0" filled="f" path="m8481,5922l9153,5922e" strokecolor="#000000" stroked="t" strokeweight="0.33999pt" style="position:absolute;left:8481;top:5922;width:672;height:0">
              <v:path arrowok="t"/>
            </v:shape>
            <v:shape coordorigin="9155,2938" coordsize="0,2986" filled="f" path="m9155,2938l9155,5924e" strokecolor="#000000" stroked="t" strokeweight="0.48001pt" style="position:absolute;left:9155;top:2938;width:0;height:2986">
              <v:path arrowok="t"/>
            </v:shape>
            <v:shape coordorigin="9157,5922" coordsize="668,0" filled="f" path="m9157,5922l9825,5922e" strokecolor="#000000" stroked="t" strokeweight="0.33999pt" style="position:absolute;left:9157;top:5922;width:668;height:0">
              <v:path arrowok="t"/>
            </v:shape>
            <v:shape coordorigin="9828,2938" coordsize="0,2986" filled="f" path="m9828,2938l9828,5924e" strokecolor="#000000" stroked="t" strokeweight="0.47998pt" style="position:absolute;left:9828;top:2938;width:0;height:2986">
              <v:path arrowok="t"/>
            </v:shape>
            <v:shape coordorigin="9830,5922" coordsize="763,0" filled="f" path="m9830,5922l10593,5922e" strokecolor="#000000" stroked="t" strokeweight="0.33999pt" style="position:absolute;left:9830;top:5922;width:763;height:0">
              <v:path arrowok="t"/>
            </v:shape>
            <v:shape coordorigin="10596,2386" coordsize="0,3538" filled="f" path="m10596,2386l10596,5924e" strokecolor="#000000" stroked="t" strokeweight="0.47998pt" style="position:absolute;left:10596;top:2386;width:0;height:3538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16"/>
          <w:szCs w:val="16"/>
        </w:rPr>
        <w:t>AUXILIAR DE DOCUMENTACIÓN       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2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2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2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3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3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60"/>
        <w:ind w:left="186" w:right="380"/>
      </w:pPr>
      <w:r>
        <w:rPr>
          <w:rFonts w:ascii="Arial" w:cs="Arial" w:eastAsia="Arial" w:hAnsi="Arial"/>
          <w:sz w:val="16"/>
          <w:szCs w:val="16"/>
        </w:rPr>
        <w:t>AUXILIAR DE CAPTURA</w:t>
      </w:r>
      <w:r>
        <w:rPr>
          <w:rFonts w:ascii="Arial" w:cs="Arial" w:eastAsia="Arial" w:hAnsi="Arial"/>
          <w:position w:val="6"/>
          <w:sz w:val="10"/>
          <w:szCs w:val="10"/>
        </w:rPr>
        <w:t>1                                          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60"/>
        <w:ind w:left="186" w:right="380"/>
      </w:pPr>
      <w:r>
        <w:rPr>
          <w:rFonts w:ascii="Arial" w:cs="Arial" w:eastAsia="Arial" w:hAnsi="Arial"/>
          <w:sz w:val="16"/>
          <w:szCs w:val="16"/>
        </w:rPr>
        <w:t>AUXILIAR DE VERIFICACIÓN</w:t>
      </w:r>
      <w:r>
        <w:rPr>
          <w:rFonts w:ascii="Arial" w:cs="Arial" w:eastAsia="Arial" w:hAnsi="Arial"/>
          <w:position w:val="6"/>
          <w:sz w:val="10"/>
          <w:szCs w:val="10"/>
        </w:rPr>
        <w:t>1                             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2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position w:val="2"/>
          <w:sz w:val="16"/>
          <w:szCs w:val="16"/>
        </w:rPr>
        <w:t>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51"/>
        <w:ind w:left="186" w:right="383"/>
      </w:pPr>
      <w:r>
        <w:rPr>
          <w:rFonts w:ascii="Arial" w:cs="Arial" w:eastAsia="Arial" w:hAnsi="Arial"/>
          <w:sz w:val="16"/>
          <w:szCs w:val="16"/>
        </w:rPr>
        <w:t>AUXILIAR DE CONTROL DE GT          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  <w:t>              </w:t>
      </w:r>
      <w:r>
        <w:rPr>
          <w:rFonts w:ascii="Arial" w:cs="Arial" w:eastAsia="Arial" w:hAnsi="Arial"/>
          <w:w w:val="97"/>
          <w:sz w:val="16"/>
          <w:szCs w:val="16"/>
        </w:rPr>
        <w:t>1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0"/>
          <w:szCs w:val="10"/>
        </w:rPr>
        <w:jc w:val="both"/>
        <w:spacing w:before="21" w:line="140" w:lineRule="exact"/>
        <w:ind w:left="186" w:right="6435"/>
      </w:pPr>
      <w:r>
        <w:rPr>
          <w:rFonts w:ascii="Arial" w:cs="Arial" w:eastAsia="Arial" w:hAnsi="Arial"/>
          <w:position w:val="-3"/>
          <w:sz w:val="16"/>
          <w:szCs w:val="16"/>
        </w:rPr>
        <w:t>REPRESENTACIONES PP</w:t>
      </w:r>
      <w:r>
        <w:rPr>
          <w:rFonts w:ascii="Arial" w:cs="Arial" w:eastAsia="Arial" w:hAnsi="Arial"/>
          <w:position w:val="3"/>
          <w:sz w:val="10"/>
          <w:szCs w:val="10"/>
        </w:rPr>
        <w:t>2  </w:t>
      </w:r>
      <w:r>
        <w:rPr>
          <w:rFonts w:ascii="Arial" w:cs="Arial" w:eastAsia="Arial" w:hAnsi="Arial"/>
          <w:position w:val="-3"/>
          <w:sz w:val="16"/>
          <w:szCs w:val="16"/>
        </w:rPr>
        <w:t>Y CI</w:t>
      </w:r>
      <w:r>
        <w:rPr>
          <w:rFonts w:ascii="Arial" w:cs="Arial" w:eastAsia="Arial" w:hAnsi="Arial"/>
          <w:position w:val="3"/>
          <w:sz w:val="10"/>
          <w:szCs w:val="10"/>
        </w:rPr>
        <w:t>3</w:t>
      </w:r>
      <w:r>
        <w:rPr>
          <w:rFonts w:ascii="Arial" w:cs="Arial" w:eastAsia="Arial" w:hAnsi="Arial"/>
          <w:position w:val="0"/>
          <w:sz w:val="10"/>
          <w:szCs w:val="1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220" w:lineRule="exact"/>
        <w:ind w:left="186" w:right="323"/>
      </w:pPr>
      <w:r>
        <w:rPr>
          <w:rFonts w:ascii="Arial" w:cs="Arial" w:eastAsia="Arial" w:hAnsi="Arial"/>
          <w:position w:val="-1"/>
          <w:sz w:val="16"/>
          <w:szCs w:val="16"/>
        </w:rPr>
        <w:t>ANTEGRUPO                                                      </w:t>
      </w:r>
      <w:r>
        <w:rPr>
          <w:rFonts w:ascii="Arial" w:cs="Arial" w:eastAsia="Arial" w:hAnsi="Arial"/>
          <w:position w:val="9"/>
          <w:sz w:val="16"/>
          <w:szCs w:val="16"/>
        </w:rPr>
        <w:t>12            12             12            12           12           12           12            12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6" w:line="140" w:lineRule="exact"/>
        <w:ind w:left="186" w:right="6111"/>
      </w:pPr>
      <w:r>
        <w:rPr>
          <w:rFonts w:ascii="Arial" w:cs="Arial" w:eastAsia="Arial" w:hAnsi="Arial"/>
          <w:position w:val="-3"/>
          <w:sz w:val="16"/>
          <w:szCs w:val="16"/>
        </w:rPr>
        <w:t>AUXILIAR DE REPRESENTACIONES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200" w:lineRule="exact"/>
        <w:ind w:left="186" w:right="322"/>
      </w:pPr>
      <w:r>
        <w:rPr>
          <w:rFonts w:ascii="Arial" w:cs="Arial" w:eastAsia="Arial" w:hAnsi="Arial"/>
          <w:position w:val="-1"/>
          <w:sz w:val="16"/>
          <w:szCs w:val="16"/>
        </w:rPr>
        <w:t>DEPP</w:t>
      </w:r>
      <w:r>
        <w:rPr>
          <w:rFonts w:ascii="Arial" w:cs="Arial" w:eastAsia="Arial" w:hAnsi="Arial"/>
          <w:position w:val="5"/>
          <w:sz w:val="10"/>
          <w:szCs w:val="10"/>
        </w:rPr>
        <w:t>2 </w:t>
      </w:r>
      <w:r>
        <w:rPr>
          <w:rFonts w:ascii="Arial" w:cs="Arial" w:eastAsia="Arial" w:hAnsi="Arial"/>
          <w:position w:val="-1"/>
          <w:sz w:val="16"/>
          <w:szCs w:val="16"/>
        </w:rPr>
        <w:t>Y CI</w:t>
      </w:r>
      <w:r>
        <w:rPr>
          <w:rFonts w:ascii="Arial" w:cs="Arial" w:eastAsia="Arial" w:hAnsi="Arial"/>
          <w:position w:val="5"/>
          <w:sz w:val="10"/>
          <w:szCs w:val="10"/>
        </w:rPr>
        <w:t>3                                                                                 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0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12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24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36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48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60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72</w:t>
      </w:r>
      <w:r>
        <w:rPr>
          <w:rFonts w:ascii="Arial" w:cs="Arial" w:eastAsia="Arial" w:hAnsi="Arial"/>
          <w:w w:val="100"/>
          <w:position w:val="8"/>
          <w:sz w:val="16"/>
          <w:szCs w:val="16"/>
        </w:rPr>
        <w:t>            </w:t>
      </w:r>
      <w:r>
        <w:rPr>
          <w:rFonts w:ascii="Arial" w:cs="Arial" w:eastAsia="Arial" w:hAnsi="Arial"/>
          <w:w w:val="97"/>
          <w:position w:val="8"/>
          <w:sz w:val="16"/>
          <w:szCs w:val="16"/>
        </w:rPr>
        <w:t>84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1"/>
        <w:ind w:left="184" w:right="291"/>
      </w:pPr>
      <w:r>
        <w:rPr>
          <w:rFonts w:ascii="Arial" w:cs="Arial" w:eastAsia="Arial" w:hAnsi="Arial"/>
          <w:b/>
          <w:sz w:val="16"/>
          <w:szCs w:val="16"/>
        </w:rPr>
        <w:t>TOTAL POR GRUPO                                          </w:t>
      </w:r>
      <w:r>
        <w:rPr>
          <w:rFonts w:ascii="Arial" w:cs="Arial" w:eastAsia="Arial" w:hAnsi="Arial"/>
          <w:b/>
          <w:position w:val="1"/>
          <w:sz w:val="16"/>
          <w:szCs w:val="16"/>
        </w:rPr>
        <w:t>18            32             46            60           74           87          102          115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before="15"/>
        <w:ind w:left="102" w:right="3734"/>
      </w:pPr>
      <w:r>
        <w:rPr>
          <w:rFonts w:ascii="Calibri" w:cs="Calibri" w:eastAsia="Calibri" w:hAnsi="Calibri"/>
          <w:w w:val="101"/>
          <w:position w:val="4"/>
          <w:sz w:val="9"/>
          <w:szCs w:val="9"/>
        </w:rPr>
        <w:t>1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Figuras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que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no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pueden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concentrar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responsabilidades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con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otra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figura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en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una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misma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persona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line="160" w:lineRule="exact"/>
        <w:ind w:left="102" w:right="1370"/>
      </w:pPr>
      <w:r>
        <w:rPr>
          <w:rFonts w:ascii="Calibri" w:cs="Calibri" w:eastAsia="Calibri" w:hAnsi="Calibri"/>
          <w:w w:val="101"/>
          <w:position w:val="4"/>
          <w:sz w:val="9"/>
          <w:szCs w:val="9"/>
        </w:rPr>
        <w:t>2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PP=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Partidos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Políticos.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En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esta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tabla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considera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la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cantidad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de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partidos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políticos.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tendrán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que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modificar,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según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hayan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postulado.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left"/>
        <w:spacing w:before="14" w:line="259" w:lineRule="auto"/>
        <w:ind w:left="102" w:right="512"/>
      </w:pPr>
      <w:r>
        <w:rPr>
          <w:rFonts w:ascii="Calibri" w:cs="Calibri" w:eastAsia="Calibri" w:hAnsi="Calibri"/>
          <w:w w:val="101"/>
          <w:position w:val="4"/>
          <w:sz w:val="9"/>
          <w:szCs w:val="9"/>
        </w:rPr>
        <w:t>3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CI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=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Candidatura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Independiente.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En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esta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tabla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no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considera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cantidad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de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representantes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de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candidaturas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independientes.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tendrán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que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adicionar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 cuando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sean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  <w:t> </w:t>
      </w:r>
      <w:r>
        <w:rPr>
          <w:rFonts w:ascii="Calibri" w:cs="Calibri" w:eastAsia="Calibri" w:hAnsi="Calibri"/>
          <w:w w:val="99"/>
          <w:position w:val="0"/>
          <w:sz w:val="14"/>
          <w:szCs w:val="14"/>
        </w:rPr>
        <w:t>registrados.</w:t>
      </w:r>
      <w:r>
        <w:rPr>
          <w:rFonts w:ascii="Calibri" w:cs="Calibri" w:eastAsia="Calibri" w:hAnsi="Calibri"/>
          <w:w w:val="100"/>
          <w:position w:val="0"/>
          <w:sz w:val="14"/>
          <w:szCs w:val="14"/>
        </w:rPr>
      </w:r>
    </w:p>
    <w:p>
      <w:pPr>
        <w:rPr>
          <w:rFonts w:ascii="Calibri" w:cs="Calibri" w:eastAsia="Calibri" w:hAnsi="Calibri"/>
          <w:sz w:val="14"/>
          <w:szCs w:val="14"/>
        </w:rPr>
        <w:jc w:val="both"/>
        <w:spacing w:before="2"/>
        <w:ind w:left="102" w:right="2133"/>
      </w:pPr>
      <w:r>
        <w:rPr>
          <w:rFonts w:ascii="Calibri" w:cs="Calibri" w:eastAsia="Calibri" w:hAnsi="Calibri"/>
          <w:w w:val="99"/>
          <w:sz w:val="14"/>
          <w:szCs w:val="14"/>
        </w:rPr>
        <w:t>Auxiliar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de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Seguimiento=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Será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uno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general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por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cada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sesión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de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cómputo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que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se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efectué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en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cada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órgano</w:t>
      </w:r>
      <w:r>
        <w:rPr>
          <w:rFonts w:ascii="Calibri" w:cs="Calibri" w:eastAsia="Calibri" w:hAnsi="Calibri"/>
          <w:w w:val="100"/>
          <w:sz w:val="14"/>
          <w:szCs w:val="14"/>
        </w:rPr>
        <w:t> </w:t>
      </w:r>
      <w:r>
        <w:rPr>
          <w:rFonts w:ascii="Calibri" w:cs="Calibri" w:eastAsia="Calibri" w:hAnsi="Calibri"/>
          <w:w w:val="99"/>
          <w:sz w:val="14"/>
          <w:szCs w:val="14"/>
        </w:rPr>
        <w:t>desconcentrado.</w:t>
      </w:r>
      <w:r>
        <w:rPr>
          <w:rFonts w:ascii="Calibri" w:cs="Calibri" w:eastAsia="Calibri" w:hAnsi="Calibri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69"/>
      </w:pPr>
      <w:r>
        <w:rPr>
          <w:rFonts w:ascii="Arial" w:cs="Arial" w:eastAsia="Arial" w:hAnsi="Arial"/>
          <w:b/>
          <w:sz w:val="24"/>
          <w:szCs w:val="24"/>
        </w:rPr>
        <w:t>Artículo 26. Constancias individuales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 Las  constancias  individuales  por  paquete  recontado  en  Grupo  de  Trabajo  se</w:t>
      </w:r>
      <w:r>
        <w:rPr>
          <w:rFonts w:ascii="Arial" w:cs="Arial" w:eastAsia="Arial" w:hAnsi="Arial"/>
          <w:sz w:val="24"/>
          <w:szCs w:val="24"/>
        </w:rPr>
        <w:t> producirán  con  base  en  el  modelo  señalado  en  el  Anexo  4.1,  apartado  A,</w:t>
      </w:r>
      <w:r>
        <w:rPr>
          <w:rFonts w:ascii="Arial" w:cs="Arial" w:eastAsia="Arial" w:hAnsi="Arial"/>
          <w:sz w:val="24"/>
          <w:szCs w:val="24"/>
        </w:rPr>
        <w:t> denominado   Contenido   y   Especificaciones   de   los   Documentos   y   Materiales</w:t>
      </w:r>
      <w:r>
        <w:rPr>
          <w:rFonts w:ascii="Arial" w:cs="Arial" w:eastAsia="Arial" w:hAnsi="Arial"/>
          <w:sz w:val="24"/>
          <w:szCs w:val="24"/>
        </w:rPr>
        <w:t> Electorales.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2.  Las  representaciones  acreditadas  deberán  recibir  de  inmediato  copia  de  las</w:t>
      </w:r>
      <w:r>
        <w:rPr>
          <w:rFonts w:ascii="Arial" w:cs="Arial" w:eastAsia="Arial" w:hAnsi="Arial"/>
          <w:sz w:val="24"/>
          <w:szCs w:val="24"/>
        </w:rPr>
        <w:t> constancias individuales levantadas en los Grupos de Trabajo; en caso de que en</w:t>
      </w:r>
      <w:r>
        <w:rPr>
          <w:rFonts w:ascii="Arial" w:cs="Arial" w:eastAsia="Arial" w:hAnsi="Arial"/>
          <w:sz w:val="24"/>
          <w:szCs w:val="24"/>
        </w:rPr>
        <w:t> ese momento no se encuentren presentes, éstas se entregarán a la Presidencia del</w:t>
      </w:r>
      <w:r>
        <w:rPr>
          <w:rFonts w:ascii="Arial" w:cs="Arial" w:eastAsia="Arial" w:hAnsi="Arial"/>
          <w:sz w:val="24"/>
          <w:szCs w:val="24"/>
        </w:rPr>
        <w:t> órgano  desconcentrado,  para  que  a  su  vez  se  las  entregue  a  la  representación</w:t>
      </w:r>
      <w:r>
        <w:rPr>
          <w:rFonts w:ascii="Arial" w:cs="Arial" w:eastAsia="Arial" w:hAnsi="Arial"/>
          <w:sz w:val="24"/>
          <w:szCs w:val="24"/>
        </w:rPr>
        <w:t> correspondiente, se entregaran a las representaciones de acuerdo a la fecha en que</w:t>
      </w:r>
      <w:r>
        <w:rPr>
          <w:rFonts w:ascii="Arial" w:cs="Arial" w:eastAsia="Arial" w:hAnsi="Arial"/>
          <w:sz w:val="24"/>
          <w:szCs w:val="24"/>
        </w:rPr>
        <w:t> obtuvieron su registro.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866"/>
      </w:pPr>
      <w:r>
        <w:rPr>
          <w:rFonts w:ascii="Arial" w:cs="Arial" w:eastAsia="Arial" w:hAnsi="Arial"/>
          <w:b/>
          <w:sz w:val="24"/>
          <w:szCs w:val="24"/>
        </w:rPr>
        <w:t>Artículo 27. Actas circunstanciadas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La Presidencia  del Grupo de Trabajo, con el apoyo de la persona  Auxiliar de</w:t>
      </w:r>
      <w:r>
        <w:rPr>
          <w:rFonts w:ascii="Arial" w:cs="Arial" w:eastAsia="Arial" w:hAnsi="Arial"/>
          <w:sz w:val="24"/>
          <w:szCs w:val="24"/>
        </w:rPr>
        <w:t> Captura, levantará un acta circunstanciada en la que consignará el resultado del</w:t>
      </w:r>
      <w:r>
        <w:rPr>
          <w:rFonts w:ascii="Arial" w:cs="Arial" w:eastAsia="Arial" w:hAnsi="Arial"/>
          <w:sz w:val="24"/>
          <w:szCs w:val="24"/>
        </w:rPr>
        <w:t> recuento de cada casilla, con el número de boletas sobrantes, votos nulos y votos</w:t>
      </w:r>
      <w:r>
        <w:rPr>
          <w:rFonts w:ascii="Arial" w:cs="Arial" w:eastAsia="Arial" w:hAnsi="Arial"/>
          <w:sz w:val="24"/>
          <w:szCs w:val="24"/>
        </w:rPr>
        <w:t> por cada partido y candidato, el número de votos por candidatos no registrados, así</w:t>
      </w:r>
      <w:r>
        <w:rPr>
          <w:rFonts w:ascii="Arial" w:cs="Arial" w:eastAsia="Arial" w:hAnsi="Arial"/>
          <w:sz w:val="24"/>
          <w:szCs w:val="24"/>
        </w:rPr>
        <w:t> como la mención de cada casilla con votos reservados y la cantidad de los mismos.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83"/>
        <w:sectPr>
          <w:type w:val="continuous"/>
          <w:pgSz w:h="15840" w:w="12240"/>
          <w:pgMar w:bottom="0" w:left="1600" w:right="1580" w:top="0"/>
        </w:sectPr>
      </w:pPr>
      <w:r>
        <w:rPr>
          <w:rFonts w:ascii="Arial" w:cs="Arial" w:eastAsia="Arial" w:hAnsi="Arial"/>
          <w:sz w:val="24"/>
          <w:szCs w:val="24"/>
        </w:rPr>
        <w:t>2. En dicha acta circunstanciada no se registrarán los resultados de las casillas con</w:t>
      </w:r>
      <w:r>
        <w:rPr>
          <w:rFonts w:ascii="Arial" w:cs="Arial" w:eastAsia="Arial" w:hAnsi="Arial"/>
          <w:sz w:val="24"/>
          <w:szCs w:val="24"/>
        </w:rPr>
        <w:t> votos reservados; en este caso la constancia individual consignará los resultados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provisionales  y  el  número  de  votos  reservados  de  la  casilla  y  se  entregará  a  la</w:t>
      </w:r>
      <w:r>
        <w:rPr>
          <w:rFonts w:ascii="Arial" w:cs="Arial" w:eastAsia="Arial" w:hAnsi="Arial"/>
          <w:sz w:val="24"/>
          <w:szCs w:val="24"/>
        </w:rPr>
        <w:t> Presidencia de los órganos desconcentrados por quien presida el Grupo de Trabajo,</w:t>
      </w:r>
      <w:r>
        <w:rPr>
          <w:rFonts w:ascii="Arial" w:cs="Arial" w:eastAsia="Arial" w:hAnsi="Arial"/>
          <w:sz w:val="24"/>
          <w:szCs w:val="24"/>
        </w:rPr>
        <w:t> junto  con  el  o  los  votos  reservados,  para  su  definición  en  el  Pleno  del  órgano</w:t>
      </w:r>
      <w:r>
        <w:rPr>
          <w:rFonts w:ascii="Arial" w:cs="Arial" w:eastAsia="Arial" w:hAnsi="Arial"/>
          <w:sz w:val="24"/>
          <w:szCs w:val="24"/>
        </w:rPr>
        <w:t> desconcentrado.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4"/>
      </w:pPr>
      <w:r>
        <w:rPr>
          <w:rFonts w:ascii="Arial" w:cs="Arial" w:eastAsia="Arial" w:hAnsi="Arial"/>
          <w:sz w:val="22"/>
          <w:szCs w:val="22"/>
        </w:rPr>
        <w:t>3</w:t>
      </w:r>
      <w:r>
        <w:rPr>
          <w:rFonts w:ascii="Arial" w:cs="Arial" w:eastAsia="Arial" w:hAnsi="Arial"/>
          <w:sz w:val="24"/>
          <w:szCs w:val="24"/>
        </w:rPr>
        <w:t>. El acta circunstanciada del Grupo de Trabajo deberá contener, al menos: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4" w:lineRule="auto"/>
        <w:ind w:left="954" w:right="2994"/>
      </w:pPr>
      <w:r>
        <w:rPr>
          <w:rFonts w:ascii="Arial" w:cs="Arial" w:eastAsia="Arial" w:hAnsi="Arial"/>
          <w:sz w:val="24"/>
          <w:szCs w:val="24"/>
        </w:rPr>
        <w:t>a) Entidad, distrito, municipio y tipo de elección.</w:t>
      </w:r>
      <w:r>
        <w:rPr>
          <w:rFonts w:ascii="Arial" w:cs="Arial" w:eastAsia="Arial" w:hAnsi="Arial"/>
          <w:sz w:val="24"/>
          <w:szCs w:val="24"/>
        </w:rPr>
        <w:t> b) Número asignado al Grupo (denominación).</w:t>
      </w:r>
      <w:r>
        <w:rPr>
          <w:rFonts w:ascii="Arial" w:cs="Arial" w:eastAsia="Arial" w:hAnsi="Arial"/>
          <w:sz w:val="24"/>
          <w:szCs w:val="24"/>
        </w:rPr>
        <w:t> c) Nombre de quien presida el Grupo.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0" w:line="275" w:lineRule="auto"/>
        <w:ind w:left="954" w:right="79"/>
      </w:pPr>
      <w:r>
        <w:rPr>
          <w:rFonts w:ascii="Arial" w:cs="Arial" w:eastAsia="Arial" w:hAnsi="Arial"/>
          <w:sz w:val="24"/>
          <w:szCs w:val="24"/>
        </w:rPr>
        <w:t>d) Nombre de las personas integrantes del Grupo; así como el nombre e</w:t>
      </w:r>
      <w:r>
        <w:rPr>
          <w:rFonts w:ascii="Arial" w:cs="Arial" w:eastAsia="Arial" w:hAnsi="Arial"/>
          <w:sz w:val="24"/>
          <w:szCs w:val="24"/>
        </w:rPr>
        <w:t> identificación de las representaciones propietarios y suplentes acreditados,</w:t>
      </w:r>
      <w:r>
        <w:rPr>
          <w:rFonts w:ascii="Arial" w:cs="Arial" w:eastAsia="Arial" w:hAnsi="Arial"/>
          <w:sz w:val="24"/>
          <w:szCs w:val="24"/>
        </w:rPr>
        <w:t> que hubieran participado.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54" w:right="4708"/>
      </w:pPr>
      <w:r>
        <w:rPr>
          <w:rFonts w:ascii="Arial" w:cs="Arial" w:eastAsia="Arial" w:hAnsi="Arial"/>
          <w:sz w:val="24"/>
          <w:szCs w:val="24"/>
        </w:rPr>
        <w:t>e) Fecha, lugar y hora de inicio.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954" w:right="80"/>
      </w:pPr>
      <w:r>
        <w:rPr>
          <w:rFonts w:ascii="Arial" w:cs="Arial" w:eastAsia="Arial" w:hAnsi="Arial"/>
          <w:sz w:val="24"/>
          <w:szCs w:val="24"/>
        </w:rPr>
        <w:t>f) Número de puntos de recuento en caso de que se integren y nombres de</w:t>
      </w:r>
      <w:r>
        <w:rPr>
          <w:rFonts w:ascii="Arial" w:cs="Arial" w:eastAsia="Arial" w:hAnsi="Arial"/>
          <w:sz w:val="24"/>
          <w:szCs w:val="24"/>
        </w:rPr>
        <w:t> las personas auxiliares aprobadas por el órgano desconcentrado y asignada</w:t>
      </w:r>
      <w:r>
        <w:rPr>
          <w:rFonts w:ascii="Arial" w:cs="Arial" w:eastAsia="Arial" w:hAnsi="Arial"/>
          <w:sz w:val="24"/>
          <w:szCs w:val="24"/>
        </w:rPr>
        <w:t> al Grupo de Trabajo.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954" w:right="86"/>
      </w:pPr>
      <w:r>
        <w:rPr>
          <w:rFonts w:ascii="Arial" w:cs="Arial" w:eastAsia="Arial" w:hAnsi="Arial"/>
          <w:sz w:val="24"/>
          <w:szCs w:val="24"/>
        </w:rPr>
        <w:t>g) Número total de paquetes electorales asignados e identificación de las</w:t>
      </w:r>
      <w:r>
        <w:rPr>
          <w:rFonts w:ascii="Arial" w:cs="Arial" w:eastAsia="Arial" w:hAnsi="Arial"/>
          <w:sz w:val="24"/>
          <w:szCs w:val="24"/>
        </w:rPr>
        <w:t> casillas a su cargo.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5" w:lineRule="auto"/>
        <w:ind w:left="954" w:right="3319"/>
      </w:pPr>
      <w:r>
        <w:rPr>
          <w:rFonts w:ascii="Arial" w:cs="Arial" w:eastAsia="Arial" w:hAnsi="Arial"/>
          <w:sz w:val="24"/>
          <w:szCs w:val="24"/>
        </w:rPr>
        <w:t>h) Número de boletas sobrantes inutilizadas.</w:t>
      </w:r>
      <w:r>
        <w:rPr>
          <w:rFonts w:ascii="Arial" w:cs="Arial" w:eastAsia="Arial" w:hAnsi="Arial"/>
          <w:sz w:val="24"/>
          <w:szCs w:val="24"/>
        </w:rPr>
        <w:t> i) Número de votos nulos.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 w:line="273" w:lineRule="auto"/>
        <w:ind w:left="954" w:right="83"/>
      </w:pPr>
      <w:r>
        <w:rPr>
          <w:rFonts w:ascii="Arial" w:cs="Arial" w:eastAsia="Arial" w:hAnsi="Arial"/>
          <w:sz w:val="24"/>
          <w:szCs w:val="24"/>
        </w:rPr>
        <w:t>j) Número de votos válidos por partido político y coalición u otras formas de</w:t>
      </w:r>
      <w:r>
        <w:rPr>
          <w:rFonts w:ascii="Arial" w:cs="Arial" w:eastAsia="Arial" w:hAnsi="Arial"/>
          <w:sz w:val="24"/>
          <w:szCs w:val="24"/>
        </w:rPr>
        <w:t> participación que contemplen la Legislación Local.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54" w:right="2463"/>
      </w:pPr>
      <w:r>
        <w:rPr>
          <w:rFonts w:ascii="Arial" w:cs="Arial" w:eastAsia="Arial" w:hAnsi="Arial"/>
          <w:sz w:val="24"/>
          <w:szCs w:val="24"/>
        </w:rPr>
        <w:t>k) Número de votos por candidaturas no registradas.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954" w:right="84"/>
      </w:pPr>
      <w:r>
        <w:rPr>
          <w:rFonts w:ascii="Arial" w:cs="Arial" w:eastAsia="Arial" w:hAnsi="Arial"/>
          <w:sz w:val="24"/>
          <w:szCs w:val="24"/>
        </w:rPr>
        <w:t>l) Registro por casilla de los votos que fueron reservados para que el Pleno</w:t>
      </w:r>
      <w:r>
        <w:rPr>
          <w:rFonts w:ascii="Arial" w:cs="Arial" w:eastAsia="Arial" w:hAnsi="Arial"/>
          <w:sz w:val="24"/>
          <w:szCs w:val="24"/>
        </w:rPr>
        <w:t> se pronuncie sobre su validez o nulidad.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954" w:right="87"/>
      </w:pPr>
      <w:r>
        <w:rPr>
          <w:rFonts w:ascii="Arial" w:cs="Arial" w:eastAsia="Arial" w:hAnsi="Arial"/>
          <w:sz w:val="24"/>
          <w:szCs w:val="24"/>
        </w:rPr>
        <w:t>m) En su caso, la descripción del número y tipo de boletas encontradas,</w:t>
      </w:r>
      <w:r>
        <w:rPr>
          <w:rFonts w:ascii="Arial" w:cs="Arial" w:eastAsia="Arial" w:hAnsi="Arial"/>
          <w:sz w:val="24"/>
          <w:szCs w:val="24"/>
        </w:rPr>
        <w:t> correspondientes a otras elecciones.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954" w:right="76"/>
      </w:pPr>
      <w:r>
        <w:rPr>
          <w:rFonts w:ascii="Arial" w:cs="Arial" w:eastAsia="Arial" w:hAnsi="Arial"/>
          <w:sz w:val="24"/>
          <w:szCs w:val="24"/>
        </w:rPr>
        <w:t>n)  En  el  caso  de  los  relevos  de  las  personas  propietarias  y  suplentes</w:t>
      </w:r>
      <w:r>
        <w:rPr>
          <w:rFonts w:ascii="Arial" w:cs="Arial" w:eastAsia="Arial" w:hAnsi="Arial"/>
          <w:sz w:val="24"/>
          <w:szCs w:val="24"/>
        </w:rPr>
        <w:t> debidamente aprobadas y acreditadas, los nombres de quienes entran y</w:t>
      </w:r>
      <w:r>
        <w:rPr>
          <w:rFonts w:ascii="Arial" w:cs="Arial" w:eastAsia="Arial" w:hAnsi="Arial"/>
          <w:sz w:val="24"/>
          <w:szCs w:val="24"/>
        </w:rPr>
        <w:t> salen y la hora correspondiente.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954" w:right="87"/>
      </w:pPr>
      <w:r>
        <w:rPr>
          <w:rFonts w:ascii="Arial" w:cs="Arial" w:eastAsia="Arial" w:hAnsi="Arial"/>
          <w:sz w:val="24"/>
          <w:szCs w:val="24"/>
        </w:rPr>
        <w:t>o) En su caso, cualquier suceso relevante que se hubiese presentado, con</w:t>
      </w:r>
      <w:r>
        <w:rPr>
          <w:rFonts w:ascii="Arial" w:cs="Arial" w:eastAsia="Arial" w:hAnsi="Arial"/>
          <w:sz w:val="24"/>
          <w:szCs w:val="24"/>
        </w:rPr>
        <w:t> los detalles necesarios para constancia.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954" w:right="512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p) Fecha y hora de término.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74" w:line="275" w:lineRule="auto"/>
        <w:ind w:left="1234" w:right="78"/>
      </w:pPr>
      <w:r>
        <w:rPr>
          <w:rFonts w:ascii="Arial" w:cs="Arial" w:eastAsia="Arial" w:hAnsi="Arial"/>
          <w:sz w:val="24"/>
          <w:szCs w:val="24"/>
        </w:rPr>
        <w:t>q) Firma al calce y al margen de las personas integrantes o, en su caso, la</w:t>
      </w:r>
      <w:r>
        <w:rPr>
          <w:rFonts w:ascii="Arial" w:cs="Arial" w:eastAsia="Arial" w:hAnsi="Arial"/>
          <w:sz w:val="24"/>
          <w:szCs w:val="24"/>
        </w:rPr>
        <w:t> consignación de la negativa de firma de alguno de éstos.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382" w:right="77"/>
      </w:pPr>
      <w:r>
        <w:rPr>
          <w:rFonts w:ascii="Arial" w:cs="Arial" w:eastAsia="Arial" w:hAnsi="Arial"/>
          <w:sz w:val="24"/>
          <w:szCs w:val="24"/>
        </w:rPr>
        <w:t>4. En el Pleno del órgano desconcentrado se levantará un acta circunstanciada de</w:t>
      </w:r>
      <w:r>
        <w:rPr>
          <w:rFonts w:ascii="Arial" w:cs="Arial" w:eastAsia="Arial" w:hAnsi="Arial"/>
          <w:sz w:val="24"/>
          <w:szCs w:val="24"/>
        </w:rPr>
        <w:t> votos reservados.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382" w:right="2281"/>
      </w:pPr>
      <w:r>
        <w:rPr>
          <w:rFonts w:ascii="Arial" w:cs="Arial" w:eastAsia="Arial" w:hAnsi="Arial"/>
          <w:b/>
          <w:sz w:val="24"/>
          <w:szCs w:val="24"/>
        </w:rPr>
        <w:t>Artículo 28. Alternancia en grupos de trabajo y en el pleno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382" w:right="76"/>
      </w:pPr>
      <w:r>
        <w:rPr>
          <w:rFonts w:ascii="Arial" w:cs="Arial" w:eastAsia="Arial" w:hAnsi="Arial"/>
          <w:sz w:val="24"/>
          <w:szCs w:val="24"/>
        </w:rPr>
        <w:t>1. En relación con el funcionamiento continuo de los grupos de trabajo, se podrán</w:t>
      </w:r>
      <w:r>
        <w:rPr>
          <w:rFonts w:ascii="Arial" w:cs="Arial" w:eastAsia="Arial" w:hAnsi="Arial"/>
          <w:sz w:val="24"/>
          <w:szCs w:val="24"/>
        </w:rPr>
        <w:t> prever   turnos   de   alternancia   para   la   Presidencia,   Secretaría,   consejerías</w:t>
      </w:r>
      <w:r>
        <w:rPr>
          <w:rFonts w:ascii="Arial" w:cs="Arial" w:eastAsia="Arial" w:hAnsi="Arial"/>
          <w:sz w:val="24"/>
          <w:szCs w:val="24"/>
        </w:rPr>
        <w:t> electorales, personal auxiliar, conforme resulte necesario.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82" w:right="82"/>
      </w:pPr>
      <w:r>
        <w:rPr>
          <w:rFonts w:ascii="Arial" w:cs="Arial" w:eastAsia="Arial" w:hAnsi="Arial"/>
          <w:sz w:val="24"/>
          <w:szCs w:val="24"/>
        </w:rPr>
        <w:t>2. La Presidencia del órgano desconcentrado, deberá prever lo necesario a fin de</w:t>
      </w:r>
      <w:r>
        <w:rPr>
          <w:rFonts w:ascii="Arial" w:cs="Arial" w:eastAsia="Arial" w:hAnsi="Arial"/>
          <w:sz w:val="24"/>
          <w:szCs w:val="24"/>
        </w:rPr>
        <w:t> que  todo  el  personal  se  incorpore  a  las  actividades  conforme  a  los  siguientes</w:t>
      </w:r>
      <w:r>
        <w:rPr>
          <w:rFonts w:ascii="Arial" w:cs="Arial" w:eastAsia="Arial" w:hAnsi="Arial"/>
          <w:sz w:val="24"/>
          <w:szCs w:val="24"/>
        </w:rPr>
        <w:t> criterios: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207" w:right="86"/>
      </w:pPr>
      <w:r>
        <w:rPr>
          <w:rFonts w:ascii="Arial" w:cs="Arial" w:eastAsia="Arial" w:hAnsi="Arial"/>
          <w:sz w:val="24"/>
          <w:szCs w:val="24"/>
        </w:rPr>
        <w:t>I.     Auxiliares de Recuento serán designados de entre las Personas Supervisoras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742"/>
      </w:pPr>
      <w:r>
        <w:rPr>
          <w:rFonts w:ascii="Arial" w:cs="Arial" w:eastAsia="Arial" w:hAnsi="Arial"/>
          <w:sz w:val="24"/>
          <w:szCs w:val="24"/>
        </w:rPr>
        <w:t>Electorales y Capacitadoras Asistentes Electorales Locales.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740" w:val="left"/>
        </w:tabs>
        <w:jc w:val="both"/>
        <w:spacing w:line="277" w:lineRule="auto"/>
        <w:ind w:hanging="559" w:left="742" w:right="85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Auxiliares de control de bodega, se designarán de entre el personal contratado</w:t>
      </w:r>
      <w:r>
        <w:rPr>
          <w:rFonts w:ascii="Arial" w:cs="Arial" w:eastAsia="Arial" w:hAnsi="Arial"/>
          <w:sz w:val="24"/>
          <w:szCs w:val="24"/>
        </w:rPr>
        <w:t> para  los  trabajos  en  la  bodega,  así  como  entre  los  técnicos  o  personal</w:t>
      </w:r>
      <w:r>
        <w:rPr>
          <w:rFonts w:ascii="Arial" w:cs="Arial" w:eastAsia="Arial" w:hAnsi="Arial"/>
          <w:sz w:val="24"/>
          <w:szCs w:val="24"/>
        </w:rPr>
        <w:t> administrativo del órgano competente.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740" w:val="left"/>
        </w:tabs>
        <w:jc w:val="both"/>
        <w:spacing w:line="278" w:lineRule="auto"/>
        <w:ind w:hanging="626" w:left="742" w:right="78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El resto de las personas auxiliares podrán ser designadas de entre el personal</w:t>
      </w:r>
      <w:r>
        <w:rPr>
          <w:rFonts w:ascii="Arial" w:cs="Arial" w:eastAsia="Arial" w:hAnsi="Arial"/>
          <w:sz w:val="24"/>
          <w:szCs w:val="24"/>
        </w:rPr>
        <w:t> técnico administrativo del órgano desconcentrado, o en su caso, de entre los</w:t>
      </w:r>
      <w:r>
        <w:rPr>
          <w:rFonts w:ascii="Arial" w:cs="Arial" w:eastAsia="Arial" w:hAnsi="Arial"/>
          <w:sz w:val="24"/>
          <w:szCs w:val="24"/>
        </w:rPr>
        <w:t> CAE´s locales, previendo que a los turnos nocturnos se incorpore el personal</w:t>
      </w:r>
      <w:r>
        <w:rPr>
          <w:rFonts w:ascii="Arial" w:cs="Arial" w:eastAsia="Arial" w:hAnsi="Arial"/>
          <w:sz w:val="24"/>
          <w:szCs w:val="24"/>
        </w:rPr>
        <w:t> cuyo domicilio sea más cercano a la sede del órgano competente.</w:t>
      </w:r>
    </w:p>
    <w:p>
      <w:pPr>
        <w:rPr>
          <w:sz w:val="28"/>
          <w:szCs w:val="28"/>
        </w:rPr>
        <w:jc w:val="left"/>
        <w:spacing w:before="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82" w:right="79"/>
      </w:pPr>
      <w:r>
        <w:rPr>
          <w:rFonts w:ascii="Arial" w:cs="Arial" w:eastAsia="Arial" w:hAnsi="Arial"/>
          <w:sz w:val="24"/>
          <w:szCs w:val="24"/>
        </w:rPr>
        <w:t>3. La Presidencia y las consejerías que lo acompañarán en el Pleno, podrán ser</w:t>
      </w:r>
      <w:r>
        <w:rPr>
          <w:rFonts w:ascii="Arial" w:cs="Arial" w:eastAsia="Arial" w:hAnsi="Arial"/>
          <w:sz w:val="24"/>
          <w:szCs w:val="24"/>
        </w:rPr>
        <w:t> sustituidos para el descanso, con las consejerías propietarias o suplentes que no</w:t>
      </w:r>
      <w:r>
        <w:rPr>
          <w:rFonts w:ascii="Arial" w:cs="Arial" w:eastAsia="Arial" w:hAnsi="Arial"/>
          <w:sz w:val="24"/>
          <w:szCs w:val="24"/>
        </w:rPr>
        <w:t> se encuentren integrando un grupo de trabajo.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82" w:right="78"/>
      </w:pPr>
      <w:r>
        <w:rPr>
          <w:rFonts w:ascii="Arial" w:cs="Arial" w:eastAsia="Arial" w:hAnsi="Arial"/>
          <w:sz w:val="24"/>
          <w:szCs w:val="24"/>
        </w:rPr>
        <w:t>4. Las representaciones propietarias acreditadas ante el consejo podrán alternarse</w:t>
      </w:r>
      <w:r>
        <w:rPr>
          <w:rFonts w:ascii="Arial" w:cs="Arial" w:eastAsia="Arial" w:hAnsi="Arial"/>
          <w:sz w:val="24"/>
          <w:szCs w:val="24"/>
        </w:rPr>
        <w:t> con  su  suplente  a  fin  de  supervisar  los  grupos  de  trabajo  y  coordinar  a  sus</w:t>
      </w:r>
      <w:r>
        <w:rPr>
          <w:rFonts w:ascii="Arial" w:cs="Arial" w:eastAsia="Arial" w:hAnsi="Arial"/>
          <w:sz w:val="24"/>
          <w:szCs w:val="24"/>
        </w:rPr>
        <w:t> representaciones ante los grupos de trabajo y sus representantes auxiliares.</w:t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533"/>
      </w:pPr>
      <w:r>
        <w:rPr>
          <w:rFonts w:ascii="Arial" w:cs="Arial" w:eastAsia="Arial" w:hAnsi="Arial"/>
          <w:b/>
          <w:sz w:val="24"/>
          <w:szCs w:val="24"/>
        </w:rPr>
        <w:t>TÍTULO VI. REUNIÓN DE TRABAJO Y SESIÓN EXTRAORDINARIA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382" w:right="5375"/>
      </w:pPr>
      <w:r>
        <w:rPr>
          <w:rFonts w:ascii="Arial" w:cs="Arial" w:eastAsia="Arial" w:hAnsi="Arial"/>
          <w:b/>
          <w:sz w:val="24"/>
          <w:szCs w:val="24"/>
        </w:rPr>
        <w:t>Artículo 29. Reunión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9"/>
        <w:ind w:left="382" w:right="80"/>
      </w:pPr>
      <w:r>
        <w:rPr>
          <w:rFonts w:ascii="Arial" w:cs="Arial" w:eastAsia="Arial" w:hAnsi="Arial"/>
          <w:sz w:val="24"/>
          <w:szCs w:val="24"/>
        </w:rPr>
        <w:t>1.   La   Presidencia   convocará   a   las   personas   integrantes   de   su   órgano</w:t>
      </w:r>
      <w:r>
        <w:rPr>
          <w:rFonts w:ascii="Arial" w:cs="Arial" w:eastAsia="Arial" w:hAnsi="Arial"/>
          <w:sz w:val="24"/>
          <w:szCs w:val="24"/>
        </w:rPr>
        <w:t> desconcentrado,  simultáneamente  con  la  convocatoria  a  la  sesión  de  cómputo</w:t>
      </w:r>
      <w:r>
        <w:rPr>
          <w:rFonts w:ascii="Arial" w:cs="Arial" w:eastAsia="Arial" w:hAnsi="Arial"/>
          <w:sz w:val="24"/>
          <w:szCs w:val="24"/>
        </w:rPr>
        <w:t> distrital o municipal, a reunión de trabajo a las 10:00 horas del martes siguiente al</w:t>
      </w:r>
      <w:r>
        <w:rPr>
          <w:rFonts w:ascii="Arial" w:cs="Arial" w:eastAsia="Arial" w:hAnsi="Arial"/>
          <w:sz w:val="24"/>
          <w:szCs w:val="24"/>
        </w:rPr>
        <w:t> día de la Jornada Electoral.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382" w:right="90"/>
        <w:sectPr>
          <w:pgMar w:bottom="280" w:footer="1031" w:header="0" w:left="132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En la reunión de trabajo se deberán abordar, por lo menos, los siguientes asuntos: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68" w:line="279" w:lineRule="auto"/>
        <w:ind w:hanging="360" w:left="484" w:right="86"/>
      </w:pPr>
      <w:r>
        <w:rPr>
          <w:rFonts w:ascii="Arial" w:cs="Arial" w:eastAsia="Arial" w:hAnsi="Arial"/>
          <w:sz w:val="24"/>
          <w:szCs w:val="24"/>
        </w:rPr>
        <w:t>a)  Presentación del conjunto de actas de escrutinio y cómputo de la elección de</w:t>
      </w:r>
      <w:r>
        <w:rPr>
          <w:rFonts w:ascii="Arial" w:cs="Arial" w:eastAsia="Arial" w:hAnsi="Arial"/>
          <w:sz w:val="24"/>
          <w:szCs w:val="24"/>
        </w:rPr>
        <w:t> que se trate, para consulta de las representaciones;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360" w:left="484" w:right="84"/>
      </w:pPr>
      <w:r>
        <w:rPr>
          <w:rFonts w:ascii="Arial" w:cs="Arial" w:eastAsia="Arial" w:hAnsi="Arial"/>
          <w:sz w:val="24"/>
          <w:szCs w:val="24"/>
        </w:rPr>
        <w:t>b)  Complementación  de  las  actas  de  escrutinio  y  cómputo  faltantes  a  cada</w:t>
      </w:r>
      <w:r>
        <w:rPr>
          <w:rFonts w:ascii="Arial" w:cs="Arial" w:eastAsia="Arial" w:hAnsi="Arial"/>
          <w:sz w:val="24"/>
          <w:szCs w:val="24"/>
        </w:rPr>
        <w:t> representación de partido político y de candidatura independiente;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8" w:lineRule="auto"/>
        <w:ind w:hanging="360" w:left="484" w:right="77"/>
      </w:pPr>
      <w:r>
        <w:rPr>
          <w:rFonts w:ascii="Arial" w:cs="Arial" w:eastAsia="Arial" w:hAnsi="Arial"/>
          <w:sz w:val="24"/>
          <w:szCs w:val="24"/>
        </w:rPr>
        <w:t>c)  Presentación  de  un  informe  de  la  Presidencia  que  contenga  un  análisis</w:t>
      </w:r>
      <w:r>
        <w:rPr>
          <w:rFonts w:ascii="Arial" w:cs="Arial" w:eastAsia="Arial" w:hAnsi="Arial"/>
          <w:sz w:val="24"/>
          <w:szCs w:val="24"/>
        </w:rPr>
        <w:t> preliminar sobre la clasificación de los paquetes electorales con y sin muestras</w:t>
      </w:r>
      <w:r>
        <w:rPr>
          <w:rFonts w:ascii="Arial" w:cs="Arial" w:eastAsia="Arial" w:hAnsi="Arial"/>
          <w:sz w:val="24"/>
          <w:szCs w:val="24"/>
        </w:rPr>
        <w:t> de alteración; de las actas de casilla que no coincidan; de aquellas en que se</w:t>
      </w:r>
      <w:r>
        <w:rPr>
          <w:rFonts w:ascii="Arial" w:cs="Arial" w:eastAsia="Arial" w:hAnsi="Arial"/>
          <w:sz w:val="24"/>
          <w:szCs w:val="24"/>
        </w:rPr>
        <w:t> detectaran  alteraciones,  errores  o  inconsistencias  evidentes  en  los  distintos</w:t>
      </w:r>
      <w:r>
        <w:rPr>
          <w:rFonts w:ascii="Arial" w:cs="Arial" w:eastAsia="Arial" w:hAnsi="Arial"/>
          <w:sz w:val="24"/>
          <w:szCs w:val="24"/>
        </w:rPr>
        <w:t> elementos de las actas; de aquellas en las que no exista en el expediente de</w:t>
      </w:r>
      <w:r>
        <w:rPr>
          <w:rFonts w:ascii="Arial" w:cs="Arial" w:eastAsia="Arial" w:hAnsi="Arial"/>
          <w:sz w:val="24"/>
          <w:szCs w:val="24"/>
        </w:rPr>
        <w:t> casilla ni obre en poder del Presidente el acta de escrutinio y cómputo; y en</w:t>
      </w:r>
      <w:r>
        <w:rPr>
          <w:rFonts w:ascii="Arial" w:cs="Arial" w:eastAsia="Arial" w:hAnsi="Arial"/>
          <w:sz w:val="24"/>
          <w:szCs w:val="24"/>
        </w:rPr>
        <w:t> general,  de  aquellas  en  las  que  exista  causa  para  determinar  la  posible</w:t>
      </w:r>
      <w:r>
        <w:rPr>
          <w:rFonts w:ascii="Arial" w:cs="Arial" w:eastAsia="Arial" w:hAnsi="Arial"/>
          <w:sz w:val="24"/>
          <w:szCs w:val="24"/>
        </w:rPr>
        <w:t> realización  de  un  nuevo  escrutinio  y  cómputo.  El  informe  debe  incluir  un</w:t>
      </w:r>
      <w:r>
        <w:rPr>
          <w:rFonts w:ascii="Arial" w:cs="Arial" w:eastAsia="Arial" w:hAnsi="Arial"/>
          <w:sz w:val="24"/>
          <w:szCs w:val="24"/>
        </w:rPr>
        <w:t> apartado sobre la presencia o no del indicio consistente en una diferencia igual</w:t>
      </w:r>
      <w:r>
        <w:rPr>
          <w:rFonts w:ascii="Arial" w:cs="Arial" w:eastAsia="Arial" w:hAnsi="Arial"/>
          <w:sz w:val="24"/>
          <w:szCs w:val="24"/>
        </w:rPr>
        <w:t> o  menor  al uno por  ciento en  los  resultados correspondientes a  los  lugares</w:t>
      </w:r>
      <w:r>
        <w:rPr>
          <w:rFonts w:ascii="Arial" w:cs="Arial" w:eastAsia="Arial" w:hAnsi="Arial"/>
          <w:sz w:val="24"/>
          <w:szCs w:val="24"/>
        </w:rPr>
        <w:t> primero y segundo de la votación distrital o municipal, como requisito para el</w:t>
      </w:r>
      <w:r>
        <w:rPr>
          <w:rFonts w:ascii="Arial" w:cs="Arial" w:eastAsia="Arial" w:hAnsi="Arial"/>
          <w:sz w:val="24"/>
          <w:szCs w:val="24"/>
        </w:rPr>
        <w:t> recuento total de votos;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8" w:lineRule="auto"/>
        <w:ind w:hanging="360" w:left="484" w:right="76"/>
      </w:pPr>
      <w:r>
        <w:rPr>
          <w:rFonts w:ascii="Arial" w:cs="Arial" w:eastAsia="Arial" w:hAnsi="Arial"/>
          <w:sz w:val="24"/>
          <w:szCs w:val="24"/>
        </w:rPr>
        <w:t>d)  En  su  caso,  presentación  por  parte  de  las  representaciones,  de  su  propio</w:t>
      </w:r>
      <w:r>
        <w:rPr>
          <w:rFonts w:ascii="Arial" w:cs="Arial" w:eastAsia="Arial" w:hAnsi="Arial"/>
          <w:sz w:val="24"/>
          <w:szCs w:val="24"/>
        </w:rPr>
        <w:t> análisis preliminar sobre los rubros a que se refiere el inciso inmediato anterior,</w:t>
      </w:r>
      <w:r>
        <w:rPr>
          <w:rFonts w:ascii="Arial" w:cs="Arial" w:eastAsia="Arial" w:hAnsi="Arial"/>
          <w:sz w:val="24"/>
          <w:szCs w:val="24"/>
        </w:rPr>
        <w:t> sin perjuicio que puedan realizar observaciones y propuestas al efectuado por</w:t>
      </w:r>
      <w:r>
        <w:rPr>
          <w:rFonts w:ascii="Arial" w:cs="Arial" w:eastAsia="Arial" w:hAnsi="Arial"/>
          <w:sz w:val="24"/>
          <w:szCs w:val="24"/>
        </w:rPr>
        <w:t> la presidencia; lo dispuesto en los dos incisos inmediatos anteriores, no limita</w:t>
      </w:r>
      <w:r>
        <w:rPr>
          <w:rFonts w:ascii="Arial" w:cs="Arial" w:eastAsia="Arial" w:hAnsi="Arial"/>
          <w:sz w:val="24"/>
          <w:szCs w:val="24"/>
        </w:rPr>
        <w:t> el derecho de los integrantes del consejo distrital a presentar sus respectivos</w:t>
      </w:r>
      <w:r>
        <w:rPr>
          <w:rFonts w:ascii="Arial" w:cs="Arial" w:eastAsia="Arial" w:hAnsi="Arial"/>
          <w:sz w:val="24"/>
          <w:szCs w:val="24"/>
        </w:rPr>
        <w:t> análisis durante el desarrollo de la sesión de cómputos;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8" w:lineRule="auto"/>
        <w:ind w:hanging="360" w:left="484" w:right="77"/>
      </w:pPr>
      <w:r>
        <w:rPr>
          <w:rFonts w:ascii="Arial" w:cs="Arial" w:eastAsia="Arial" w:hAnsi="Arial"/>
          <w:sz w:val="24"/>
          <w:szCs w:val="24"/>
        </w:rPr>
        <w:t>e)  Concluida la presentación de los análisis por parte de las personas integrantes</w:t>
      </w:r>
      <w:r>
        <w:rPr>
          <w:rFonts w:ascii="Arial" w:cs="Arial" w:eastAsia="Arial" w:hAnsi="Arial"/>
          <w:sz w:val="24"/>
          <w:szCs w:val="24"/>
        </w:rPr>
        <w:t> del consejo, la Presidencia someterá a consideración del consejo, su informe</w:t>
      </w:r>
      <w:r>
        <w:rPr>
          <w:rFonts w:ascii="Arial" w:cs="Arial" w:eastAsia="Arial" w:hAnsi="Arial"/>
          <w:sz w:val="24"/>
          <w:szCs w:val="24"/>
        </w:rPr>
        <w:t> sobre el número de casillas que serían, en principio, objeto de nuevo escrutinio</w:t>
      </w:r>
      <w:r>
        <w:rPr>
          <w:rFonts w:ascii="Arial" w:cs="Arial" w:eastAsia="Arial" w:hAnsi="Arial"/>
          <w:sz w:val="24"/>
          <w:szCs w:val="24"/>
        </w:rPr>
        <w:t> y   cómputo,   así   como   las   modalidades   de   cómputo   que   tendrán   que</w:t>
      </w:r>
      <w:r>
        <w:rPr>
          <w:rFonts w:ascii="Arial" w:cs="Arial" w:eastAsia="Arial" w:hAnsi="Arial"/>
          <w:sz w:val="24"/>
          <w:szCs w:val="24"/>
        </w:rPr>
        <w:t> implementarse en la sesión especial, con base en el número de paquetes para</w:t>
      </w:r>
      <w:r>
        <w:rPr>
          <w:rFonts w:ascii="Arial" w:cs="Arial" w:eastAsia="Arial" w:hAnsi="Arial"/>
          <w:sz w:val="24"/>
          <w:szCs w:val="24"/>
        </w:rPr>
        <w:t> recuento;  derivado  del  cálculo  anterior,  la  aplicación  de  la  fórmula  para  la</w:t>
      </w:r>
      <w:r>
        <w:rPr>
          <w:rFonts w:ascii="Arial" w:cs="Arial" w:eastAsia="Arial" w:hAnsi="Arial"/>
          <w:sz w:val="24"/>
          <w:szCs w:val="24"/>
        </w:rPr>
        <w:t> estimación preliminar de los grupos de trabajo y, en su caso, de los puntos de</w:t>
      </w:r>
      <w:r>
        <w:rPr>
          <w:rFonts w:ascii="Arial" w:cs="Arial" w:eastAsia="Arial" w:hAnsi="Arial"/>
          <w:sz w:val="24"/>
          <w:szCs w:val="24"/>
        </w:rPr>
        <w:t> recuento necesarios;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480" w:val="left"/>
        </w:tabs>
        <w:jc w:val="both"/>
        <w:spacing w:line="278" w:lineRule="auto"/>
        <w:ind w:hanging="360" w:left="484" w:right="85"/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Revisión del acuerdo aprobado por el propio consejo distrital como producto</w:t>
      </w:r>
      <w:r>
        <w:rPr>
          <w:rFonts w:ascii="Arial" w:cs="Arial" w:eastAsia="Arial" w:hAnsi="Arial"/>
          <w:sz w:val="24"/>
          <w:szCs w:val="24"/>
        </w:rPr>
        <w:t> del  proceso  de  planeación  y  previsión  de  escenarios,  de  los  espacios</w:t>
      </w:r>
      <w:r>
        <w:rPr>
          <w:rFonts w:ascii="Arial" w:cs="Arial" w:eastAsia="Arial" w:hAnsi="Arial"/>
          <w:sz w:val="24"/>
          <w:szCs w:val="24"/>
        </w:rPr>
        <w:t> necesarios  para  la  instalación  de  los  grupos  de  trabajo  estimados  según  el</w:t>
      </w:r>
      <w:r>
        <w:rPr>
          <w:rFonts w:ascii="Arial" w:cs="Arial" w:eastAsia="Arial" w:hAnsi="Arial"/>
          <w:sz w:val="24"/>
          <w:szCs w:val="24"/>
        </w:rPr>
        <w:t> contenido del inciso anterior;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8" w:lineRule="auto"/>
        <w:ind w:hanging="360" w:left="484" w:right="77"/>
        <w:sectPr>
          <w:pgMar w:bottom="280" w:footer="1031" w:header="0" w:left="1720" w:right="1580" w:top="13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g)  Análisis  y  determinación  del  personal  que  participará  en  los  grupos  para  el</w:t>
      </w:r>
      <w:r>
        <w:rPr>
          <w:rFonts w:ascii="Arial" w:cs="Arial" w:eastAsia="Arial" w:hAnsi="Arial"/>
          <w:sz w:val="24"/>
          <w:szCs w:val="24"/>
        </w:rPr>
        <w:t> recuento  de  los  votos,  y  del  total  de  representaciones  de  los  partidos  y  de</w:t>
      </w:r>
      <w:r>
        <w:rPr>
          <w:rFonts w:ascii="Arial" w:cs="Arial" w:eastAsia="Arial" w:hAnsi="Arial"/>
          <w:sz w:val="24"/>
          <w:szCs w:val="24"/>
        </w:rPr>
        <w:t> candidaturas  independientes  que  podrán  acreditarse  conforme  el  escenario</w:t>
      </w:r>
      <w:r>
        <w:rPr>
          <w:rFonts w:ascii="Arial" w:cs="Arial" w:eastAsia="Arial" w:hAnsi="Arial"/>
          <w:sz w:val="24"/>
          <w:szCs w:val="24"/>
        </w:rPr>
        <w:t> previsto; y la determinación del número de SE y </w:t>
      </w:r>
      <w:r>
        <w:rPr>
          <w:rFonts w:ascii="Arial" w:cs="Arial" w:eastAsia="Arial" w:hAnsi="Arial"/>
          <w:sz w:val="24"/>
          <w:szCs w:val="24"/>
        </w:rPr>
        <w:t>CAE’</w:t>
      </w:r>
      <w:r>
        <w:rPr>
          <w:rFonts w:ascii="Arial" w:cs="Arial" w:eastAsia="Arial" w:hAnsi="Arial"/>
          <w:sz w:val="24"/>
          <w:szCs w:val="24"/>
        </w:rPr>
        <w:t>s locales que apoyarán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68"/>
        <w:ind w:left="604"/>
      </w:pPr>
      <w:r>
        <w:rPr>
          <w:rFonts w:ascii="Arial" w:cs="Arial" w:eastAsia="Arial" w:hAnsi="Arial"/>
          <w:sz w:val="24"/>
          <w:szCs w:val="24"/>
        </w:rPr>
        <w:t>durante el desarrollo de los cómputos</w:t>
      </w:r>
    </w:p>
    <w:p>
      <w:pPr>
        <w:rPr>
          <w:sz w:val="12"/>
          <w:szCs w:val="12"/>
        </w:rPr>
        <w:jc w:val="left"/>
        <w:spacing w:before="9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3. Los puntos del orden del día que abordarán los órganos desconcentrados estarán</w:t>
      </w:r>
      <w:r>
        <w:rPr>
          <w:rFonts w:ascii="Arial" w:cs="Arial" w:eastAsia="Arial" w:hAnsi="Arial"/>
          <w:sz w:val="24"/>
          <w:szCs w:val="24"/>
        </w:rPr>
        <w:t> sujetos al número de paquetes que serán objeto de recuento.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4"/>
          <w:szCs w:val="24"/>
        </w:rPr>
        <w:jc w:val="both"/>
        <w:spacing w:line="274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 Cuando el Consejo General determine delegar total o parcialmente atribuciones</w:t>
      </w:r>
      <w:r>
        <w:rPr>
          <w:rFonts w:ascii="Arial" w:cs="Arial" w:eastAsia="Arial" w:hAnsi="Arial"/>
          <w:sz w:val="24"/>
          <w:szCs w:val="24"/>
        </w:rPr>
        <w:t> y funciones de consejos municipales a un Consejo Distrital, éste realizará una sola</w:t>
      </w:r>
      <w:r>
        <w:rPr>
          <w:rFonts w:ascii="Arial" w:cs="Arial" w:eastAsia="Arial" w:hAnsi="Arial"/>
          <w:sz w:val="24"/>
          <w:szCs w:val="24"/>
        </w:rPr>
        <w:t> reunión de trabajo, especificando en todo momento la elección de la que se trate</w:t>
      </w:r>
      <w:r>
        <w:rPr>
          <w:rFonts w:ascii="Calibri" w:cs="Calibri" w:eastAsia="Calibri" w:hAnsi="Calibri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094"/>
      </w:pPr>
      <w:r>
        <w:rPr>
          <w:rFonts w:ascii="Arial" w:cs="Arial" w:eastAsia="Arial" w:hAnsi="Arial"/>
          <w:b/>
          <w:sz w:val="24"/>
          <w:szCs w:val="24"/>
        </w:rPr>
        <w:t>Artículo 30. Sesión extraordinaria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1.  La  Presidencia  convocará  a  los  integrantes  de  su  órgano  desconcentrado,</w:t>
      </w:r>
      <w:r>
        <w:rPr>
          <w:rFonts w:ascii="Arial" w:cs="Arial" w:eastAsia="Arial" w:hAnsi="Arial"/>
          <w:sz w:val="24"/>
          <w:szCs w:val="24"/>
        </w:rPr>
        <w:t> simultáneamente con la convocatoria a la sesión de cómputo distrital o municipal, a</w:t>
      </w:r>
      <w:r>
        <w:rPr>
          <w:rFonts w:ascii="Arial" w:cs="Arial" w:eastAsia="Arial" w:hAnsi="Arial"/>
          <w:sz w:val="24"/>
          <w:szCs w:val="24"/>
        </w:rPr>
        <w:t> sesión  extraordinaria  para  el martes  siguiente  al   día  de  la  Jornada  Electoral, al</w:t>
      </w:r>
      <w:r>
        <w:rPr>
          <w:rFonts w:ascii="Arial" w:cs="Arial" w:eastAsia="Arial" w:hAnsi="Arial"/>
          <w:sz w:val="24"/>
          <w:szCs w:val="24"/>
        </w:rPr>
        <w:t> término de la reunión de trabajo del artículo anterior.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48"/>
      </w:pPr>
      <w:r>
        <w:rPr>
          <w:rFonts w:ascii="Arial" w:cs="Arial" w:eastAsia="Arial" w:hAnsi="Arial"/>
          <w:sz w:val="24"/>
          <w:szCs w:val="24"/>
        </w:rPr>
        <w:t>2. En la sesión extraordinaria se deberán tratar, al menos, los asuntos siguientes:</w:t>
      </w:r>
    </w:p>
    <w:p>
      <w:pPr>
        <w:rPr>
          <w:sz w:val="28"/>
          <w:szCs w:val="28"/>
        </w:rPr>
        <w:jc w:val="left"/>
        <w:spacing w:before="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822" w:right="77"/>
      </w:pPr>
      <w:r>
        <w:rPr>
          <w:rFonts w:ascii="Arial" w:cs="Arial" w:eastAsia="Arial" w:hAnsi="Arial"/>
          <w:sz w:val="24"/>
          <w:szCs w:val="24"/>
        </w:rPr>
        <w:t>a)  Presentación del análisis de la Presidencia sobre el estado que guardan las</w:t>
      </w:r>
      <w:r>
        <w:rPr>
          <w:rFonts w:ascii="Arial" w:cs="Arial" w:eastAsia="Arial" w:hAnsi="Arial"/>
          <w:sz w:val="24"/>
          <w:szCs w:val="24"/>
        </w:rPr>
        <w:t> actas de escrutinio y cómputo de las casillas instaladas el día de la jornada</w:t>
      </w:r>
      <w:r>
        <w:rPr>
          <w:rFonts w:ascii="Arial" w:cs="Arial" w:eastAsia="Arial" w:hAnsi="Arial"/>
          <w:sz w:val="24"/>
          <w:szCs w:val="24"/>
        </w:rPr>
        <w:t> electoral, en función de aquellas que son susceptibles de ser escrutadas y</w:t>
      </w:r>
      <w:r>
        <w:rPr>
          <w:rFonts w:ascii="Arial" w:cs="Arial" w:eastAsia="Arial" w:hAnsi="Arial"/>
          <w:sz w:val="24"/>
          <w:szCs w:val="24"/>
        </w:rPr>
        <w:t> computadas por los órganos desconcentrados;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hanging="360" w:left="822" w:right="87"/>
      </w:pPr>
      <w:r>
        <w:rPr>
          <w:rFonts w:ascii="Arial" w:cs="Arial" w:eastAsia="Arial" w:hAnsi="Arial"/>
          <w:sz w:val="24"/>
          <w:szCs w:val="24"/>
        </w:rPr>
        <w:t>b)  Aprobación del acuerdo por el que se determinan las casillas cuya votación</w:t>
      </w:r>
      <w:r>
        <w:rPr>
          <w:rFonts w:ascii="Arial" w:cs="Arial" w:eastAsia="Arial" w:hAnsi="Arial"/>
          <w:sz w:val="24"/>
          <w:szCs w:val="24"/>
        </w:rPr>
        <w:t> será objeto de recuento por algunas de las causales legales;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822" w:right="83"/>
      </w:pPr>
      <w:r>
        <w:rPr>
          <w:rFonts w:ascii="Arial" w:cs="Arial" w:eastAsia="Arial" w:hAnsi="Arial"/>
          <w:sz w:val="24"/>
          <w:szCs w:val="24"/>
        </w:rPr>
        <w:t>c)  Aprobación del acuerdo el que se autoriza la creación e integración de los</w:t>
      </w:r>
      <w:r>
        <w:rPr>
          <w:rFonts w:ascii="Arial" w:cs="Arial" w:eastAsia="Arial" w:hAnsi="Arial"/>
          <w:sz w:val="24"/>
          <w:szCs w:val="24"/>
        </w:rPr>
        <w:t> grupos de trabajo, y en su caso de los puntos de recuento, y se dispone que</w:t>
      </w:r>
      <w:r>
        <w:rPr>
          <w:rFonts w:ascii="Arial" w:cs="Arial" w:eastAsia="Arial" w:hAnsi="Arial"/>
          <w:sz w:val="24"/>
          <w:szCs w:val="24"/>
        </w:rPr>
        <w:t> éstos  deben  instalarse  para  el  inicio  inmediato  del  recuento  de  votos  de</w:t>
      </w:r>
      <w:r>
        <w:rPr>
          <w:rFonts w:ascii="Arial" w:cs="Arial" w:eastAsia="Arial" w:hAnsi="Arial"/>
          <w:sz w:val="24"/>
          <w:szCs w:val="24"/>
        </w:rPr>
        <w:t> manera  simultánea  al  cotejo  de  actas  que  realizará  el  pleno  del  consejo</w:t>
      </w:r>
      <w:r>
        <w:rPr>
          <w:rFonts w:ascii="Arial" w:cs="Arial" w:eastAsia="Arial" w:hAnsi="Arial"/>
          <w:sz w:val="24"/>
          <w:szCs w:val="24"/>
        </w:rPr>
        <w:t> distrital;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822" w:right="83"/>
      </w:pPr>
      <w:r>
        <w:rPr>
          <w:rFonts w:ascii="Arial" w:cs="Arial" w:eastAsia="Arial" w:hAnsi="Arial"/>
          <w:sz w:val="24"/>
          <w:szCs w:val="24"/>
        </w:rPr>
        <w:t>d)  Aprobación del acuerdo del consejo distrital por el que se habilitarán espacios</w:t>
      </w:r>
      <w:r>
        <w:rPr>
          <w:rFonts w:ascii="Arial" w:cs="Arial" w:eastAsia="Arial" w:hAnsi="Arial"/>
          <w:sz w:val="24"/>
          <w:szCs w:val="24"/>
        </w:rPr>
        <w:t> para la instalación de grupos de trabajo y, en su caso, puntos de recuento;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60" w:left="822" w:right="80"/>
      </w:pPr>
      <w:r>
        <w:rPr>
          <w:rFonts w:ascii="Arial" w:cs="Arial" w:eastAsia="Arial" w:hAnsi="Arial"/>
          <w:sz w:val="24"/>
          <w:szCs w:val="24"/>
        </w:rPr>
        <w:t>e)  Aprobación del acuerdo del consejo distrital por el que se determina el listado</w:t>
      </w:r>
      <w:r>
        <w:rPr>
          <w:rFonts w:ascii="Arial" w:cs="Arial" w:eastAsia="Arial" w:hAnsi="Arial"/>
          <w:sz w:val="24"/>
          <w:szCs w:val="24"/>
        </w:rPr>
        <w:t> de las personas participantes que auxiliarán al órgano desconcentrado en el</w:t>
      </w:r>
      <w:r>
        <w:rPr>
          <w:rFonts w:ascii="Arial" w:cs="Arial" w:eastAsia="Arial" w:hAnsi="Arial"/>
          <w:sz w:val="24"/>
          <w:szCs w:val="24"/>
        </w:rPr>
        <w:t> recuento de votos y asignación de funciones;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360" w:left="822" w:right="81"/>
        <w:sectPr>
          <w:pgMar w:bottom="280" w:footer="1031" w:header="0" w:left="1600" w:right="1580" w:top="13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f)</w:t>
        <w:tab/>
      </w:r>
      <w:r>
        <w:rPr>
          <w:rFonts w:ascii="Arial" w:cs="Arial" w:eastAsia="Arial" w:hAnsi="Arial"/>
          <w:sz w:val="24"/>
          <w:szCs w:val="24"/>
        </w:rPr>
        <w:t>Informe sobre la logística y medidas de seguridad y custodia para el traslado</w:t>
      </w:r>
      <w:r>
        <w:rPr>
          <w:rFonts w:ascii="Arial" w:cs="Arial" w:eastAsia="Arial" w:hAnsi="Arial"/>
          <w:sz w:val="24"/>
          <w:szCs w:val="24"/>
        </w:rPr>
        <w:t> de  los  paquetes  electorales  a  los  lugares  previstos  para  la  instalación  de</w:t>
      </w:r>
      <w:r>
        <w:rPr>
          <w:rFonts w:ascii="Arial" w:cs="Arial" w:eastAsia="Arial" w:hAnsi="Arial"/>
          <w:sz w:val="24"/>
          <w:szCs w:val="24"/>
        </w:rPr>
        <w:t> grupos de trabajo en la sede de la junta distrital ejecutiva o, en su caso, en la</w:t>
      </w:r>
      <w:r>
        <w:rPr>
          <w:rFonts w:ascii="Arial" w:cs="Arial" w:eastAsia="Arial" w:hAnsi="Arial"/>
          <w:sz w:val="24"/>
          <w:szCs w:val="24"/>
        </w:rPr>
        <w:t> sede alterna, en las que se realizará el recuento total o parcial, 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hanging="360" w:left="1022" w:right="80"/>
      </w:pPr>
      <w:r>
        <w:rPr>
          <w:rFonts w:ascii="Arial" w:cs="Arial" w:eastAsia="Arial" w:hAnsi="Arial"/>
          <w:sz w:val="24"/>
          <w:szCs w:val="24"/>
        </w:rPr>
        <w:t>g)  Informe de la presidencia del consejo sobre los resultados del procedimiento</w:t>
      </w:r>
      <w:r>
        <w:rPr>
          <w:rFonts w:ascii="Arial" w:cs="Arial" w:eastAsia="Arial" w:hAnsi="Arial"/>
          <w:sz w:val="24"/>
          <w:szCs w:val="24"/>
        </w:rPr>
        <w:t> de acreditación y sustitución de representaciones de los partidos políticos y,</w:t>
      </w:r>
      <w:r>
        <w:rPr>
          <w:rFonts w:ascii="Arial" w:cs="Arial" w:eastAsia="Arial" w:hAnsi="Arial"/>
          <w:sz w:val="24"/>
          <w:szCs w:val="24"/>
        </w:rPr>
        <w:t> en su caso, de candidaturas independientes ante los grupos de trabajo.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302" w:right="94"/>
      </w:pPr>
      <w:r>
        <w:rPr>
          <w:rFonts w:ascii="Arial" w:cs="Arial" w:eastAsia="Arial" w:hAnsi="Arial"/>
          <w:sz w:val="24"/>
          <w:szCs w:val="24"/>
        </w:rPr>
        <w:t>3. En el caso de los órganos desconcentrados que realizarán el recuento de hasta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302" w:right="2626"/>
      </w:pPr>
      <w:r>
        <w:rPr>
          <w:rFonts w:ascii="Arial" w:cs="Arial" w:eastAsia="Arial" w:hAnsi="Arial"/>
          <w:sz w:val="24"/>
          <w:szCs w:val="24"/>
        </w:rPr>
        <w:t>20 casillas, no les serán aplicables los incisos c), d), f) y g).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02" w:right="82"/>
      </w:pPr>
      <w:r>
        <w:rPr>
          <w:rFonts w:ascii="Arial" w:cs="Arial" w:eastAsia="Arial" w:hAnsi="Arial"/>
          <w:sz w:val="24"/>
          <w:szCs w:val="24"/>
        </w:rPr>
        <w:t>4.  Los  Consejos  Distritales  a  los  que  se  les  deleguen  funciones  municipales,</w:t>
      </w:r>
      <w:r>
        <w:rPr>
          <w:rFonts w:ascii="Arial" w:cs="Arial" w:eastAsia="Arial" w:hAnsi="Arial"/>
          <w:sz w:val="24"/>
          <w:szCs w:val="24"/>
        </w:rPr>
        <w:t> desahogarán en la misma sesión extraordinaria todas las elecciones que les han</w:t>
      </w:r>
      <w:r>
        <w:rPr>
          <w:rFonts w:ascii="Arial" w:cs="Arial" w:eastAsia="Arial" w:hAnsi="Arial"/>
          <w:sz w:val="24"/>
          <w:szCs w:val="24"/>
        </w:rPr>
        <w:t> sido encomendadas. Los acuerdos señalados en los incisos b) y e) se aprobarán</w:t>
      </w:r>
      <w:r>
        <w:rPr>
          <w:rFonts w:ascii="Arial" w:cs="Arial" w:eastAsia="Arial" w:hAnsi="Arial"/>
          <w:sz w:val="24"/>
          <w:szCs w:val="24"/>
        </w:rPr>
        <w:t> por cada elección.</w:t>
      </w:r>
    </w:p>
    <w:p>
      <w:pPr>
        <w:rPr>
          <w:sz w:val="19"/>
          <w:szCs w:val="19"/>
        </w:rPr>
        <w:jc w:val="left"/>
        <w:spacing w:before="1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5" w:lineRule="auto"/>
        <w:ind w:hanging="106" w:left="1653" w:right="1179"/>
      </w:pPr>
      <w:r>
        <w:rPr>
          <w:rFonts w:ascii="Arial" w:cs="Arial" w:eastAsia="Arial" w:hAnsi="Arial"/>
          <w:b/>
          <w:sz w:val="24"/>
          <w:szCs w:val="24"/>
        </w:rPr>
        <w:t>TÍTULO VII. DESARROLLO DE LA SESIÓN DE CÓMPUTO</w:t>
      </w:r>
      <w:r>
        <w:rPr>
          <w:rFonts w:ascii="Arial" w:cs="Arial" w:eastAsia="Arial" w:hAnsi="Arial"/>
          <w:b/>
          <w:sz w:val="24"/>
          <w:szCs w:val="24"/>
        </w:rPr>
        <w:t> CAPÍTULO I. ASPECTOS GENERALES DE LA SESIÓN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5"/>
        <w:ind w:left="302" w:right="4839"/>
      </w:pPr>
      <w:r>
        <w:rPr>
          <w:rFonts w:ascii="Arial" w:cs="Arial" w:eastAsia="Arial" w:hAnsi="Arial"/>
          <w:b/>
          <w:sz w:val="24"/>
          <w:szCs w:val="24"/>
        </w:rPr>
        <w:t>Artículo 31. De la fecha de la sesión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302" w:right="78"/>
      </w:pPr>
      <w:r>
        <w:rPr>
          <w:rFonts w:ascii="Arial" w:cs="Arial" w:eastAsia="Arial" w:hAnsi="Arial"/>
          <w:sz w:val="24"/>
          <w:szCs w:val="24"/>
        </w:rPr>
        <w:t>1.  Los consejos distritales electorales celebrarán sesión a partir de las 8:00 horas</w:t>
      </w:r>
      <w:r>
        <w:rPr>
          <w:rFonts w:ascii="Arial" w:cs="Arial" w:eastAsia="Arial" w:hAnsi="Arial"/>
          <w:sz w:val="24"/>
          <w:szCs w:val="24"/>
        </w:rPr>
        <w:t> del miércoles siguiente al día de la Jornada Electoral. Los consejos municipales</w:t>
      </w:r>
      <w:r>
        <w:rPr>
          <w:rFonts w:ascii="Arial" w:cs="Arial" w:eastAsia="Arial" w:hAnsi="Arial"/>
          <w:sz w:val="24"/>
          <w:szCs w:val="24"/>
        </w:rPr>
        <w:t> electorales harán lo propio a partir de las 8:00 horas del jueves siguiente al día de</w:t>
      </w:r>
      <w:r>
        <w:rPr>
          <w:rFonts w:ascii="Arial" w:cs="Arial" w:eastAsia="Arial" w:hAnsi="Arial"/>
          <w:sz w:val="24"/>
          <w:szCs w:val="24"/>
        </w:rPr>
        <w:t> la Jornada Electoral, garantizando en todo momento que dicha sesión concluya el</w:t>
      </w:r>
      <w:r>
        <w:rPr>
          <w:rFonts w:ascii="Arial" w:cs="Arial" w:eastAsia="Arial" w:hAnsi="Arial"/>
          <w:sz w:val="24"/>
          <w:szCs w:val="24"/>
        </w:rPr>
        <w:t> sábado  siguiente  al  de  la  Jornada  Electoral.  Mismas  sesiones  serán  públicas</w:t>
      </w:r>
      <w:r>
        <w:rPr>
          <w:rFonts w:ascii="Arial" w:cs="Arial" w:eastAsia="Arial" w:hAnsi="Arial"/>
          <w:sz w:val="24"/>
          <w:szCs w:val="24"/>
        </w:rPr>
        <w:t> siempre que se guarde el debido respecto al recinto y el orden de la sesión.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302" w:right="83"/>
      </w:pPr>
      <w:r>
        <w:rPr>
          <w:rFonts w:ascii="Arial" w:cs="Arial" w:eastAsia="Arial" w:hAnsi="Arial"/>
          <w:sz w:val="24"/>
          <w:szCs w:val="24"/>
        </w:rPr>
        <w:t>2. Los Consejos Distritales a los que se les deleguen funciones municipales, podrán</w:t>
      </w:r>
      <w:r>
        <w:rPr>
          <w:rFonts w:ascii="Arial" w:cs="Arial" w:eastAsia="Arial" w:hAnsi="Arial"/>
          <w:sz w:val="24"/>
          <w:szCs w:val="24"/>
        </w:rPr>
        <w:t> iniciar con los cómputos delegados hasta ocho horas posteriores al término de los</w:t>
      </w:r>
      <w:r>
        <w:rPr>
          <w:rFonts w:ascii="Arial" w:cs="Arial" w:eastAsia="Arial" w:hAnsi="Arial"/>
          <w:sz w:val="24"/>
          <w:szCs w:val="24"/>
        </w:rPr>
        <w:t> cómputos de las elecciones establecidas en el artículo 248, numeral 1 de la LIPEEO.</w:t>
      </w:r>
      <w:r>
        <w:rPr>
          <w:rFonts w:ascii="Arial" w:cs="Arial" w:eastAsia="Arial" w:hAnsi="Arial"/>
          <w:sz w:val="24"/>
          <w:szCs w:val="24"/>
        </w:rPr>
        <w:t> Los   cómputos   de   las   elecciones   municipales   se   desarrollarán   en   el   orden</w:t>
      </w:r>
      <w:r>
        <w:rPr>
          <w:rFonts w:ascii="Arial" w:cs="Arial" w:eastAsia="Arial" w:hAnsi="Arial"/>
          <w:sz w:val="24"/>
          <w:szCs w:val="24"/>
        </w:rPr>
        <w:t> establecido por el Consejo General.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302" w:right="77"/>
      </w:pPr>
      <w:r>
        <w:rPr>
          <w:rFonts w:ascii="Arial" w:cs="Arial" w:eastAsia="Arial" w:hAnsi="Arial"/>
          <w:sz w:val="24"/>
          <w:szCs w:val="24"/>
        </w:rPr>
        <w:t>3. Cuando los cómputos distritales o municipales sean desahogados por el Consejo</w:t>
      </w:r>
      <w:r>
        <w:rPr>
          <w:rFonts w:ascii="Arial" w:cs="Arial" w:eastAsia="Arial" w:hAnsi="Arial"/>
          <w:sz w:val="24"/>
          <w:szCs w:val="24"/>
        </w:rPr>
        <w:t> General, se iniciará inmediatamente después del arribo de los paquetes electorales</w:t>
      </w:r>
      <w:r>
        <w:rPr>
          <w:rFonts w:ascii="Arial" w:cs="Arial" w:eastAsia="Arial" w:hAnsi="Arial"/>
          <w:sz w:val="24"/>
          <w:szCs w:val="24"/>
        </w:rPr>
        <w:t> a las instalaciones del Instituto.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302" w:right="6559"/>
      </w:pPr>
      <w:r>
        <w:rPr>
          <w:rFonts w:ascii="Arial" w:cs="Arial" w:eastAsia="Arial" w:hAnsi="Arial"/>
          <w:b/>
          <w:sz w:val="24"/>
          <w:szCs w:val="24"/>
        </w:rPr>
        <w:t>Artículo 32. Recesos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60" w:val="left"/>
        </w:tabs>
        <w:jc w:val="both"/>
        <w:spacing w:before="21" w:line="258" w:lineRule="auto"/>
        <w:ind w:hanging="494" w:left="662" w:right="88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Cuando  se  trate  de  un  órgano  desconcentrado  que  tenga  la  obligación  de</w:t>
      </w:r>
      <w:r>
        <w:rPr>
          <w:rFonts w:ascii="Arial" w:cs="Arial" w:eastAsia="Arial" w:hAnsi="Arial"/>
          <w:sz w:val="24"/>
          <w:szCs w:val="24"/>
        </w:rPr>
        <w:t> realizar un solo cómputo, no se podrá decretar receso por ninguna causa.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660" w:val="left"/>
        </w:tabs>
        <w:jc w:val="both"/>
        <w:spacing w:line="258" w:lineRule="auto"/>
        <w:ind w:hanging="559" w:left="662" w:right="80"/>
        <w:sectPr>
          <w:pgMar w:bottom="280" w:footer="1031" w:header="0" w:left="14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Podrán  decretar  recesos  aquellos  consejos  distritales  electorales  que  tengan</w:t>
      </w:r>
      <w:r>
        <w:rPr>
          <w:rFonts w:ascii="Arial" w:cs="Arial" w:eastAsia="Arial" w:hAnsi="Arial"/>
          <w:sz w:val="24"/>
          <w:szCs w:val="24"/>
        </w:rPr>
        <w:t> delegadas  atribuciones  y  funciones  de  los  consejos  municipales  Electorales,</w:t>
      </w:r>
      <w:r>
        <w:rPr>
          <w:rFonts w:ascii="Arial" w:cs="Arial" w:eastAsia="Arial" w:hAnsi="Arial"/>
          <w:sz w:val="24"/>
          <w:szCs w:val="24"/>
        </w:rPr>
        <w:t> bajo los supuestos siguientes: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60" w:lineRule="auto"/>
        <w:ind w:hanging="360" w:left="1842" w:right="84"/>
      </w:pPr>
      <w:r>
        <w:rPr>
          <w:rFonts w:ascii="Arial" w:cs="Arial" w:eastAsia="Arial" w:hAnsi="Arial"/>
          <w:sz w:val="24"/>
          <w:szCs w:val="24"/>
        </w:rPr>
        <w:t>a)  Si se tratase de un órgano desconcentrado que deba efectuar más de</w:t>
      </w:r>
      <w:r>
        <w:rPr>
          <w:rFonts w:ascii="Arial" w:cs="Arial" w:eastAsia="Arial" w:hAnsi="Arial"/>
          <w:sz w:val="24"/>
          <w:szCs w:val="24"/>
        </w:rPr>
        <w:t> un cómputo, la posibilidad de uno o dos recesos no es obligatoria.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1444" w:right="92"/>
      </w:pPr>
      <w:r>
        <w:rPr>
          <w:rFonts w:ascii="Arial" w:cs="Arial" w:eastAsia="Arial" w:hAnsi="Arial"/>
          <w:sz w:val="24"/>
          <w:szCs w:val="24"/>
        </w:rPr>
        <w:t>b)  En su caso, la duración de los recesos no podrá exceder de ocho (8)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1"/>
        <w:ind w:left="1842"/>
      </w:pPr>
      <w:r>
        <w:rPr>
          <w:rFonts w:ascii="Arial" w:cs="Arial" w:eastAsia="Arial" w:hAnsi="Arial"/>
          <w:sz w:val="24"/>
          <w:szCs w:val="24"/>
        </w:rPr>
        <w:t>horas.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58" w:lineRule="auto"/>
        <w:ind w:hanging="360" w:left="1842" w:right="79"/>
      </w:pPr>
      <w:r>
        <w:rPr>
          <w:rFonts w:ascii="Arial" w:cs="Arial" w:eastAsia="Arial" w:hAnsi="Arial"/>
          <w:sz w:val="24"/>
          <w:szCs w:val="24"/>
        </w:rPr>
        <w:t>c)  El  o  los  recesos  no  deberán  poner  en  riesgo  el  plazo  legal  de</w:t>
      </w:r>
      <w:r>
        <w:rPr>
          <w:rFonts w:ascii="Arial" w:cs="Arial" w:eastAsia="Arial" w:hAnsi="Arial"/>
          <w:sz w:val="24"/>
          <w:szCs w:val="24"/>
        </w:rPr>
        <w:t> conclusión de la sesión correspondiente ni justificarán el incremento</w:t>
      </w:r>
      <w:r>
        <w:rPr>
          <w:rFonts w:ascii="Arial" w:cs="Arial" w:eastAsia="Arial" w:hAnsi="Arial"/>
          <w:sz w:val="24"/>
          <w:szCs w:val="24"/>
        </w:rPr>
        <w:t> de los Puntos de Recuento en los Grupos de Trabajo previstos para el</w:t>
      </w:r>
      <w:r>
        <w:rPr>
          <w:rFonts w:ascii="Arial" w:cs="Arial" w:eastAsia="Arial" w:hAnsi="Arial"/>
          <w:sz w:val="24"/>
          <w:szCs w:val="24"/>
        </w:rPr>
        <w:t> siguiente cómputo.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hanging="360" w:left="1842" w:right="83"/>
      </w:pPr>
      <w:r>
        <w:rPr>
          <w:rFonts w:ascii="Arial" w:cs="Arial" w:eastAsia="Arial" w:hAnsi="Arial"/>
          <w:sz w:val="24"/>
          <w:szCs w:val="24"/>
        </w:rPr>
        <w:t>d)  El  receso  en  la  sesión  de  cómputo  incluye  las  etapas  siguientes:</w:t>
      </w:r>
      <w:r>
        <w:rPr>
          <w:rFonts w:ascii="Arial" w:cs="Arial" w:eastAsia="Arial" w:hAnsi="Arial"/>
          <w:sz w:val="24"/>
          <w:szCs w:val="24"/>
        </w:rPr>
        <w:t> planeación; determinación por el órgano competente; resguardo de la</w:t>
      </w:r>
      <w:r>
        <w:rPr>
          <w:rFonts w:ascii="Arial" w:cs="Arial" w:eastAsia="Arial" w:hAnsi="Arial"/>
          <w:sz w:val="24"/>
          <w:szCs w:val="24"/>
        </w:rPr>
        <w:t> documentación electoral; y, resguardo de las instalaciones.</w:t>
      </w:r>
    </w:p>
    <w:p>
      <w:pPr>
        <w:rPr>
          <w:rFonts w:ascii="Arial" w:cs="Arial" w:eastAsia="Arial" w:hAnsi="Arial"/>
          <w:sz w:val="24"/>
          <w:szCs w:val="24"/>
        </w:rPr>
        <w:tabs>
          <w:tab w:pos="760" w:val="left"/>
        </w:tabs>
        <w:jc w:val="both"/>
        <w:spacing w:line="258" w:lineRule="auto"/>
        <w:ind w:hanging="626" w:left="762" w:right="87"/>
      </w:pPr>
      <w:r>
        <w:rPr>
          <w:rFonts w:ascii="Arial" w:cs="Arial" w:eastAsia="Arial" w:hAnsi="Arial"/>
          <w:sz w:val="24"/>
          <w:szCs w:val="24"/>
        </w:rPr>
        <w:t>III.</w:t>
        <w:tab/>
      </w:r>
      <w:r>
        <w:rPr>
          <w:rFonts w:ascii="Arial" w:cs="Arial" w:eastAsia="Arial" w:hAnsi="Arial"/>
          <w:sz w:val="24"/>
          <w:szCs w:val="24"/>
        </w:rPr>
        <w:t>La determinación del órgano desconcentrado para decretar un receso deberá</w:t>
      </w:r>
      <w:r>
        <w:rPr>
          <w:rFonts w:ascii="Arial" w:cs="Arial" w:eastAsia="Arial" w:hAnsi="Arial"/>
          <w:sz w:val="24"/>
          <w:szCs w:val="24"/>
        </w:rPr>
        <w:t> aprobarse por la mayoría de las personas integrantes con derecho a voto. Esta</w:t>
      </w:r>
      <w:r>
        <w:rPr>
          <w:rFonts w:ascii="Arial" w:cs="Arial" w:eastAsia="Arial" w:hAnsi="Arial"/>
          <w:sz w:val="24"/>
          <w:szCs w:val="24"/>
        </w:rPr>
        <w:t> decisión se tomará en el pleno del órgano desconcentrado antes del inicio del</w:t>
      </w:r>
      <w:r>
        <w:rPr>
          <w:rFonts w:ascii="Arial" w:cs="Arial" w:eastAsia="Arial" w:hAnsi="Arial"/>
          <w:sz w:val="24"/>
          <w:szCs w:val="24"/>
        </w:rPr>
        <w:t> cómputo siguiente.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9" w:lineRule="auto"/>
        <w:ind w:hanging="653" w:left="762" w:right="76"/>
      </w:pPr>
      <w:r>
        <w:rPr>
          <w:rFonts w:ascii="Arial" w:cs="Arial" w:eastAsia="Arial" w:hAnsi="Arial"/>
          <w:sz w:val="24"/>
          <w:szCs w:val="24"/>
        </w:rPr>
        <w:t>IV.     La Presidencia del órgano competente deberá garantizar el resguardo de los</w:t>
      </w:r>
      <w:r>
        <w:rPr>
          <w:rFonts w:ascii="Arial" w:cs="Arial" w:eastAsia="Arial" w:hAnsi="Arial"/>
          <w:sz w:val="24"/>
          <w:szCs w:val="24"/>
        </w:rPr>
        <w:t> paquetes  electorales  durante  los  recesos.  De  igual  forma,  deberá  sellar  la</w:t>
      </w:r>
      <w:r>
        <w:rPr>
          <w:rFonts w:ascii="Arial" w:cs="Arial" w:eastAsia="Arial" w:hAnsi="Arial"/>
          <w:sz w:val="24"/>
          <w:szCs w:val="24"/>
        </w:rPr>
        <w:t> bodega  electoral y realizar el protocolo de seguridad de conformidad con  los</w:t>
      </w:r>
      <w:r>
        <w:rPr>
          <w:rFonts w:ascii="Arial" w:cs="Arial" w:eastAsia="Arial" w:hAnsi="Arial"/>
          <w:sz w:val="24"/>
          <w:szCs w:val="24"/>
        </w:rPr>
        <w:t> artículos  171,  172,  173  y  174  del  Reglamento  de  Elecciones,  así  como  lo</w:t>
      </w:r>
      <w:r>
        <w:rPr>
          <w:rFonts w:ascii="Arial" w:cs="Arial" w:eastAsia="Arial" w:hAnsi="Arial"/>
          <w:sz w:val="24"/>
          <w:szCs w:val="24"/>
        </w:rPr>
        <w:t> señalado en el Anexo 5, del Reglamento de Elecciones.</w:t>
      </w:r>
    </w:p>
    <w:p>
      <w:pPr>
        <w:rPr>
          <w:rFonts w:ascii="Arial" w:cs="Arial" w:eastAsia="Arial" w:hAnsi="Arial"/>
          <w:sz w:val="24"/>
          <w:szCs w:val="24"/>
        </w:rPr>
        <w:tabs>
          <w:tab w:pos="760" w:val="left"/>
        </w:tabs>
        <w:jc w:val="both"/>
        <w:spacing w:line="276" w:lineRule="auto"/>
        <w:ind w:hanging="586" w:left="762" w:right="81"/>
      </w:pPr>
      <w:r>
        <w:rPr>
          <w:rFonts w:ascii="Arial" w:cs="Arial" w:eastAsia="Arial" w:hAnsi="Arial"/>
          <w:sz w:val="24"/>
          <w:szCs w:val="24"/>
        </w:rPr>
        <w:t>V.</w:t>
        <w:tab/>
      </w:r>
      <w:r>
        <w:rPr>
          <w:rFonts w:ascii="Arial" w:cs="Arial" w:eastAsia="Arial" w:hAnsi="Arial"/>
          <w:sz w:val="24"/>
          <w:szCs w:val="24"/>
        </w:rPr>
        <w:t>Antes de que inicien los recesos, las y los integrantes del órgano competente</w:t>
      </w:r>
      <w:r>
        <w:rPr>
          <w:rFonts w:ascii="Arial" w:cs="Arial" w:eastAsia="Arial" w:hAnsi="Arial"/>
          <w:sz w:val="24"/>
          <w:szCs w:val="24"/>
        </w:rPr>
        <w:t> verificarán que dentro de las instalaciones no permanezca personal del Instituto,</w:t>
      </w:r>
      <w:r>
        <w:rPr>
          <w:rFonts w:ascii="Arial" w:cs="Arial" w:eastAsia="Arial" w:hAnsi="Arial"/>
          <w:sz w:val="24"/>
          <w:szCs w:val="24"/>
        </w:rPr>
        <w:t> ni   consejeras   y   consejeros,   ni   representaciones   de   partidos   políticos   o</w:t>
      </w:r>
      <w:r>
        <w:rPr>
          <w:rFonts w:ascii="Arial" w:cs="Arial" w:eastAsia="Arial" w:hAnsi="Arial"/>
          <w:sz w:val="24"/>
          <w:szCs w:val="24"/>
        </w:rPr>
        <w:t> candidaturas  independientes.  De  estas  actividades  la  Presidencia  deberá</w:t>
      </w:r>
      <w:r>
        <w:rPr>
          <w:rFonts w:ascii="Arial" w:cs="Arial" w:eastAsia="Arial" w:hAnsi="Arial"/>
          <w:sz w:val="24"/>
          <w:szCs w:val="24"/>
        </w:rPr>
        <w:t> elaborar un acta circunstanciada donde narre los hechos, misma que deberán</w:t>
      </w:r>
      <w:r>
        <w:rPr>
          <w:rFonts w:ascii="Arial" w:cs="Arial" w:eastAsia="Arial" w:hAnsi="Arial"/>
          <w:sz w:val="24"/>
          <w:szCs w:val="24"/>
        </w:rPr>
        <w:t> firmar los integrantes de dicho órgano.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653" w:left="762" w:right="82"/>
      </w:pPr>
      <w:r>
        <w:rPr>
          <w:rFonts w:ascii="Arial" w:cs="Arial" w:eastAsia="Arial" w:hAnsi="Arial"/>
          <w:sz w:val="24"/>
          <w:szCs w:val="24"/>
        </w:rPr>
        <w:t>VI.     En  el  interior  de  las  instalaciones  y  mediante  acuerdo  previo  de  las  y  los</w:t>
      </w:r>
      <w:r>
        <w:rPr>
          <w:rFonts w:ascii="Arial" w:cs="Arial" w:eastAsia="Arial" w:hAnsi="Arial"/>
          <w:sz w:val="24"/>
          <w:szCs w:val="24"/>
        </w:rPr>
        <w:t> integrantes  del  órgano  competente,  podrán  permanecer  elementos  de  los</w:t>
      </w:r>
      <w:r>
        <w:rPr>
          <w:rFonts w:ascii="Arial" w:cs="Arial" w:eastAsia="Arial" w:hAnsi="Arial"/>
          <w:sz w:val="24"/>
          <w:szCs w:val="24"/>
        </w:rPr>
        <w:t> cuerpos  de  seguridad  estatal  o  municipal,  siempre  y  cuando  éstos  no  se</w:t>
      </w:r>
      <w:r>
        <w:rPr>
          <w:rFonts w:ascii="Arial" w:cs="Arial" w:eastAsia="Arial" w:hAnsi="Arial"/>
          <w:sz w:val="24"/>
          <w:szCs w:val="24"/>
        </w:rPr>
        <w:t> encuentren  al  interior  de  la  bodega,  misma  que  deberá  permanecer  cerrada</w:t>
      </w:r>
      <w:r>
        <w:rPr>
          <w:rFonts w:ascii="Arial" w:cs="Arial" w:eastAsia="Arial" w:hAnsi="Arial"/>
          <w:sz w:val="24"/>
          <w:szCs w:val="24"/>
        </w:rPr>
        <w:t> durante el receso establecido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402" w:right="5588"/>
      </w:pPr>
      <w:r>
        <w:rPr>
          <w:rFonts w:ascii="Arial" w:cs="Arial" w:eastAsia="Arial" w:hAnsi="Arial"/>
          <w:b/>
          <w:sz w:val="24"/>
          <w:szCs w:val="24"/>
        </w:rPr>
        <w:t>Artículo 33. Bodega Electoral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402" w:right="78"/>
      </w:pPr>
      <w:r>
        <w:rPr>
          <w:rFonts w:ascii="Arial" w:cs="Arial" w:eastAsia="Arial" w:hAnsi="Arial"/>
          <w:sz w:val="24"/>
          <w:szCs w:val="24"/>
        </w:rPr>
        <w:t>1.  La  bodega  deberá  abrirse  en  presencia  de  las  y  los  integrantes  del  órgano</w:t>
      </w:r>
      <w:r>
        <w:rPr>
          <w:rFonts w:ascii="Arial" w:cs="Arial" w:eastAsia="Arial" w:hAnsi="Arial"/>
          <w:sz w:val="24"/>
          <w:szCs w:val="24"/>
        </w:rPr>
        <w:t> desconcentrado;  en  caso  de  que  la  bodega  no  sea  visible  desde  la  mesa  de</w:t>
      </w:r>
      <w:r>
        <w:rPr>
          <w:rFonts w:ascii="Arial" w:cs="Arial" w:eastAsia="Arial" w:hAnsi="Arial"/>
          <w:sz w:val="24"/>
          <w:szCs w:val="24"/>
        </w:rPr>
        <w:t> sesiones, éstos deberán trasladarse hasta el sitio en que se ubique, a efecto de</w:t>
      </w:r>
      <w:r>
        <w:rPr>
          <w:rFonts w:ascii="Arial" w:cs="Arial" w:eastAsia="Arial" w:hAnsi="Arial"/>
          <w:sz w:val="24"/>
          <w:szCs w:val="24"/>
        </w:rPr>
        <w:t> proceder a la apertura y verificación del estado en que se encuentra.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402" w:right="77"/>
        <w:sectPr>
          <w:pgMar w:bottom="280" w:footer="1031" w:header="0" w:left="13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Cuando las  condiciones de accesibilidad o  espacio, o  por  decisión  del propio</w:t>
      </w:r>
      <w:r>
        <w:rPr>
          <w:rFonts w:ascii="Arial" w:cs="Arial" w:eastAsia="Arial" w:hAnsi="Arial"/>
          <w:sz w:val="24"/>
          <w:szCs w:val="24"/>
        </w:rPr>
        <w:t> órgano  desconcentrado,  se  determine  que  asista  sólo  una  comisión,  ésta  se</w:t>
      </w:r>
      <w:r>
        <w:rPr>
          <w:rFonts w:ascii="Arial" w:cs="Arial" w:eastAsia="Arial" w:hAnsi="Arial"/>
          <w:sz w:val="24"/>
          <w:szCs w:val="24"/>
        </w:rPr>
        <w:t> integrará  con  la  Presidencia  o  la  Secretaría,  y  por  lo  menos  dos  consejeras  o</w:t>
      </w:r>
      <w:r>
        <w:rPr>
          <w:rFonts w:ascii="Arial" w:cs="Arial" w:eastAsia="Arial" w:hAnsi="Arial"/>
          <w:sz w:val="24"/>
          <w:szCs w:val="24"/>
        </w:rPr>
        <w:t> consejeros electorales y las representaciones que deseen hacerlo.</w:t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3. La Presidencia mostrará a las personas integrantes del órgano desconcentrado</w:t>
      </w:r>
      <w:r>
        <w:rPr>
          <w:rFonts w:ascii="Arial" w:cs="Arial" w:eastAsia="Arial" w:hAnsi="Arial"/>
          <w:sz w:val="24"/>
          <w:szCs w:val="24"/>
        </w:rPr>
        <w:t> que los sellos de la bodega están debidamente colocados y no han sido violados,</w:t>
      </w:r>
      <w:r>
        <w:rPr>
          <w:rFonts w:ascii="Arial" w:cs="Arial" w:eastAsia="Arial" w:hAnsi="Arial"/>
          <w:sz w:val="24"/>
          <w:szCs w:val="24"/>
        </w:rPr>
        <w:t> posteriormente, procederá a ordenar su apertura.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4. Las personas integrantes del órgano desconcentrado,  ingresarán a la bodega</w:t>
      </w:r>
      <w:r>
        <w:rPr>
          <w:rFonts w:ascii="Arial" w:cs="Arial" w:eastAsia="Arial" w:hAnsi="Arial"/>
          <w:sz w:val="24"/>
          <w:szCs w:val="24"/>
        </w:rPr>
        <w:t> para constatar las medidas de seguridad en que se encuentra el lugar en donde</w:t>
      </w:r>
      <w:r>
        <w:rPr>
          <w:rFonts w:ascii="Arial" w:cs="Arial" w:eastAsia="Arial" w:hAnsi="Arial"/>
          <w:sz w:val="24"/>
          <w:szCs w:val="24"/>
        </w:rPr>
        <w:t> están  resguardados  los  paquetes  electorales,  así  como  el  estado  físico  de  los</w:t>
      </w:r>
      <w:r>
        <w:rPr>
          <w:rFonts w:ascii="Arial" w:cs="Arial" w:eastAsia="Arial" w:hAnsi="Arial"/>
          <w:sz w:val="24"/>
          <w:szCs w:val="24"/>
        </w:rPr>
        <w:t> mismos, información que deberá ser consignada en el acta circunstanciada.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5. El personal aprobado por los órganos desconcentrados, trasladará a la mesa de</w:t>
      </w:r>
      <w:r>
        <w:rPr>
          <w:rFonts w:ascii="Arial" w:cs="Arial" w:eastAsia="Arial" w:hAnsi="Arial"/>
          <w:sz w:val="24"/>
          <w:szCs w:val="24"/>
        </w:rPr>
        <w:t> sesiones o a las mesas de los Grupos de Trabajo, los paquetes electorales en orden</w:t>
      </w:r>
      <w:r>
        <w:rPr>
          <w:rFonts w:ascii="Arial" w:cs="Arial" w:eastAsia="Arial" w:hAnsi="Arial"/>
          <w:sz w:val="24"/>
          <w:szCs w:val="24"/>
        </w:rPr>
        <w:t> ascendente  de  sección  y  por  tipo  de  casilla,  manteniendo  los  de  las  casillas</w:t>
      </w:r>
      <w:r>
        <w:rPr>
          <w:rFonts w:ascii="Arial" w:cs="Arial" w:eastAsia="Arial" w:hAnsi="Arial"/>
          <w:sz w:val="24"/>
          <w:szCs w:val="24"/>
        </w:rPr>
        <w:t> especiales hasta el final de todas, garantizando en todo momento las condiciones</w:t>
      </w:r>
      <w:r>
        <w:rPr>
          <w:rFonts w:ascii="Arial" w:cs="Arial" w:eastAsia="Arial" w:hAnsi="Arial"/>
          <w:sz w:val="24"/>
          <w:szCs w:val="24"/>
        </w:rPr>
        <w:t> necesarias de seguridad.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6. Al concluir la confronta de actas o el nuevo escrutinio y cómputo de la casilla,</w:t>
      </w:r>
      <w:r>
        <w:rPr>
          <w:rFonts w:ascii="Arial" w:cs="Arial" w:eastAsia="Arial" w:hAnsi="Arial"/>
          <w:sz w:val="24"/>
          <w:szCs w:val="24"/>
        </w:rPr>
        <w:t> cada  caja  paquete  electoral  deberá  ser  nuevamente  introducida  a  la  bodega</w:t>
      </w:r>
      <w:r>
        <w:rPr>
          <w:rFonts w:ascii="Arial" w:cs="Arial" w:eastAsia="Arial" w:hAnsi="Arial"/>
          <w:sz w:val="24"/>
          <w:szCs w:val="24"/>
        </w:rPr>
        <w:t> electoral.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7.  Al  término  de  la  sesión,  la  Presidencia,  bajo  su  más  estricta  responsabilidad,</w:t>
      </w:r>
      <w:r>
        <w:rPr>
          <w:rFonts w:ascii="Arial" w:cs="Arial" w:eastAsia="Arial" w:hAnsi="Arial"/>
          <w:sz w:val="24"/>
          <w:szCs w:val="24"/>
        </w:rPr>
        <w:t> deberá  salvaguardar  los  paquetes  electorales  con  las  bolsas  que  contengan  las</w:t>
      </w:r>
      <w:r>
        <w:rPr>
          <w:rFonts w:ascii="Arial" w:cs="Arial" w:eastAsia="Arial" w:hAnsi="Arial"/>
          <w:sz w:val="24"/>
          <w:szCs w:val="24"/>
        </w:rPr>
        <w:t> boletas de la casilla, disponiendo al efecto que sean selladas las puertas de acceso</w:t>
      </w:r>
      <w:r>
        <w:rPr>
          <w:rFonts w:ascii="Arial" w:cs="Arial" w:eastAsia="Arial" w:hAnsi="Arial"/>
          <w:sz w:val="24"/>
          <w:szCs w:val="24"/>
        </w:rPr>
        <w:t> de  la  bodega  electoral,  estando  presentes  las  y  los  integrantes  de  su  órgano</w:t>
      </w:r>
      <w:r>
        <w:rPr>
          <w:rFonts w:ascii="Arial" w:cs="Arial" w:eastAsia="Arial" w:hAnsi="Arial"/>
          <w:sz w:val="24"/>
          <w:szCs w:val="24"/>
        </w:rPr>
        <w:t> desconcentrado; para tal efecto deberán colocarse fajillas de papel a las que se les</w:t>
      </w:r>
      <w:r>
        <w:rPr>
          <w:rFonts w:ascii="Arial" w:cs="Arial" w:eastAsia="Arial" w:hAnsi="Arial"/>
          <w:sz w:val="24"/>
          <w:szCs w:val="24"/>
        </w:rPr>
        <w:t> asentará  el  sello  del  órgano  desconcentrado  y  las  firmas   de  la  consejería</w:t>
      </w:r>
      <w:r>
        <w:rPr>
          <w:rFonts w:ascii="Arial" w:cs="Arial" w:eastAsia="Arial" w:hAnsi="Arial"/>
          <w:sz w:val="24"/>
          <w:szCs w:val="24"/>
        </w:rPr>
        <w:t> presidencia, por lo menos de una consejería electoral y las representaciones que</w:t>
      </w:r>
      <w:r>
        <w:rPr>
          <w:rFonts w:ascii="Arial" w:cs="Arial" w:eastAsia="Arial" w:hAnsi="Arial"/>
          <w:sz w:val="24"/>
          <w:szCs w:val="24"/>
        </w:rPr>
        <w:t> deseen hacerlo. La Presidencia deberá mantener en su poder las o las llaves de la</w:t>
      </w:r>
      <w:r>
        <w:rPr>
          <w:rFonts w:ascii="Arial" w:cs="Arial" w:eastAsia="Arial" w:hAnsi="Arial"/>
          <w:sz w:val="24"/>
          <w:szCs w:val="24"/>
        </w:rPr>
        <w:t> puerta de acceso a la bodega, hasta que concluido el proceso electoral, se proceda</w:t>
      </w:r>
      <w:r>
        <w:rPr>
          <w:rFonts w:ascii="Arial" w:cs="Arial" w:eastAsia="Arial" w:hAnsi="Arial"/>
          <w:sz w:val="24"/>
          <w:szCs w:val="24"/>
        </w:rPr>
        <w:t> a la destrucción de los paquetes electorales.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296"/>
      </w:pPr>
      <w:r>
        <w:rPr>
          <w:rFonts w:ascii="Arial" w:cs="Arial" w:eastAsia="Arial" w:hAnsi="Arial"/>
          <w:b/>
          <w:sz w:val="24"/>
          <w:szCs w:val="24"/>
        </w:rPr>
        <w:t>Artículo 34. Integración del Pleno y, en su caso,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 El  Pleno  de  los  órganos  desconcentrados  recontará  máximo  20  paquetes</w:t>
      </w:r>
      <w:r>
        <w:rPr>
          <w:rFonts w:ascii="Arial" w:cs="Arial" w:eastAsia="Arial" w:hAnsi="Arial"/>
          <w:sz w:val="24"/>
          <w:szCs w:val="24"/>
        </w:rPr>
        <w:t> electorales, por lo que, tratándose de un número mayor, el recuento se realizará</w:t>
      </w:r>
      <w:r>
        <w:rPr>
          <w:rFonts w:ascii="Arial" w:cs="Arial" w:eastAsia="Arial" w:hAnsi="Arial"/>
          <w:sz w:val="24"/>
          <w:szCs w:val="24"/>
        </w:rPr>
        <w:t> instalando Grupos de Trabajo.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hanging="3500" w:left="4183" w:right="513"/>
        <w:sectPr>
          <w:pgMar w:bottom="280" w:footer="1031" w:header="0" w:left="1600" w:right="1580" w:top="1480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CAPÍTULO II. COTEJO DE ACTAS Y RECUENTO SOLAMENTE EN EL</w:t>
      </w:r>
      <w:r>
        <w:rPr>
          <w:rFonts w:ascii="Arial" w:cs="Arial" w:eastAsia="Arial" w:hAnsi="Arial"/>
          <w:b/>
          <w:sz w:val="24"/>
          <w:szCs w:val="24"/>
        </w:rPr>
        <w:t> PLENO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4427"/>
      </w:pPr>
      <w:r>
        <w:rPr>
          <w:rFonts w:ascii="Arial" w:cs="Arial" w:eastAsia="Arial" w:hAnsi="Arial"/>
          <w:b/>
          <w:sz w:val="24"/>
          <w:szCs w:val="24"/>
        </w:rPr>
        <w:t>Artículo 35. Actos iniciales de la sesión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Una vez informados los acuerdos de la sesión extraordinaria del día martes, la</w:t>
      </w:r>
      <w:r>
        <w:rPr>
          <w:rFonts w:ascii="Arial" w:cs="Arial" w:eastAsia="Arial" w:hAnsi="Arial"/>
          <w:sz w:val="24"/>
          <w:szCs w:val="24"/>
        </w:rPr>
        <w:t> Presidencia  del  órgano  desconcentrado  dará  una  explicación  precisa  sobre  la</w:t>
      </w:r>
      <w:r>
        <w:rPr>
          <w:rFonts w:ascii="Arial" w:cs="Arial" w:eastAsia="Arial" w:hAnsi="Arial"/>
          <w:sz w:val="24"/>
          <w:szCs w:val="24"/>
        </w:rPr>
        <w:t> definición de validez o nulidad de los votos conforme a lo dispuesto en los artículos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288 y 291 de la LGIPE, en el “Cuadernillo de consulta sobre votos válidos y nulos”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aprobados  por  el  Consejo  General,  así  como  en  los  criterios  para  determinar  la</w:t>
      </w:r>
      <w:r>
        <w:rPr>
          <w:rFonts w:ascii="Arial" w:cs="Arial" w:eastAsia="Arial" w:hAnsi="Arial"/>
          <w:sz w:val="24"/>
          <w:szCs w:val="24"/>
        </w:rPr>
        <w:t> validez o nulidad de los votos reservados definidos en cada órgano desconcentrado;</w:t>
      </w:r>
      <w:r>
        <w:rPr>
          <w:rFonts w:ascii="Arial" w:cs="Arial" w:eastAsia="Arial" w:hAnsi="Arial"/>
          <w:sz w:val="24"/>
          <w:szCs w:val="24"/>
        </w:rPr>
        <w:t> es decir, se tendrá que precisar que se considerará como voto válido aquel en el</w:t>
      </w:r>
      <w:r>
        <w:rPr>
          <w:rFonts w:ascii="Arial" w:cs="Arial" w:eastAsia="Arial" w:hAnsi="Arial"/>
          <w:sz w:val="24"/>
          <w:szCs w:val="24"/>
        </w:rPr>
        <w:t> que el elector haya marcado un solo recuadro en el que se contenga el emblema de</w:t>
      </w:r>
      <w:r>
        <w:rPr>
          <w:rFonts w:ascii="Arial" w:cs="Arial" w:eastAsia="Arial" w:hAnsi="Arial"/>
          <w:sz w:val="24"/>
          <w:szCs w:val="24"/>
        </w:rPr>
        <w:t> un partido político o candidatura independiente, el que se manifieste en el espacio</w:t>
      </w:r>
      <w:r>
        <w:rPr>
          <w:rFonts w:ascii="Arial" w:cs="Arial" w:eastAsia="Arial" w:hAnsi="Arial"/>
          <w:sz w:val="24"/>
          <w:szCs w:val="24"/>
        </w:rPr>
        <w:t> para candidaturas no registradas; o aquél en el que el elector haya marcado más</w:t>
      </w:r>
      <w:r>
        <w:rPr>
          <w:rFonts w:ascii="Arial" w:cs="Arial" w:eastAsia="Arial" w:hAnsi="Arial"/>
          <w:sz w:val="24"/>
          <w:szCs w:val="24"/>
        </w:rPr>
        <w:t> de un recuadro de los partidos políticos coaligados o con candidatura común, lo que</w:t>
      </w:r>
      <w:r>
        <w:rPr>
          <w:rFonts w:ascii="Arial" w:cs="Arial" w:eastAsia="Arial" w:hAnsi="Arial"/>
          <w:sz w:val="24"/>
          <w:szCs w:val="24"/>
        </w:rPr>
        <w:t> en su caso, se registrará por separado y como voto para la persona candidata de la</w:t>
      </w:r>
      <w:r>
        <w:rPr>
          <w:rFonts w:ascii="Arial" w:cs="Arial" w:eastAsia="Arial" w:hAnsi="Arial"/>
          <w:sz w:val="24"/>
          <w:szCs w:val="24"/>
        </w:rPr>
        <w:t> coalición o común respectivo.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2.  Los  votos  nulos  serán  aquellos  expresados  por  un  elector  en  una  boleta</w:t>
      </w:r>
      <w:r>
        <w:rPr>
          <w:rFonts w:ascii="Arial" w:cs="Arial" w:eastAsia="Arial" w:hAnsi="Arial"/>
          <w:sz w:val="24"/>
          <w:szCs w:val="24"/>
        </w:rPr>
        <w:t> depositada en la urna,  sin que hubiera marcado ningún cuadro que  contenga el</w:t>
      </w:r>
      <w:r>
        <w:rPr>
          <w:rFonts w:ascii="Arial" w:cs="Arial" w:eastAsia="Arial" w:hAnsi="Arial"/>
          <w:sz w:val="24"/>
          <w:szCs w:val="24"/>
        </w:rPr>
        <w:t> emblema  de  un  partido  político  o  candidatura  independiente;  cuando  el  elector</w:t>
      </w:r>
      <w:r>
        <w:rPr>
          <w:rFonts w:ascii="Arial" w:cs="Arial" w:eastAsia="Arial" w:hAnsi="Arial"/>
          <w:sz w:val="24"/>
          <w:szCs w:val="24"/>
        </w:rPr>
        <w:t> marque  dos  o  más  cuadros  sin  que  exista  coalición  entre  los  partidos  cuyos</w:t>
      </w:r>
      <w:r>
        <w:rPr>
          <w:rFonts w:ascii="Arial" w:cs="Arial" w:eastAsia="Arial" w:hAnsi="Arial"/>
          <w:sz w:val="24"/>
          <w:szCs w:val="24"/>
        </w:rPr>
        <w:t> emblemas hayan sido marcados; o en su caso, aquel emitido en forma distinta a la</w:t>
      </w:r>
      <w:r>
        <w:rPr>
          <w:rFonts w:ascii="Arial" w:cs="Arial" w:eastAsia="Arial" w:hAnsi="Arial"/>
          <w:sz w:val="24"/>
          <w:szCs w:val="24"/>
        </w:rPr>
        <w:t> señalada como voto válido. Para lo anterior, podrá apoyarse en los cuadernillos de</w:t>
      </w:r>
      <w:r>
        <w:rPr>
          <w:rFonts w:ascii="Arial" w:cs="Arial" w:eastAsia="Arial" w:hAnsi="Arial"/>
          <w:sz w:val="24"/>
          <w:szCs w:val="24"/>
        </w:rPr>
        <w:t> consulta o materiales didácticos elaborados para los cómputos.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3. Asimismo, se deberá explicar detalladamente el criterio de registro en el acta de</w:t>
      </w:r>
      <w:r>
        <w:rPr>
          <w:rFonts w:ascii="Arial" w:cs="Arial" w:eastAsia="Arial" w:hAnsi="Arial"/>
          <w:sz w:val="24"/>
          <w:szCs w:val="24"/>
        </w:rPr>
        <w:t> los  votos  válidos  marcados  en  más  de  uno  de  los  emblemas  de  los  partidos</w:t>
      </w:r>
      <w:r>
        <w:rPr>
          <w:rFonts w:ascii="Arial" w:cs="Arial" w:eastAsia="Arial" w:hAnsi="Arial"/>
          <w:sz w:val="24"/>
          <w:szCs w:val="24"/>
        </w:rPr>
        <w:t> coaligados o con candidaturas comunes, conforme a los artículos 288, numeral 3,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/>
        <w:ind w:left="102" w:right="5827"/>
      </w:pPr>
      <w:r>
        <w:rPr>
          <w:rFonts w:ascii="Arial" w:cs="Arial" w:eastAsia="Arial" w:hAnsi="Arial"/>
          <w:sz w:val="24"/>
          <w:szCs w:val="24"/>
        </w:rPr>
        <w:t>290, numeral 2, de la LGIPE.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 El Pleno del órgano competente, para determinar la clasificación de los votos se</w:t>
      </w:r>
      <w:r>
        <w:rPr>
          <w:rFonts w:ascii="Arial" w:cs="Arial" w:eastAsia="Arial" w:hAnsi="Arial"/>
          <w:sz w:val="24"/>
          <w:szCs w:val="24"/>
        </w:rPr>
        <w:t> deberá  apoyar  en  los  criterios  para  determinar  la  validez  o  nulidad  de  los  votos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reservados definidos por el propio órgano, así como en el “Cuadernillo de Consulta</w:t>
      </w:r>
      <w:r>
        <w:rPr>
          <w:rFonts w:ascii="Arial" w:cs="Arial" w:eastAsia="Arial" w:hAnsi="Arial"/>
          <w:sz w:val="24"/>
          <w:szCs w:val="24"/>
        </w:rPr>
        <w:t> sobre votos válidos y votos nulos”, aprobado por el Consejo General.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294"/>
      </w:pPr>
      <w:r>
        <w:rPr>
          <w:rFonts w:ascii="Arial" w:cs="Arial" w:eastAsia="Arial" w:hAnsi="Arial"/>
          <w:b/>
          <w:sz w:val="24"/>
          <w:szCs w:val="24"/>
        </w:rPr>
        <w:t>Artículo 36. Recuento parcial en el pleno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2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 De  realizarse  un  recuento  parcial  en  el  Pleno  del  órgano  desconcentrado,  se</w:t>
      </w:r>
      <w:r>
        <w:rPr>
          <w:rFonts w:ascii="Arial" w:cs="Arial" w:eastAsia="Arial" w:hAnsi="Arial"/>
          <w:sz w:val="24"/>
          <w:szCs w:val="24"/>
        </w:rPr>
        <w:t> procederá, primero, a realizar el cotejo de actas, y al finalizar, el recuento de las</w:t>
      </w:r>
      <w:r>
        <w:rPr>
          <w:rFonts w:ascii="Arial" w:cs="Arial" w:eastAsia="Arial" w:hAnsi="Arial"/>
          <w:sz w:val="24"/>
          <w:szCs w:val="24"/>
        </w:rPr>
        <w:t> casillas. En este supuesto, únicamente se podrán recontar hasta un máximo de 20</w:t>
      </w:r>
      <w:r>
        <w:rPr>
          <w:rFonts w:ascii="Arial" w:cs="Arial" w:eastAsia="Arial" w:hAnsi="Arial"/>
          <w:sz w:val="24"/>
          <w:szCs w:val="24"/>
        </w:rPr>
        <w:t> casillas, de haber más, necesariamente se deberán integrar Grupos de Trabajo.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Una vez determinado el inicio de las actividades del cómputo mediante el cotejo</w:t>
      </w:r>
      <w:r>
        <w:rPr>
          <w:rFonts w:ascii="Arial" w:cs="Arial" w:eastAsia="Arial" w:hAnsi="Arial"/>
          <w:sz w:val="24"/>
          <w:szCs w:val="24"/>
        </w:rPr>
        <w:t> de actas, se procederá a la apertura de los paquetes electorales que contengan los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expedientes de la elección, siguiendo el orden numérico de las casillas, y que no</w:t>
      </w:r>
      <w:r>
        <w:rPr>
          <w:rFonts w:ascii="Arial" w:cs="Arial" w:eastAsia="Arial" w:hAnsi="Arial"/>
          <w:sz w:val="24"/>
          <w:szCs w:val="24"/>
        </w:rPr>
        <w:t> tengan muestras de alteración, conforme se vaya efectuando el traslado desde la</w:t>
      </w:r>
      <w:r>
        <w:rPr>
          <w:rFonts w:ascii="Arial" w:cs="Arial" w:eastAsia="Arial" w:hAnsi="Arial"/>
          <w:sz w:val="24"/>
          <w:szCs w:val="24"/>
        </w:rPr>
        <w:t> bodega electoral.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3. La Presidencia cotejará mediante lectura en voz alta los resultados del acta de</w:t>
      </w:r>
      <w:r>
        <w:rPr>
          <w:rFonts w:ascii="Arial" w:cs="Arial" w:eastAsia="Arial" w:hAnsi="Arial"/>
          <w:sz w:val="24"/>
          <w:szCs w:val="24"/>
        </w:rPr>
        <w:t> escrutinio  y  cómputo  contenida  en  el  expediente  de  casilla,  con  los  resultados</w:t>
      </w:r>
      <w:r>
        <w:rPr>
          <w:rFonts w:ascii="Arial" w:cs="Arial" w:eastAsia="Arial" w:hAnsi="Arial"/>
          <w:sz w:val="24"/>
          <w:szCs w:val="24"/>
        </w:rPr>
        <w:t> consignados en el acta que obra en su poder desde la noche de la jornada electoral.</w:t>
      </w:r>
      <w:r>
        <w:rPr>
          <w:rFonts w:ascii="Arial" w:cs="Arial" w:eastAsia="Arial" w:hAnsi="Arial"/>
          <w:sz w:val="24"/>
          <w:szCs w:val="24"/>
        </w:rPr>
        <w:t> En tanto se da lectura a los resultados del acta, se hará la captura de la información.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4.  De  encontrar  coincidencia  en  los  resultados  de  las  actas,  se  procederá</w:t>
      </w:r>
      <w:r>
        <w:rPr>
          <w:rFonts w:ascii="Arial" w:cs="Arial" w:eastAsia="Arial" w:hAnsi="Arial"/>
          <w:sz w:val="24"/>
          <w:szCs w:val="24"/>
        </w:rPr>
        <w:t> sucesivamente  a  realizar  la  compulsa  de  las  actas  de  las  casillas  siguientes.</w:t>
      </w:r>
      <w:r>
        <w:rPr>
          <w:rFonts w:ascii="Arial" w:cs="Arial" w:eastAsia="Arial" w:hAnsi="Arial"/>
          <w:sz w:val="24"/>
          <w:szCs w:val="24"/>
        </w:rPr>
        <w:t> Durante  el  cotejo  de  las  actas,  se  deberá  observar  lo  dispuesto  respecto  de  la</w:t>
      </w:r>
      <w:r>
        <w:rPr>
          <w:rFonts w:ascii="Arial" w:cs="Arial" w:eastAsia="Arial" w:hAnsi="Arial"/>
          <w:sz w:val="24"/>
          <w:szCs w:val="24"/>
        </w:rPr>
        <w:t> extracción de la documentación y materiales.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5. Al término del cotejo, siguiendo el orden numérico de las casillas se procederá al</w:t>
      </w:r>
      <w:r>
        <w:rPr>
          <w:rFonts w:ascii="Arial" w:cs="Arial" w:eastAsia="Arial" w:hAnsi="Arial"/>
          <w:sz w:val="24"/>
          <w:szCs w:val="24"/>
        </w:rPr>
        <w:t> recuento  de  los  paquetes  electorales  que  fueron  identificados  para  tal  fin  en  la</w:t>
      </w:r>
      <w:r>
        <w:rPr>
          <w:rFonts w:ascii="Arial" w:cs="Arial" w:eastAsia="Arial" w:hAnsi="Arial"/>
          <w:sz w:val="24"/>
          <w:szCs w:val="24"/>
        </w:rPr>
        <w:t> sesión  del  martes.  Se  iniciará  con  los  paquetes  que  no  presentan  muestras  de</w:t>
      </w:r>
      <w:r>
        <w:rPr>
          <w:rFonts w:ascii="Arial" w:cs="Arial" w:eastAsia="Arial" w:hAnsi="Arial"/>
          <w:sz w:val="24"/>
          <w:szCs w:val="24"/>
        </w:rPr>
        <w:t> alteración, para lo cual la Secretaría del órgano desconcentrado abrirá los sobres</w:t>
      </w:r>
      <w:r>
        <w:rPr>
          <w:rFonts w:ascii="Arial" w:cs="Arial" w:eastAsia="Arial" w:hAnsi="Arial"/>
          <w:sz w:val="24"/>
          <w:szCs w:val="24"/>
        </w:rPr>
        <w:t> que contienen las boletas y, mostrándolas una por una, contabilizará en voz alta: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3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Boletas no utilizadas;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5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Votos nulos: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2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Votos válidos.</w:t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6.  Los  votos  válidos  se  contabilizarán  agrupados  por  partido  político,  coalición</w:t>
      </w:r>
      <w:r>
        <w:rPr>
          <w:rFonts w:ascii="Arial" w:cs="Arial" w:eastAsia="Arial" w:hAnsi="Arial"/>
          <w:sz w:val="24"/>
          <w:szCs w:val="24"/>
        </w:rPr>
        <w:t> marcada en ambos recuadros o, en su caso, candidaturas independientes, así como</w:t>
      </w:r>
      <w:r>
        <w:rPr>
          <w:rFonts w:ascii="Arial" w:cs="Arial" w:eastAsia="Arial" w:hAnsi="Arial"/>
          <w:sz w:val="24"/>
          <w:szCs w:val="24"/>
        </w:rPr>
        <w:t> los emitidos a favor de las personas candidatas no registradas.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7. Para agilizar el procedimiento anterior, el Pleno determinará que la Secretaría</w:t>
      </w:r>
      <w:r>
        <w:rPr>
          <w:rFonts w:ascii="Arial" w:cs="Arial" w:eastAsia="Arial" w:hAnsi="Arial"/>
          <w:sz w:val="24"/>
          <w:szCs w:val="24"/>
        </w:rPr>
        <w:t> pueda alternarse con una consejera o consejero electoral o bien un miembro del</w:t>
      </w:r>
      <w:r>
        <w:rPr>
          <w:rFonts w:ascii="Arial" w:cs="Arial" w:eastAsia="Arial" w:hAnsi="Arial"/>
          <w:sz w:val="24"/>
          <w:szCs w:val="24"/>
        </w:rPr>
        <w:t> Servicio Profesional Electoral del Instituto, designado para el apoyo a los órganos</w:t>
      </w:r>
      <w:r>
        <w:rPr>
          <w:rFonts w:ascii="Arial" w:cs="Arial" w:eastAsia="Arial" w:hAnsi="Arial"/>
          <w:sz w:val="24"/>
          <w:szCs w:val="24"/>
        </w:rPr>
        <w:t> desconcentrados.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8. Al finalizar, se procederá a recontar los paquetes electorales que, de acuerdo con</w:t>
      </w:r>
      <w:r>
        <w:rPr>
          <w:rFonts w:ascii="Arial" w:cs="Arial" w:eastAsia="Arial" w:hAnsi="Arial"/>
          <w:sz w:val="24"/>
          <w:szCs w:val="24"/>
        </w:rPr>
        <w:t> los recibos y acta circunstanciada respectivos, presentan muestras de alteración.</w:t>
      </w:r>
      <w:r>
        <w:rPr>
          <w:rFonts w:ascii="Arial" w:cs="Arial" w:eastAsia="Arial" w:hAnsi="Arial"/>
          <w:sz w:val="24"/>
          <w:szCs w:val="24"/>
        </w:rPr>
        <w:t> Se seguirá el procedimiento descrito en los numerales 6 al 8 de este artículo.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9. Si durante el cotejo se detectan otras casillas que requieren ser recontadas y con</w:t>
      </w:r>
      <w:r>
        <w:rPr>
          <w:rFonts w:ascii="Arial" w:cs="Arial" w:eastAsia="Arial" w:hAnsi="Arial"/>
          <w:sz w:val="24"/>
          <w:szCs w:val="24"/>
        </w:rPr>
        <w:t> ello se supera el máximo de veinte, el consejo se valdrá de tres grupos de trabajo,</w:t>
      </w:r>
      <w:r>
        <w:rPr>
          <w:rFonts w:ascii="Arial" w:cs="Arial" w:eastAsia="Arial" w:hAnsi="Arial"/>
          <w:sz w:val="24"/>
          <w:szCs w:val="24"/>
        </w:rPr>
        <w:t> que iniciarán su operación al término del cotejo.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742"/>
      </w:pPr>
      <w:r>
        <w:rPr>
          <w:rFonts w:ascii="Arial" w:cs="Arial" w:eastAsia="Arial" w:hAnsi="Arial"/>
          <w:b/>
          <w:sz w:val="24"/>
          <w:szCs w:val="24"/>
        </w:rPr>
        <w:t>Artículo 37. Recuento parcial de las casillas y recuento total en el Pleno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1. Tratándose de un recuento parcial o total que serán realizados en el Pleno del</w:t>
      </w:r>
      <w:r>
        <w:rPr>
          <w:rFonts w:ascii="Arial" w:cs="Arial" w:eastAsia="Arial" w:hAnsi="Arial"/>
          <w:sz w:val="24"/>
          <w:szCs w:val="24"/>
        </w:rPr>
        <w:t> Consejo,  finalizados  los  actos  iniciales  señalados  en  el  artículo  35  de  estos</w:t>
      </w:r>
      <w:r>
        <w:rPr>
          <w:rFonts w:ascii="Arial" w:cs="Arial" w:eastAsia="Arial" w:hAnsi="Arial"/>
          <w:sz w:val="24"/>
          <w:szCs w:val="24"/>
        </w:rPr>
        <w:t> Lineamientos, la Presidencia dispondrá el inicio de los trabajos de recuento de los</w:t>
      </w:r>
      <w:r>
        <w:rPr>
          <w:rFonts w:ascii="Arial" w:cs="Arial" w:eastAsia="Arial" w:hAnsi="Arial"/>
          <w:sz w:val="24"/>
          <w:szCs w:val="24"/>
        </w:rPr>
        <w:t> votos, siguiendo el procedimiento marcado en los numerales del 5 al 8 de artículo</w:t>
      </w:r>
      <w:r>
        <w:rPr>
          <w:rFonts w:ascii="Arial" w:cs="Arial" w:eastAsia="Arial" w:hAnsi="Arial"/>
          <w:sz w:val="24"/>
          <w:szCs w:val="24"/>
        </w:rPr>
        <w:t> anterior. En este supuesto, el Pleno del Consejo, solo podrá recontar hasta veinte</w:t>
      </w:r>
      <w:r>
        <w:rPr>
          <w:rFonts w:ascii="Arial" w:cs="Arial" w:eastAsia="Arial" w:hAnsi="Arial"/>
          <w:sz w:val="24"/>
          <w:szCs w:val="24"/>
        </w:rPr>
        <w:t> casillas. Si son más; necesariamente se deberán integrar Grupos de Trabajo.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440"/>
      </w:pPr>
      <w:r>
        <w:rPr>
          <w:rFonts w:ascii="Arial" w:cs="Arial" w:eastAsia="Arial" w:hAnsi="Arial"/>
          <w:b/>
          <w:sz w:val="24"/>
          <w:szCs w:val="24"/>
        </w:rPr>
        <w:t>Artículo 38. De los votos reservados en el Pleno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Durante los recuentos en el Pleno, las representaciones y consejerías electorales,</w:t>
      </w:r>
      <w:r>
        <w:rPr>
          <w:rFonts w:ascii="Arial" w:cs="Arial" w:eastAsia="Arial" w:hAnsi="Arial"/>
          <w:sz w:val="24"/>
          <w:szCs w:val="24"/>
        </w:rPr>
        <w:t> al momento de contabilizar la votación nula y válida, podrán observar que se haya</w:t>
      </w:r>
      <w:r>
        <w:rPr>
          <w:rFonts w:ascii="Arial" w:cs="Arial" w:eastAsia="Arial" w:hAnsi="Arial"/>
          <w:sz w:val="24"/>
          <w:szCs w:val="24"/>
        </w:rPr>
        <w:t> determinado  correctamente  la  validez  o  nulidad  del  voto  emitido,  y  en  su  caso,</w:t>
      </w:r>
      <w:r>
        <w:rPr>
          <w:rFonts w:ascii="Arial" w:cs="Arial" w:eastAsia="Arial" w:hAnsi="Arial"/>
          <w:sz w:val="24"/>
          <w:szCs w:val="24"/>
        </w:rPr>
        <w:t> solicitar que debido a que la marca hecha por la ciudadana o el ciudadano genera</w:t>
      </w:r>
      <w:r>
        <w:rPr>
          <w:rFonts w:ascii="Arial" w:cs="Arial" w:eastAsia="Arial" w:hAnsi="Arial"/>
          <w:sz w:val="24"/>
          <w:szCs w:val="24"/>
        </w:rPr>
        <w:t> duda sobre su nulidad o validez, el voto en cuestión se reserve para su análisis y</w:t>
      </w:r>
      <w:r>
        <w:rPr>
          <w:rFonts w:ascii="Arial" w:cs="Arial" w:eastAsia="Arial" w:hAnsi="Arial"/>
          <w:sz w:val="24"/>
          <w:szCs w:val="24"/>
        </w:rPr>
        <w:t> deliberación al terminar de recontar la casilla.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8"/>
      </w:pPr>
      <w:r>
        <w:rPr>
          <w:rFonts w:ascii="Arial" w:cs="Arial" w:eastAsia="Arial" w:hAnsi="Arial"/>
          <w:sz w:val="24"/>
          <w:szCs w:val="24"/>
        </w:rPr>
        <w:t>2.  Los  resultados  del  recuento  se  asentarán  en  el  acta  de  escrutinio  y  cómputo</w:t>
      </w:r>
      <w:r>
        <w:rPr>
          <w:rFonts w:ascii="Arial" w:cs="Arial" w:eastAsia="Arial" w:hAnsi="Arial"/>
          <w:sz w:val="24"/>
          <w:szCs w:val="24"/>
        </w:rPr>
        <w:t> levantada en el Pleno después de deliberar y determinar el sentido del voto.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3. La deliberación de los votos reservados provenientes del Pleno se realizará al</w:t>
      </w:r>
      <w:r>
        <w:rPr>
          <w:rFonts w:ascii="Arial" w:cs="Arial" w:eastAsia="Arial" w:hAnsi="Arial"/>
          <w:sz w:val="24"/>
          <w:szCs w:val="24"/>
        </w:rPr>
        <w:t> terminar de recontar cada paquete electoral, conforme a lo dispuesto en el numeral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5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3, del artículo 24, del reglamento y se asentará en el acta circunstanciada de la</w:t>
      </w:r>
      <w:r>
        <w:rPr>
          <w:rFonts w:ascii="Arial" w:cs="Arial" w:eastAsia="Arial" w:hAnsi="Arial"/>
          <w:sz w:val="24"/>
          <w:szCs w:val="24"/>
        </w:rPr>
        <w:t> sesión.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 Al terminar la deliberación de los votos, se anotará con bolígrafo, al reverso, el</w:t>
      </w:r>
      <w:r>
        <w:rPr>
          <w:rFonts w:ascii="Arial" w:cs="Arial" w:eastAsia="Arial" w:hAnsi="Arial"/>
          <w:sz w:val="24"/>
          <w:szCs w:val="24"/>
        </w:rPr>
        <w:t> número y tipo de la casilla a que pertenecen; se guardarán en un sobre, al que</w:t>
      </w:r>
      <w:r>
        <w:rPr>
          <w:rFonts w:ascii="Arial" w:cs="Arial" w:eastAsia="Arial" w:hAnsi="Arial"/>
          <w:sz w:val="24"/>
          <w:szCs w:val="24"/>
        </w:rPr>
        <w:t> también se le identificará con el número y tipo de casilla, se cerrará y se asentará el</w:t>
      </w:r>
      <w:r>
        <w:rPr>
          <w:rFonts w:ascii="Arial" w:cs="Arial" w:eastAsia="Arial" w:hAnsi="Arial"/>
          <w:sz w:val="24"/>
          <w:szCs w:val="24"/>
        </w:rPr>
        <w:t> sello del órgano desconcentrado y las firmas de la Presidencia, por lo menos de una</w:t>
      </w:r>
      <w:r>
        <w:rPr>
          <w:rFonts w:ascii="Arial" w:cs="Arial" w:eastAsia="Arial" w:hAnsi="Arial"/>
          <w:sz w:val="24"/>
          <w:szCs w:val="24"/>
        </w:rPr>
        <w:t> consejería electoral y las representaciones que deseen hacerlo. El sobre quedará</w:t>
      </w:r>
      <w:r>
        <w:rPr>
          <w:rFonts w:ascii="Arial" w:cs="Arial" w:eastAsia="Arial" w:hAnsi="Arial"/>
          <w:sz w:val="24"/>
          <w:szCs w:val="24"/>
        </w:rPr>
        <w:t> por fuera del paquete electoral, debiendo ser resguardado en la bodega electoral,</w:t>
      </w:r>
      <w:r>
        <w:rPr>
          <w:rFonts w:ascii="Arial" w:cs="Arial" w:eastAsia="Arial" w:hAnsi="Arial"/>
          <w:sz w:val="24"/>
          <w:szCs w:val="24"/>
        </w:rPr>
        <w:t> en el espacio que se asigne para los votos reservados.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79"/>
      </w:pPr>
      <w:r>
        <w:rPr>
          <w:rFonts w:ascii="Arial" w:cs="Arial" w:eastAsia="Arial" w:hAnsi="Arial"/>
          <w:b/>
          <w:sz w:val="24"/>
          <w:szCs w:val="24"/>
        </w:rPr>
        <w:t>CAPÍTULO III. COTEJO DE ACTAS Y RECUENTO EN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427"/>
      </w:pPr>
      <w:r>
        <w:rPr>
          <w:rFonts w:ascii="Arial" w:cs="Arial" w:eastAsia="Arial" w:hAnsi="Arial"/>
          <w:b/>
          <w:sz w:val="24"/>
          <w:szCs w:val="24"/>
        </w:rPr>
        <w:t>Artículo 39. Actos iniciales de la sesión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82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Si desde la sesión del día martes se hubiera detectado que se recontarán más</w:t>
      </w:r>
      <w:r>
        <w:rPr>
          <w:rFonts w:ascii="Arial" w:cs="Arial" w:eastAsia="Arial" w:hAnsi="Arial"/>
          <w:sz w:val="24"/>
          <w:szCs w:val="24"/>
        </w:rPr>
        <w:t> de  20  paquetes  electorales,  la  Presidencia  deberá  anunciar  que  conforme  al</w:t>
      </w:r>
      <w:r>
        <w:rPr>
          <w:rFonts w:ascii="Arial" w:cs="Arial" w:eastAsia="Arial" w:hAnsi="Arial"/>
          <w:sz w:val="24"/>
          <w:szCs w:val="24"/>
        </w:rPr>
        <w:t> acuerdo aprobado el día martes anterior al cómputo, al inicio del cotejo de actas por</w:t>
      </w:r>
      <w:r>
        <w:rPr>
          <w:rFonts w:ascii="Arial" w:cs="Arial" w:eastAsia="Arial" w:hAnsi="Arial"/>
          <w:sz w:val="24"/>
          <w:szCs w:val="24"/>
        </w:rPr>
        <w:t> el Pleno del órgano desconcentrado, simultáneamente se procederá a la instalación</w:t>
      </w:r>
      <w:r>
        <w:rPr>
          <w:rFonts w:ascii="Arial" w:cs="Arial" w:eastAsia="Arial" w:hAnsi="Arial"/>
          <w:sz w:val="24"/>
          <w:szCs w:val="24"/>
        </w:rPr>
        <w:t> y operación de los Grupos de Trabajo.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7"/>
      </w:pPr>
      <w:r>
        <w:rPr>
          <w:rFonts w:ascii="Arial" w:cs="Arial" w:eastAsia="Arial" w:hAnsi="Arial"/>
          <w:sz w:val="24"/>
          <w:szCs w:val="24"/>
        </w:rPr>
        <w:t>2. A continuación, la Presidencia llevará a cabo la actividad establecida en el artículo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43"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35 de estos Lineamientos. Adicionalmente informará que bajo ninguna circunstancia</w:t>
      </w:r>
      <w:r>
        <w:rPr>
          <w:rFonts w:ascii="Arial" w:cs="Arial" w:eastAsia="Arial" w:hAnsi="Arial"/>
          <w:sz w:val="24"/>
          <w:szCs w:val="24"/>
        </w:rPr>
        <w:t> podrá permitirse la votación sobre la nulidad o validez de un voto en controversia en</w:t>
      </w:r>
      <w:r>
        <w:rPr>
          <w:rFonts w:ascii="Arial" w:cs="Arial" w:eastAsia="Arial" w:hAnsi="Arial"/>
          <w:sz w:val="24"/>
          <w:szCs w:val="24"/>
        </w:rPr>
        <w:t> el Grupo de Trabajo o en algún punto de recuento, para ello se deberá reservar el</w:t>
      </w:r>
      <w:r>
        <w:rPr>
          <w:rFonts w:ascii="Arial" w:cs="Arial" w:eastAsia="Arial" w:hAnsi="Arial"/>
          <w:sz w:val="24"/>
          <w:szCs w:val="24"/>
        </w:rPr>
        <w:t> voto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Artículo  40.  Mecanismo  para  el  cotejo  de  actas  y  recuento  en  Grupos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/>
        <w:ind w:left="102" w:right="8056"/>
      </w:pPr>
      <w:r>
        <w:rPr>
          <w:rFonts w:ascii="Arial" w:cs="Arial" w:eastAsia="Arial" w:hAnsi="Arial"/>
          <w:b/>
          <w:sz w:val="24"/>
          <w:szCs w:val="24"/>
        </w:rPr>
        <w:t>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En el supuesto de que el nuevo escrutinio y cómputo se realizará en Grupos de</w:t>
      </w:r>
      <w:r>
        <w:rPr>
          <w:rFonts w:ascii="Arial" w:cs="Arial" w:eastAsia="Arial" w:hAnsi="Arial"/>
          <w:sz w:val="24"/>
          <w:szCs w:val="24"/>
        </w:rPr>
        <w:t> Trabajo y puntos de recuento, la Presidencia del órgano desconcentrado dará aviso,</w:t>
      </w:r>
      <w:r>
        <w:rPr>
          <w:rFonts w:ascii="Arial" w:cs="Arial" w:eastAsia="Arial" w:hAnsi="Arial"/>
          <w:sz w:val="24"/>
          <w:szCs w:val="24"/>
        </w:rPr>
        <w:t> de  manera  inmediata y por  la  vía  más  expedita  a  la  Dirección  y a  la  Secretaría</w:t>
      </w:r>
      <w:r>
        <w:rPr>
          <w:rFonts w:ascii="Arial" w:cs="Arial" w:eastAsia="Arial" w:hAnsi="Arial"/>
          <w:sz w:val="24"/>
          <w:szCs w:val="24"/>
        </w:rPr>
        <w:t> Ejecutiva del Consejo General, quien dará aviso a la Junta Local del INE, precisando</w:t>
      </w:r>
      <w:r>
        <w:rPr>
          <w:rFonts w:ascii="Arial" w:cs="Arial" w:eastAsia="Arial" w:hAnsi="Arial"/>
          <w:sz w:val="24"/>
          <w:szCs w:val="24"/>
        </w:rPr>
        <w:t> lo siguiente: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78"/>
      </w:pPr>
      <w:r>
        <w:rPr>
          <w:rFonts w:ascii="Arial" w:cs="Arial" w:eastAsia="Arial" w:hAnsi="Arial"/>
          <w:sz w:val="24"/>
          <w:szCs w:val="24"/>
        </w:rPr>
        <w:t>I.  Tipo de elección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/>
        <w:ind w:left="611"/>
      </w:pPr>
      <w:r>
        <w:rPr>
          <w:rFonts w:ascii="Arial" w:cs="Arial" w:eastAsia="Arial" w:hAnsi="Arial"/>
          <w:sz w:val="24"/>
          <w:szCs w:val="24"/>
        </w:rPr>
        <w:t>II.  Total de casillas instaladas en el distrito o municipio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544"/>
      </w:pPr>
      <w:r>
        <w:rPr>
          <w:rFonts w:ascii="Arial" w:cs="Arial" w:eastAsia="Arial" w:hAnsi="Arial"/>
          <w:sz w:val="24"/>
          <w:szCs w:val="24"/>
        </w:rPr>
        <w:t>III.  Total de paquetes electorales recibidos, conforme a los plazos legales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517"/>
      </w:pPr>
      <w:r>
        <w:rPr>
          <w:rFonts w:ascii="Arial" w:cs="Arial" w:eastAsia="Arial" w:hAnsi="Arial"/>
          <w:sz w:val="24"/>
          <w:szCs w:val="24"/>
        </w:rPr>
        <w:t>IV.  Total de paquetes recibidos de forma extemporánea con causa justificada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/>
        <w:ind w:left="584"/>
      </w:pPr>
      <w:r>
        <w:rPr>
          <w:rFonts w:ascii="Arial" w:cs="Arial" w:eastAsia="Arial" w:hAnsi="Arial"/>
          <w:sz w:val="24"/>
          <w:szCs w:val="24"/>
        </w:rPr>
        <w:t>V.  Total de paquetes electorales que serán objeto del recuento parcial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3" w:line="275" w:lineRule="auto"/>
        <w:ind w:hanging="293" w:left="810" w:right="88"/>
      </w:pPr>
      <w:r>
        <w:rPr>
          <w:rFonts w:ascii="Arial" w:cs="Arial" w:eastAsia="Arial" w:hAnsi="Arial"/>
          <w:sz w:val="24"/>
          <w:szCs w:val="24"/>
        </w:rPr>
        <w:t>VI.  La creación de Grupos de Trabajo y el número de puntos de recuento para</w:t>
      </w:r>
      <w:r>
        <w:rPr>
          <w:rFonts w:ascii="Arial" w:cs="Arial" w:eastAsia="Arial" w:hAnsi="Arial"/>
          <w:sz w:val="24"/>
          <w:szCs w:val="24"/>
        </w:rPr>
        <w:t> cada uno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2. La Presidencia del órgano desconcentrado, instruirá el inicio del cotejo de actas</w:t>
      </w:r>
      <w:r>
        <w:rPr>
          <w:rFonts w:ascii="Arial" w:cs="Arial" w:eastAsia="Arial" w:hAnsi="Arial"/>
          <w:sz w:val="24"/>
          <w:szCs w:val="24"/>
        </w:rPr>
        <w:t> por el Pleno y ordenará la instalación de los Grupos de Trabajo para el desarrollo</w:t>
      </w:r>
      <w:r>
        <w:rPr>
          <w:rFonts w:ascii="Arial" w:cs="Arial" w:eastAsia="Arial" w:hAnsi="Arial"/>
          <w:sz w:val="24"/>
          <w:szCs w:val="24"/>
        </w:rPr>
        <w:t> simultáneo de las dos modalidades del cómputo.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3. Las personas  auxiliares  de bodega entregarán  sucesivamente a  las personas</w:t>
      </w:r>
      <w:r>
        <w:rPr>
          <w:rFonts w:ascii="Arial" w:cs="Arial" w:eastAsia="Arial" w:hAnsi="Arial"/>
          <w:sz w:val="24"/>
          <w:szCs w:val="24"/>
        </w:rPr>
        <w:t> auxiliares de traslado los paquetes que les correspondan de acuerdo a la lista de</w:t>
      </w:r>
      <w:r>
        <w:rPr>
          <w:rFonts w:ascii="Arial" w:cs="Arial" w:eastAsia="Arial" w:hAnsi="Arial"/>
          <w:sz w:val="24"/>
          <w:szCs w:val="24"/>
        </w:rPr>
        <w:t> casillas previamente asignadas a cada grupo de trabajo, o, en su caso, al punto de</w:t>
      </w:r>
      <w:r>
        <w:rPr>
          <w:rFonts w:ascii="Arial" w:cs="Arial" w:eastAsia="Arial" w:hAnsi="Arial"/>
          <w:sz w:val="24"/>
          <w:szCs w:val="24"/>
        </w:rPr>
        <w:t> recuento indicado por la persona funcionaria que presida el grupo para el nuevo</w:t>
      </w:r>
      <w:r>
        <w:rPr>
          <w:rFonts w:ascii="Arial" w:cs="Arial" w:eastAsia="Arial" w:hAnsi="Arial"/>
          <w:sz w:val="24"/>
          <w:szCs w:val="24"/>
        </w:rPr>
        <w:t> escrutinio  y  cómputo,  debiendo  registrarse  su  entrada  y  salida  por  la  persona</w:t>
      </w:r>
      <w:r>
        <w:rPr>
          <w:rFonts w:ascii="Arial" w:cs="Arial" w:eastAsia="Arial" w:hAnsi="Arial"/>
          <w:sz w:val="24"/>
          <w:szCs w:val="24"/>
        </w:rPr>
        <w:t> Auxiliar de Control designado.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4. La persona funcionaria que presida el Grupo de Trabajo, por sí misma o con la</w:t>
      </w:r>
      <w:r>
        <w:rPr>
          <w:rFonts w:ascii="Arial" w:cs="Arial" w:eastAsia="Arial" w:hAnsi="Arial"/>
          <w:sz w:val="24"/>
          <w:szCs w:val="24"/>
        </w:rPr>
        <w:t> ayuda   de   las   y   los   auxiliares   de   recuento,   deberá   realizar   las   actividades</w:t>
      </w:r>
      <w:r>
        <w:rPr>
          <w:rFonts w:ascii="Arial" w:cs="Arial" w:eastAsia="Arial" w:hAnsi="Arial"/>
          <w:sz w:val="24"/>
          <w:szCs w:val="24"/>
        </w:rPr>
        <w:t> correspondientes al nuevo escrutinio y cómputo de los votos.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5. El personal designado por el órgano desconcentrado como persona Auxiliar de</w:t>
      </w:r>
      <w:r>
        <w:rPr>
          <w:rFonts w:ascii="Arial" w:cs="Arial" w:eastAsia="Arial" w:hAnsi="Arial"/>
          <w:sz w:val="24"/>
          <w:szCs w:val="24"/>
        </w:rPr>
        <w:t> Traslado apoyará también, bajo la supervisión del grupo de trabajo, la o el Auxiliar</w:t>
      </w:r>
      <w:r>
        <w:rPr>
          <w:rFonts w:ascii="Arial" w:cs="Arial" w:eastAsia="Arial" w:hAnsi="Arial"/>
          <w:sz w:val="24"/>
          <w:szCs w:val="24"/>
        </w:rPr>
        <w:t> de Recuento en la apertura del paquete y la extracción sucesiva de los conjuntos</w:t>
      </w:r>
      <w:r>
        <w:rPr>
          <w:rFonts w:ascii="Arial" w:cs="Arial" w:eastAsia="Arial" w:hAnsi="Arial"/>
          <w:sz w:val="24"/>
          <w:szCs w:val="24"/>
        </w:rPr>
        <w:t> de boletas y votos, disponiéndolos para el recuento; asimismo será responsable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8"/>
      </w:pPr>
      <w:r>
        <w:rPr>
          <w:rFonts w:ascii="Arial" w:cs="Arial" w:eastAsia="Arial" w:hAnsi="Arial"/>
          <w:sz w:val="24"/>
          <w:szCs w:val="24"/>
        </w:rPr>
        <w:t>su  reincorporación  ordenada  al  paquete  electoral  y,  luego  del  registro  de  salida</w:t>
      </w:r>
      <w:r>
        <w:rPr>
          <w:rFonts w:ascii="Arial" w:cs="Arial" w:eastAsia="Arial" w:hAnsi="Arial"/>
          <w:sz w:val="24"/>
          <w:szCs w:val="24"/>
        </w:rPr>
        <w:t> correspondiente, del retorno del paquete a la bodega electoral.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6. En el momento de la extracción de las boletas y votos para el recuento, también</w:t>
      </w:r>
      <w:r>
        <w:rPr>
          <w:rFonts w:ascii="Arial" w:cs="Arial" w:eastAsia="Arial" w:hAnsi="Arial"/>
          <w:sz w:val="24"/>
          <w:szCs w:val="24"/>
        </w:rPr>
        <w:t> se  extraerá,  por  parte de  una  persona  auxiliar  de  documentación, el  resto  de la</w:t>
      </w:r>
      <w:r>
        <w:rPr>
          <w:rFonts w:ascii="Arial" w:cs="Arial" w:eastAsia="Arial" w:hAnsi="Arial"/>
          <w:sz w:val="24"/>
          <w:szCs w:val="24"/>
        </w:rPr>
        <w:t> documentación  y  los  materiales  que  se  indica  y  detalla  en  el  apartado  de  los</w:t>
      </w:r>
      <w:r>
        <w:rPr>
          <w:rFonts w:ascii="Arial" w:cs="Arial" w:eastAsia="Arial" w:hAnsi="Arial"/>
          <w:sz w:val="24"/>
          <w:szCs w:val="24"/>
        </w:rPr>
        <w:t> presentes Lineamientos.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7. Los paquetes que se reintegren a la bodega, luego de ser recontados en un grupo</w:t>
      </w:r>
      <w:r>
        <w:rPr>
          <w:rFonts w:ascii="Arial" w:cs="Arial" w:eastAsia="Arial" w:hAnsi="Arial"/>
          <w:sz w:val="24"/>
          <w:szCs w:val="24"/>
        </w:rPr>
        <w:t> de  trabajo,  deberán  ser  anotados  en  el  registro  al  ingresar  a  la  bodega  y serán</w:t>
      </w:r>
      <w:r>
        <w:rPr>
          <w:rFonts w:ascii="Arial" w:cs="Arial" w:eastAsia="Arial" w:hAnsi="Arial"/>
          <w:sz w:val="24"/>
          <w:szCs w:val="24"/>
        </w:rPr>
        <w:t> colocados en el lugar que les corresponda, quedando nuevamente bajo custodia.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8. Si durante el procedimiento simultáneo de cotejo de actas se identificaran casillas</w:t>
      </w:r>
      <w:r>
        <w:rPr>
          <w:rFonts w:ascii="Arial" w:cs="Arial" w:eastAsia="Arial" w:hAnsi="Arial"/>
          <w:sz w:val="24"/>
          <w:szCs w:val="24"/>
        </w:rPr>
        <w:t> cuya  votación  debe  ser  objeto  de  recuento,  se  tomará  nota  de  las  mismas  y  al</w:t>
      </w:r>
      <w:r>
        <w:rPr>
          <w:rFonts w:ascii="Arial" w:cs="Arial" w:eastAsia="Arial" w:hAnsi="Arial"/>
          <w:sz w:val="24"/>
          <w:szCs w:val="24"/>
        </w:rPr>
        <w:t> término del cotejo de actas se distribuirán a los grupos de trabajo.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9. En el caso que durante el cotejo de actas en el Pleno del órgano desconcentrado,</w:t>
      </w:r>
      <w:r>
        <w:rPr>
          <w:rFonts w:ascii="Arial" w:cs="Arial" w:eastAsia="Arial" w:hAnsi="Arial"/>
          <w:sz w:val="24"/>
          <w:szCs w:val="24"/>
        </w:rPr>
        <w:t> se propusiera por alguna de las personas integrantes el recuento de la votación de</w:t>
      </w:r>
      <w:r>
        <w:rPr>
          <w:rFonts w:ascii="Arial" w:cs="Arial" w:eastAsia="Arial" w:hAnsi="Arial"/>
          <w:sz w:val="24"/>
          <w:szCs w:val="24"/>
        </w:rPr>
        <w:t> alguna casilla, y que la decisión no apruebe o niegue el recuento en forma unánime,</w:t>
      </w:r>
      <w:r>
        <w:rPr>
          <w:rFonts w:ascii="Arial" w:cs="Arial" w:eastAsia="Arial" w:hAnsi="Arial"/>
          <w:sz w:val="24"/>
          <w:szCs w:val="24"/>
        </w:rPr>
        <w:t> se reservará la misma para que al concluir la compulsa de las actas, se decrete un</w:t>
      </w:r>
      <w:r>
        <w:rPr>
          <w:rFonts w:ascii="Arial" w:cs="Arial" w:eastAsia="Arial" w:hAnsi="Arial"/>
          <w:sz w:val="24"/>
          <w:szCs w:val="24"/>
        </w:rPr>
        <w:t> receso en las labores de los grupos de trabajo y las y los consejeros integrantes de</w:t>
      </w:r>
      <w:r>
        <w:rPr>
          <w:rFonts w:ascii="Arial" w:cs="Arial" w:eastAsia="Arial" w:hAnsi="Arial"/>
          <w:sz w:val="24"/>
          <w:szCs w:val="24"/>
        </w:rPr>
        <w:t> éstos se reintegren al Pleno para votar, en conjunto, sobre la procedencia del nuevo</w:t>
      </w:r>
      <w:r>
        <w:rPr>
          <w:rFonts w:ascii="Arial" w:cs="Arial" w:eastAsia="Arial" w:hAnsi="Arial"/>
          <w:sz w:val="24"/>
          <w:szCs w:val="24"/>
        </w:rPr>
        <w:t> escrutinio y cómputo.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857"/>
      </w:pPr>
      <w:r>
        <w:rPr>
          <w:rFonts w:ascii="Arial" w:cs="Arial" w:eastAsia="Arial" w:hAnsi="Arial"/>
          <w:b/>
          <w:sz w:val="24"/>
          <w:szCs w:val="24"/>
        </w:rPr>
        <w:t>Artículo 41. Recuento de votos en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1" w:line="275" w:lineRule="auto"/>
        <w:ind w:left="102" w:right="606"/>
      </w:pPr>
      <w:r>
        <w:rPr>
          <w:rFonts w:ascii="Arial" w:cs="Arial" w:eastAsia="Arial" w:hAnsi="Arial"/>
          <w:sz w:val="24"/>
          <w:szCs w:val="24"/>
        </w:rPr>
        <w:t>1. El nuevo escrutinio y cómputo en grupos de trabajo se realizará en el orden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Boletas no utilizadas,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6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Votos nulos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56"/>
        <w:ind w:left="462"/>
      </w:pPr>
      <w:r>
        <w:rPr>
          <w:rFonts w:ascii="Arial Unicode MS" w:cs="Arial Unicode MS" w:eastAsia="Arial Unicode MS" w:hAnsi="Arial Unicode MS"/>
          <w:sz w:val="24"/>
          <w:szCs w:val="24"/>
        </w:rPr>
        <w:t>  </w:t>
      </w:r>
      <w:r>
        <w:rPr>
          <w:rFonts w:ascii="Arial" w:cs="Arial" w:eastAsia="Arial" w:hAnsi="Arial"/>
          <w:sz w:val="24"/>
          <w:szCs w:val="24"/>
        </w:rPr>
        <w:t>Votos válidos.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2.  Los  votos  válidos  se  contabilizarán  por  partido  político,  coalición,  candidatura</w:t>
      </w:r>
      <w:r>
        <w:rPr>
          <w:rFonts w:ascii="Arial" w:cs="Arial" w:eastAsia="Arial" w:hAnsi="Arial"/>
          <w:sz w:val="24"/>
          <w:szCs w:val="24"/>
        </w:rPr>
        <w:t> común y, en su caso, por candidaturas independientes, así como  los emitidos a</w:t>
      </w:r>
      <w:r>
        <w:rPr>
          <w:rFonts w:ascii="Arial" w:cs="Arial" w:eastAsia="Arial" w:hAnsi="Arial"/>
          <w:sz w:val="24"/>
          <w:szCs w:val="24"/>
        </w:rPr>
        <w:t> favor de candidaturas no registradas. Si durante el recuento de votos realizado en</w:t>
      </w:r>
      <w:r>
        <w:rPr>
          <w:rFonts w:ascii="Arial" w:cs="Arial" w:eastAsia="Arial" w:hAnsi="Arial"/>
          <w:sz w:val="24"/>
          <w:szCs w:val="24"/>
        </w:rPr>
        <w:t> los grupos de trabajo, se encuentran en el paquete votos de una elección distinta,</w:t>
      </w:r>
      <w:r>
        <w:rPr>
          <w:rFonts w:ascii="Arial" w:cs="Arial" w:eastAsia="Arial" w:hAnsi="Arial"/>
          <w:sz w:val="24"/>
          <w:szCs w:val="24"/>
        </w:rPr>
        <w:t> serán apartados a efecto que sean contabilizados para la elección al momento que</w:t>
      </w:r>
      <w:r>
        <w:rPr>
          <w:rFonts w:ascii="Arial" w:cs="Arial" w:eastAsia="Arial" w:hAnsi="Arial"/>
          <w:sz w:val="24"/>
          <w:szCs w:val="24"/>
        </w:rPr>
        <w:t> se realice el cómputo respectivo.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Las constancias individuales donde se hará el registro de los resultados de las</w:t>
      </w:r>
      <w:r>
        <w:rPr>
          <w:rFonts w:ascii="Arial" w:cs="Arial" w:eastAsia="Arial" w:hAnsi="Arial"/>
          <w:sz w:val="24"/>
          <w:szCs w:val="24"/>
        </w:rPr>
        <w:t> casillas sujetas a recuento, serán útiles en el proceso de verificación de la captura,</w:t>
      </w:r>
      <w:r>
        <w:rPr>
          <w:rFonts w:ascii="Arial" w:cs="Arial" w:eastAsia="Arial" w:hAnsi="Arial"/>
          <w:sz w:val="24"/>
          <w:szCs w:val="24"/>
        </w:rPr>
        <w:t> y quedarán bajo el resguardo y cuidado de la o el Consejero que presida el grupo,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debiendo entregar la totalidad de las generadas a la Presidencia a la conclusión de</w:t>
      </w:r>
      <w:r>
        <w:rPr>
          <w:rFonts w:ascii="Arial" w:cs="Arial" w:eastAsia="Arial" w:hAnsi="Arial"/>
          <w:sz w:val="24"/>
          <w:szCs w:val="24"/>
        </w:rPr>
        <w:t> los trabajos del grupo.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4. De manera previa a la firma del acta circunstanciada, los integrantes del grupo</w:t>
      </w:r>
      <w:r>
        <w:rPr>
          <w:rFonts w:ascii="Arial" w:cs="Arial" w:eastAsia="Arial" w:hAnsi="Arial"/>
          <w:sz w:val="24"/>
          <w:szCs w:val="24"/>
        </w:rPr>
        <w:t> de trabajo que así lo deseen, también podrán verificar que la captura corresponda</w:t>
      </w:r>
      <w:r>
        <w:rPr>
          <w:rFonts w:ascii="Arial" w:cs="Arial" w:eastAsia="Arial" w:hAnsi="Arial"/>
          <w:sz w:val="24"/>
          <w:szCs w:val="24"/>
        </w:rPr>
        <w:t> al documento en el que se registró el nuevo escrutinio y cómputo de la casilla.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5. Los grupos de trabajo deberán funcionar permanentemente hasta la conclusión</w:t>
      </w:r>
      <w:r>
        <w:rPr>
          <w:rFonts w:ascii="Arial" w:cs="Arial" w:eastAsia="Arial" w:hAnsi="Arial"/>
          <w:sz w:val="24"/>
          <w:szCs w:val="24"/>
        </w:rPr>
        <w:t> del recuento de la totalidad de los paquetes que les fueron asignados. De ninguna</w:t>
      </w:r>
      <w:r>
        <w:rPr>
          <w:rFonts w:ascii="Arial" w:cs="Arial" w:eastAsia="Arial" w:hAnsi="Arial"/>
          <w:sz w:val="24"/>
          <w:szCs w:val="24"/>
        </w:rPr>
        <w:t> manera se suspenderán las actividades de un grupo de trabajo, por lo que, en caso</w:t>
      </w:r>
      <w:r>
        <w:rPr>
          <w:rFonts w:ascii="Arial" w:cs="Arial" w:eastAsia="Arial" w:hAnsi="Arial"/>
          <w:sz w:val="24"/>
          <w:szCs w:val="24"/>
        </w:rPr>
        <w:t> necesario,  la  presidencia  del  consejo  deberá  requerir  la  presencia  de  la  o  las</w:t>
      </w:r>
      <w:r>
        <w:rPr>
          <w:rFonts w:ascii="Arial" w:cs="Arial" w:eastAsia="Arial" w:hAnsi="Arial"/>
          <w:sz w:val="24"/>
          <w:szCs w:val="24"/>
        </w:rPr>
        <w:t> consejerías   propietarias   o   suplentes   que   quedaron   integrados   al   mismo,</w:t>
      </w:r>
      <w:r>
        <w:rPr>
          <w:rFonts w:ascii="Arial" w:cs="Arial" w:eastAsia="Arial" w:hAnsi="Arial"/>
          <w:sz w:val="24"/>
          <w:szCs w:val="24"/>
        </w:rPr>
        <w:t> consignando este hecho en el acta circunstanciada correspondiente.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6. Los grupos de trabajo sólo se harán cargo del recuento de los votos y no de la</w:t>
      </w:r>
      <w:r>
        <w:rPr>
          <w:rFonts w:ascii="Arial" w:cs="Arial" w:eastAsia="Arial" w:hAnsi="Arial"/>
          <w:sz w:val="24"/>
          <w:szCs w:val="24"/>
        </w:rPr>
        <w:t> discusión sobre su validez o nulidad. En cada uno de los votos reservados deberá</w:t>
      </w:r>
      <w:r>
        <w:rPr>
          <w:rFonts w:ascii="Arial" w:cs="Arial" w:eastAsia="Arial" w:hAnsi="Arial"/>
          <w:sz w:val="24"/>
          <w:szCs w:val="24"/>
        </w:rPr>
        <w:t> anotarse  con  bolígrafo  negro,  al  reverso,  el  número  y  tipo  de  la  casilla  a  que</w:t>
      </w:r>
      <w:r>
        <w:rPr>
          <w:rFonts w:ascii="Arial" w:cs="Arial" w:eastAsia="Arial" w:hAnsi="Arial"/>
          <w:sz w:val="24"/>
          <w:szCs w:val="24"/>
        </w:rPr>
        <w:t> pertenecen y deberán entregarse a la persona presidenta del grupo de trabajo, junto</w:t>
      </w:r>
      <w:r>
        <w:rPr>
          <w:rFonts w:ascii="Arial" w:cs="Arial" w:eastAsia="Arial" w:hAnsi="Arial"/>
          <w:sz w:val="24"/>
          <w:szCs w:val="24"/>
        </w:rPr>
        <w:t> con   la   constancia   individual,   quien   los   resguardará   hasta   entregarlos   a   la</w:t>
      </w:r>
      <w:r>
        <w:rPr>
          <w:rFonts w:ascii="Arial" w:cs="Arial" w:eastAsia="Arial" w:hAnsi="Arial"/>
          <w:sz w:val="24"/>
          <w:szCs w:val="24"/>
        </w:rPr>
        <w:t> presidencia del consejo al término del recuento.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152"/>
      </w:pPr>
      <w:r>
        <w:rPr>
          <w:rFonts w:ascii="Arial" w:cs="Arial" w:eastAsia="Arial" w:hAnsi="Arial"/>
          <w:b/>
          <w:sz w:val="24"/>
          <w:szCs w:val="24"/>
        </w:rPr>
        <w:t>Artículo 42. Mecanismo del recuento de votos en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       La persona consejera que presida el Grupo de Trabajo, por sí mismo o con</w:t>
      </w:r>
      <w:r>
        <w:rPr>
          <w:rFonts w:ascii="Arial" w:cs="Arial" w:eastAsia="Arial" w:hAnsi="Arial"/>
          <w:sz w:val="24"/>
          <w:szCs w:val="24"/>
        </w:rPr>
        <w:t> el apoyo de las personas auxiliares de recuento designadas para tal efecto en los</w:t>
      </w:r>
      <w:r>
        <w:rPr>
          <w:rFonts w:ascii="Arial" w:cs="Arial" w:eastAsia="Arial" w:hAnsi="Arial"/>
          <w:sz w:val="24"/>
          <w:szCs w:val="24"/>
        </w:rPr>
        <w:t> Puntos de Recuento, realizará el llenado de la constancia individual correspondiente</w:t>
      </w:r>
      <w:r>
        <w:rPr>
          <w:rFonts w:ascii="Arial" w:cs="Arial" w:eastAsia="Arial" w:hAnsi="Arial"/>
          <w:sz w:val="24"/>
          <w:szCs w:val="24"/>
        </w:rPr>
        <w:t> por cada nuevo escrutinio y cómputo de casilla, el cual deberá firmar quien realice</w:t>
      </w:r>
      <w:r>
        <w:rPr>
          <w:rFonts w:ascii="Arial" w:cs="Arial" w:eastAsia="Arial" w:hAnsi="Arial"/>
          <w:sz w:val="24"/>
          <w:szCs w:val="24"/>
        </w:rPr>
        <w:t> el recuento y la persona consejera que presida.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Una vez hecho lo anterior, lo entregará a la persona Auxiliar de Captura para que</w:t>
      </w:r>
      <w:r>
        <w:rPr>
          <w:rFonts w:ascii="Arial" w:cs="Arial" w:eastAsia="Arial" w:hAnsi="Arial"/>
          <w:sz w:val="24"/>
          <w:szCs w:val="24"/>
        </w:rPr>
        <w:t> registre  los  datos  en  el  acta  circunstanciada  en  proceso,  mediante  el  sistema</w:t>
      </w:r>
      <w:r>
        <w:rPr>
          <w:rFonts w:ascii="Arial" w:cs="Arial" w:eastAsia="Arial" w:hAnsi="Arial"/>
          <w:sz w:val="24"/>
          <w:szCs w:val="24"/>
        </w:rPr>
        <w:t> previsto para tal efecto. Los resultados consignados en el acta circunstanciada en</w:t>
      </w:r>
      <w:r>
        <w:rPr>
          <w:rFonts w:ascii="Arial" w:cs="Arial" w:eastAsia="Arial" w:hAnsi="Arial"/>
          <w:sz w:val="24"/>
          <w:szCs w:val="24"/>
        </w:rPr>
        <w:t> proceso serán corroborados por la persona Auxiliar de Verificación, paralelamente</w:t>
      </w:r>
      <w:r>
        <w:rPr>
          <w:rFonts w:ascii="Arial" w:cs="Arial" w:eastAsia="Arial" w:hAnsi="Arial"/>
          <w:sz w:val="24"/>
          <w:szCs w:val="24"/>
        </w:rPr>
        <w:t> o inmediatamente concluida la captura de cada paquete recontado.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Por  cada  20  casillas  con  votación  recontada,  constancia  individual  levantada  y</w:t>
      </w:r>
      <w:r>
        <w:rPr>
          <w:rFonts w:ascii="Arial" w:cs="Arial" w:eastAsia="Arial" w:hAnsi="Arial"/>
          <w:sz w:val="24"/>
          <w:szCs w:val="24"/>
        </w:rPr>
        <w:t> captura efectuada en el sistema, la persona que presida el grupo emitirá un reporte</w:t>
      </w:r>
      <w:r>
        <w:rPr>
          <w:rFonts w:ascii="Arial" w:cs="Arial" w:eastAsia="Arial" w:hAnsi="Arial"/>
          <w:sz w:val="24"/>
          <w:szCs w:val="24"/>
        </w:rPr>
        <w:t> correspondiente  en  tantos  ejemplares  como  se  requieran,  a  efecto  de  que  cada</w:t>
      </w:r>
      <w:r>
        <w:rPr>
          <w:rFonts w:ascii="Arial" w:cs="Arial" w:eastAsia="Arial" w:hAnsi="Arial"/>
          <w:sz w:val="24"/>
          <w:szCs w:val="24"/>
        </w:rPr>
        <w:t> representación ante el Grupo de Trabajo verifique la certeza de los registros contra</w:t>
      </w:r>
      <w:r>
        <w:rPr>
          <w:rFonts w:ascii="Arial" w:cs="Arial" w:eastAsia="Arial" w:hAnsi="Arial"/>
          <w:sz w:val="24"/>
          <w:szCs w:val="24"/>
        </w:rPr>
        <w:t> las copias de las constancias individuales recibidas.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80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       La persona Auxiliar de Seguimiento, será la responsable de advertir en su</w:t>
      </w:r>
      <w:r>
        <w:rPr>
          <w:rFonts w:ascii="Arial" w:cs="Arial" w:eastAsia="Arial" w:hAnsi="Arial"/>
          <w:sz w:val="24"/>
          <w:szCs w:val="24"/>
        </w:rPr>
        <w:t> caso,  un  avance  menor  a  la  estimación  de  lo  programado  en  el  recuento  de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votación de las casillas asignadas a cada Grupo de Trabajo y que pudiera implicar</w:t>
      </w:r>
      <w:r>
        <w:rPr>
          <w:rFonts w:ascii="Arial" w:cs="Arial" w:eastAsia="Arial" w:hAnsi="Arial"/>
          <w:sz w:val="24"/>
          <w:szCs w:val="24"/>
        </w:rPr>
        <w:t> la posibilidad del retraso en la conclusión del cómputo respectivo.</w:t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3.        La persona Auxiliar de Seguimiento deberá realizar un reporte cada hora y</w:t>
      </w:r>
      <w:r>
        <w:rPr>
          <w:rFonts w:ascii="Arial" w:cs="Arial" w:eastAsia="Arial" w:hAnsi="Arial"/>
          <w:sz w:val="24"/>
          <w:szCs w:val="24"/>
        </w:rPr>
        <w:t> entregarlo a la Presidencia del órgano competente, y de presentarse el supuesto de</w:t>
      </w:r>
      <w:r>
        <w:rPr>
          <w:rFonts w:ascii="Arial" w:cs="Arial" w:eastAsia="Arial" w:hAnsi="Arial"/>
          <w:sz w:val="24"/>
          <w:szCs w:val="24"/>
        </w:rPr>
        <w:t> retraso en algún Grupo de Trabajo o en el desarrollo del cómputo en general de más</w:t>
      </w:r>
      <w:r>
        <w:rPr>
          <w:rFonts w:ascii="Arial" w:cs="Arial" w:eastAsia="Arial" w:hAnsi="Arial"/>
          <w:sz w:val="24"/>
          <w:szCs w:val="24"/>
        </w:rPr>
        <w:t> de tres horas en los días previos a la fecha límite para su conclusión, éste ordenará</w:t>
      </w:r>
      <w:r>
        <w:rPr>
          <w:rFonts w:ascii="Arial" w:cs="Arial" w:eastAsia="Arial" w:hAnsi="Arial"/>
          <w:sz w:val="24"/>
          <w:szCs w:val="24"/>
        </w:rPr>
        <w:t> la  integración  del  pleno  del  órgano  competente  para  proponer  y  someter  a</w:t>
      </w:r>
      <w:r>
        <w:rPr>
          <w:rFonts w:ascii="Arial" w:cs="Arial" w:eastAsia="Arial" w:hAnsi="Arial"/>
          <w:sz w:val="24"/>
          <w:szCs w:val="24"/>
        </w:rPr>
        <w:t> consideración, como medida excepcional, la creación de Grupos de trabajo y puntos</w:t>
      </w:r>
      <w:r>
        <w:rPr>
          <w:rFonts w:ascii="Arial" w:cs="Arial" w:eastAsia="Arial" w:hAnsi="Arial"/>
          <w:sz w:val="24"/>
          <w:szCs w:val="24"/>
        </w:rPr>
        <w:t> adicionales de recuento mediante la aplicación nuevamente de la fórmula aritmética,</w:t>
      </w:r>
      <w:r>
        <w:rPr>
          <w:rFonts w:ascii="Arial" w:cs="Arial" w:eastAsia="Arial" w:hAnsi="Arial"/>
          <w:sz w:val="24"/>
          <w:szCs w:val="24"/>
        </w:rPr>
        <w:t> tomando como base el tiempo restante para la conclusión oportuna de la sesión de</w:t>
      </w:r>
      <w:r>
        <w:rPr>
          <w:rFonts w:ascii="Arial" w:cs="Arial" w:eastAsia="Arial" w:hAnsi="Arial"/>
          <w:sz w:val="24"/>
          <w:szCs w:val="24"/>
        </w:rPr>
        <w:t> cómputo.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4.        En este supuesto, la Presidencia del órgano competente deberá garantizar la</w:t>
      </w:r>
      <w:r>
        <w:rPr>
          <w:rFonts w:ascii="Arial" w:cs="Arial" w:eastAsia="Arial" w:hAnsi="Arial"/>
          <w:sz w:val="24"/>
          <w:szCs w:val="24"/>
        </w:rPr>
        <w:t> vigilancia de los partidos políticos y, en su caso, candidaturas independientes, por</w:t>
      </w:r>
      <w:r>
        <w:rPr>
          <w:rFonts w:ascii="Arial" w:cs="Arial" w:eastAsia="Arial" w:hAnsi="Arial"/>
          <w:sz w:val="24"/>
          <w:szCs w:val="24"/>
        </w:rPr>
        <w:t> lo que notificará de inmediato cuántas representaciones auxiliares, tendrán derecho</w:t>
      </w:r>
      <w:r>
        <w:rPr>
          <w:rFonts w:ascii="Arial" w:cs="Arial" w:eastAsia="Arial" w:hAnsi="Arial"/>
          <w:sz w:val="24"/>
          <w:szCs w:val="24"/>
        </w:rPr>
        <w:t> a acreditar y la hora en que se instalará los Grupos de Trabajo o los Puntos de</w:t>
      </w:r>
      <w:r>
        <w:rPr>
          <w:rFonts w:ascii="Arial" w:cs="Arial" w:eastAsia="Arial" w:hAnsi="Arial"/>
          <w:sz w:val="24"/>
          <w:szCs w:val="24"/>
        </w:rPr>
        <w:t> Recuento adicionales. De igual manera, se dará aviso inmediato al Consejo General</w:t>
      </w:r>
      <w:r>
        <w:rPr>
          <w:rFonts w:ascii="Arial" w:cs="Arial" w:eastAsia="Arial" w:hAnsi="Arial"/>
          <w:sz w:val="24"/>
          <w:szCs w:val="24"/>
        </w:rPr>
        <w:t> para  que  notifique  a  las  representaciones  de  los  partidos  y,  en  su  caso,  de  los</w:t>
      </w:r>
      <w:r>
        <w:rPr>
          <w:rFonts w:ascii="Arial" w:cs="Arial" w:eastAsia="Arial" w:hAnsi="Arial"/>
          <w:sz w:val="24"/>
          <w:szCs w:val="24"/>
        </w:rPr>
        <w:t> candidatos independientes ante ese órgano.</w:t>
      </w:r>
    </w:p>
    <w:p>
      <w:pPr>
        <w:rPr>
          <w:sz w:val="19"/>
          <w:szCs w:val="19"/>
        </w:rPr>
        <w:jc w:val="left"/>
        <w:spacing w:before="10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306"/>
      </w:pPr>
      <w:r>
        <w:rPr>
          <w:rFonts w:ascii="Arial" w:cs="Arial" w:eastAsia="Arial" w:hAnsi="Arial"/>
          <w:b/>
          <w:sz w:val="24"/>
          <w:szCs w:val="24"/>
        </w:rPr>
        <w:t>Artículo 43. Paquetes con muestras de alteración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Con base en el acta circunstanciada que levante la Secretaría sobre la recepción</w:t>
      </w:r>
      <w:r>
        <w:rPr>
          <w:rFonts w:ascii="Arial" w:cs="Arial" w:eastAsia="Arial" w:hAnsi="Arial"/>
          <w:sz w:val="24"/>
          <w:szCs w:val="24"/>
        </w:rPr>
        <w:t> de los paquetes electorales, integrada con la información de los recibos expedidos</w:t>
      </w:r>
      <w:r>
        <w:rPr>
          <w:rFonts w:ascii="Arial" w:cs="Arial" w:eastAsia="Arial" w:hAnsi="Arial"/>
          <w:sz w:val="24"/>
          <w:szCs w:val="24"/>
        </w:rPr>
        <w:t> a  las  presidencias  de  las  mesas  directivas  de  casilla,  la  Presidencia  identificará</w:t>
      </w:r>
      <w:r>
        <w:rPr>
          <w:rFonts w:ascii="Arial" w:cs="Arial" w:eastAsia="Arial" w:hAnsi="Arial"/>
          <w:sz w:val="24"/>
          <w:szCs w:val="24"/>
        </w:rPr>
        <w:t> aquellos   paquetes   electorales  con  muestras   de  alteración   que   deberán   ser</w:t>
      </w:r>
      <w:r>
        <w:rPr>
          <w:rFonts w:ascii="Arial" w:cs="Arial" w:eastAsia="Arial" w:hAnsi="Arial"/>
          <w:sz w:val="24"/>
          <w:szCs w:val="24"/>
        </w:rPr>
        <w:t> registrados en el acta circunstanciada de la sesión de cómputo y, en su caso, serán</w:t>
      </w:r>
      <w:r>
        <w:rPr>
          <w:rFonts w:ascii="Arial" w:cs="Arial" w:eastAsia="Arial" w:hAnsi="Arial"/>
          <w:sz w:val="24"/>
          <w:szCs w:val="24"/>
        </w:rPr>
        <w:t> incluidos en el conjunto sujeto al recuento de votos.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2. Una vez concluida la apertura de aquellos paquetes objeto de recuento por otras</w:t>
      </w:r>
      <w:r>
        <w:rPr>
          <w:rFonts w:ascii="Arial" w:cs="Arial" w:eastAsia="Arial" w:hAnsi="Arial"/>
          <w:sz w:val="24"/>
          <w:szCs w:val="24"/>
        </w:rPr>
        <w:t> causales, se abrirán los paquetes electorales con muestras de alteración.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3. En caso de que se realice un recuento total o parcial en grupos de trabajo, los</w:t>
      </w:r>
      <w:r>
        <w:rPr>
          <w:rFonts w:ascii="Arial" w:cs="Arial" w:eastAsia="Arial" w:hAnsi="Arial"/>
          <w:sz w:val="24"/>
          <w:szCs w:val="24"/>
        </w:rPr>
        <w:t> paquetes  con  muestras  de  alteración  se  asignarán  al  grupo  de  trabajo  que  les</w:t>
      </w:r>
      <w:r>
        <w:rPr>
          <w:rFonts w:ascii="Arial" w:cs="Arial" w:eastAsia="Arial" w:hAnsi="Arial"/>
          <w:sz w:val="24"/>
          <w:szCs w:val="24"/>
        </w:rPr>
        <w:t> corresponda de acuerdo al número y tipo de casilla.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974"/>
      </w:pPr>
      <w:r>
        <w:rPr>
          <w:rFonts w:ascii="Arial" w:cs="Arial" w:eastAsia="Arial" w:hAnsi="Arial"/>
          <w:b/>
          <w:sz w:val="24"/>
          <w:szCs w:val="24"/>
        </w:rPr>
        <w:t>Artículo 44. Conclusión de actividades en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5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Conforme al artículo 406 del Reglamento de Elecciones, la Presidencia del grupo</w:t>
      </w:r>
      <w:r>
        <w:rPr>
          <w:rFonts w:ascii="Arial" w:cs="Arial" w:eastAsia="Arial" w:hAnsi="Arial"/>
          <w:sz w:val="24"/>
          <w:szCs w:val="24"/>
        </w:rPr>
        <w:t> levantará, con el apoyo de una persona Auxiliar de Captura, un acta circunstanciada</w:t>
      </w:r>
      <w:r>
        <w:rPr>
          <w:rFonts w:ascii="Arial" w:cs="Arial" w:eastAsia="Arial" w:hAnsi="Arial"/>
          <w:sz w:val="24"/>
          <w:szCs w:val="24"/>
        </w:rPr>
        <w:t> en la que consignará el resultado del recuento de cada casilla, con el número de</w:t>
      </w:r>
      <w:r>
        <w:rPr>
          <w:rFonts w:ascii="Arial" w:cs="Arial" w:eastAsia="Arial" w:hAnsi="Arial"/>
          <w:sz w:val="24"/>
          <w:szCs w:val="24"/>
        </w:rPr>
        <w:t> boletas  sobrantes,  votos  nulos  y  votos  por  cada  partido  y  persona  candidata,  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número de votos por candidaturas no registrados, así como la mención de cada</w:t>
      </w:r>
      <w:r>
        <w:rPr>
          <w:rFonts w:ascii="Arial" w:cs="Arial" w:eastAsia="Arial" w:hAnsi="Arial"/>
          <w:sz w:val="24"/>
          <w:szCs w:val="24"/>
        </w:rPr>
        <w:t> casilla con votos reservados y la cantidad de los mismos.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2. En dicha acta circunstanciada no se registrarán los resultados de las casillas con</w:t>
      </w:r>
      <w:r>
        <w:rPr>
          <w:rFonts w:ascii="Arial" w:cs="Arial" w:eastAsia="Arial" w:hAnsi="Arial"/>
          <w:sz w:val="24"/>
          <w:szCs w:val="24"/>
        </w:rPr>
        <w:t> votos reservados; en este caso la constancia individual consignará los resultados</w:t>
      </w:r>
      <w:r>
        <w:rPr>
          <w:rFonts w:ascii="Arial" w:cs="Arial" w:eastAsia="Arial" w:hAnsi="Arial"/>
          <w:sz w:val="24"/>
          <w:szCs w:val="24"/>
        </w:rPr>
        <w:t> provisionales  y  el  número  de  votos  reservados  de  la  casilla  y  se  entregará  a  la</w:t>
      </w:r>
      <w:r>
        <w:rPr>
          <w:rFonts w:ascii="Arial" w:cs="Arial" w:eastAsia="Arial" w:hAnsi="Arial"/>
          <w:sz w:val="24"/>
          <w:szCs w:val="24"/>
        </w:rPr>
        <w:t> Presidencia del órgano desconcentrado, junto con el o los votos reservados, para</w:t>
      </w:r>
      <w:r>
        <w:rPr>
          <w:rFonts w:ascii="Arial" w:cs="Arial" w:eastAsia="Arial" w:hAnsi="Arial"/>
          <w:sz w:val="24"/>
          <w:szCs w:val="24"/>
        </w:rPr>
        <w:t> su definición en el pleno del órgano.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firstLine="67" w:left="102" w:right="76"/>
      </w:pPr>
      <w:r>
        <w:rPr>
          <w:rFonts w:ascii="Arial" w:cs="Arial" w:eastAsia="Arial" w:hAnsi="Arial"/>
          <w:sz w:val="24"/>
          <w:szCs w:val="24"/>
        </w:rPr>
        <w:t>3.  Al  término  del  recuento,  la  Presidencia  de  cada  grupo  deberá  entregar  de</w:t>
      </w:r>
      <w:r>
        <w:rPr>
          <w:rFonts w:ascii="Arial" w:cs="Arial" w:eastAsia="Arial" w:hAnsi="Arial"/>
          <w:sz w:val="24"/>
          <w:szCs w:val="24"/>
        </w:rPr>
        <w:t> inmediato el acta a la Presidencia del órgano, así como un ejemplar a cada una de</w:t>
      </w:r>
      <w:r>
        <w:rPr>
          <w:rFonts w:ascii="Arial" w:cs="Arial" w:eastAsia="Arial" w:hAnsi="Arial"/>
          <w:sz w:val="24"/>
          <w:szCs w:val="24"/>
        </w:rPr>
        <w:t> las  personas  integrantes  del  grupo  de  trabajo,  para  que  sea  entregado  a  las</w:t>
      </w:r>
      <w:r>
        <w:rPr>
          <w:rFonts w:ascii="Arial" w:cs="Arial" w:eastAsia="Arial" w:hAnsi="Arial"/>
          <w:sz w:val="24"/>
          <w:szCs w:val="24"/>
        </w:rPr>
        <w:t> representaciones partidistas y de candidaturas independientes. En este momento,</w:t>
      </w:r>
      <w:r>
        <w:rPr>
          <w:rFonts w:ascii="Arial" w:cs="Arial" w:eastAsia="Arial" w:hAnsi="Arial"/>
          <w:sz w:val="24"/>
          <w:szCs w:val="24"/>
        </w:rPr>
        <w:t> y  para  todo  fin,  se  considerarán  concluidos  los  trabajos  y  la  integración  de  los</w:t>
      </w:r>
      <w:r>
        <w:rPr>
          <w:rFonts w:ascii="Arial" w:cs="Arial" w:eastAsia="Arial" w:hAnsi="Arial"/>
          <w:sz w:val="24"/>
          <w:szCs w:val="24"/>
        </w:rPr>
        <w:t> propios grupos.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014"/>
      </w:pPr>
      <w:r>
        <w:rPr>
          <w:rFonts w:ascii="Arial" w:cs="Arial" w:eastAsia="Arial" w:hAnsi="Arial"/>
          <w:b/>
          <w:sz w:val="24"/>
          <w:szCs w:val="24"/>
        </w:rPr>
        <w:t>Artículo 45. Votos reservados provenientes de los Grupos de Trabajo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1.  Previo  a  la  deliberación  de  los  votos  reservados  en  el  pleno  del  órgano</w:t>
      </w:r>
      <w:r>
        <w:rPr>
          <w:rFonts w:ascii="Arial" w:cs="Arial" w:eastAsia="Arial" w:hAnsi="Arial"/>
          <w:sz w:val="24"/>
          <w:szCs w:val="24"/>
        </w:rPr>
        <w:t> competente, la Presidencia dará una breve explicación de los criterios aprobados</w:t>
      </w:r>
      <w:r>
        <w:rPr>
          <w:rFonts w:ascii="Arial" w:cs="Arial" w:eastAsia="Arial" w:hAnsi="Arial"/>
          <w:sz w:val="24"/>
          <w:szCs w:val="24"/>
        </w:rPr>
        <w:t> para determinar la validez o nulidad de los votos reservados.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2. Una vez entregadas a la Presidencia la totalidad de las actas de los grupos de</w:t>
      </w:r>
      <w:r>
        <w:rPr>
          <w:rFonts w:ascii="Arial" w:cs="Arial" w:eastAsia="Arial" w:hAnsi="Arial"/>
          <w:sz w:val="24"/>
          <w:szCs w:val="24"/>
        </w:rPr>
        <w:t> trabajo,   las   constancias   individuales   y   los   votos   reservados,   y   habiéndose</w:t>
      </w:r>
      <w:r>
        <w:rPr>
          <w:rFonts w:ascii="Arial" w:cs="Arial" w:eastAsia="Arial" w:hAnsi="Arial"/>
          <w:sz w:val="24"/>
          <w:szCs w:val="24"/>
        </w:rPr>
        <w:t> restablecido la sesión plenaria, la propia Presidencia dará cuenta de ello al órgano</w:t>
      </w:r>
      <w:r>
        <w:rPr>
          <w:rFonts w:ascii="Arial" w:cs="Arial" w:eastAsia="Arial" w:hAnsi="Arial"/>
          <w:sz w:val="24"/>
          <w:szCs w:val="24"/>
        </w:rPr>
        <w:t> desconcentrado;  se  procederá  a  realizar  el  análisis  para  determinar  la  validez  o</w:t>
      </w:r>
      <w:r>
        <w:rPr>
          <w:rFonts w:ascii="Arial" w:cs="Arial" w:eastAsia="Arial" w:hAnsi="Arial"/>
          <w:sz w:val="24"/>
          <w:szCs w:val="24"/>
        </w:rPr>
        <w:t> nulidad de los votos reservados, pudiendo organizarlos para este fin por casilla o</w:t>
      </w:r>
      <w:r>
        <w:rPr>
          <w:rFonts w:ascii="Arial" w:cs="Arial" w:eastAsia="Arial" w:hAnsi="Arial"/>
          <w:sz w:val="24"/>
          <w:szCs w:val="24"/>
        </w:rPr>
        <w:t> por similitud, para su discusión se seguirá el procedimiento descrito en el numeral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3, artículo 24, del Reglamento. Una vez hecha la definición de cada voto reservado,</w:t>
      </w:r>
      <w:r>
        <w:rPr>
          <w:rFonts w:ascii="Arial" w:cs="Arial" w:eastAsia="Arial" w:hAnsi="Arial"/>
          <w:sz w:val="24"/>
          <w:szCs w:val="24"/>
        </w:rPr>
        <w:t> se sumarán donde corresponda en los resultados provisionales registrados en la</w:t>
      </w:r>
      <w:r>
        <w:rPr>
          <w:rFonts w:ascii="Arial" w:cs="Arial" w:eastAsia="Arial" w:hAnsi="Arial"/>
          <w:sz w:val="24"/>
          <w:szCs w:val="24"/>
        </w:rPr>
        <w:t> constancia  individual  de  la  casilla,  la  cual  será  firmada  por  la  Presidencia  y  la</w:t>
      </w:r>
      <w:r>
        <w:rPr>
          <w:rFonts w:ascii="Arial" w:cs="Arial" w:eastAsia="Arial" w:hAnsi="Arial"/>
          <w:sz w:val="24"/>
          <w:szCs w:val="24"/>
        </w:rPr>
        <w:t> Secretaría.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204"/>
      </w:pPr>
      <w:r>
        <w:rPr>
          <w:rFonts w:ascii="Arial" w:cs="Arial" w:eastAsia="Arial" w:hAnsi="Arial"/>
          <w:sz w:val="24"/>
          <w:szCs w:val="24"/>
        </w:rPr>
        <w:t>3.  Después,  se  capturarán  los  resultados  definitivos  de  la  casilla  en  el  acta</w:t>
      </w:r>
      <w:r>
        <w:rPr>
          <w:rFonts w:ascii="Arial" w:cs="Arial" w:eastAsia="Arial" w:hAnsi="Arial"/>
          <w:sz w:val="24"/>
          <w:szCs w:val="24"/>
        </w:rPr>
        <w:t> circunstanciada de la sesión, se agregarán a la suma de los resultados de la etapa</w:t>
      </w:r>
      <w:r>
        <w:rPr>
          <w:rFonts w:ascii="Arial" w:cs="Arial" w:eastAsia="Arial" w:hAnsi="Arial"/>
          <w:sz w:val="24"/>
          <w:szCs w:val="24"/>
        </w:rPr>
        <w:t> de cotejo de actas y a los resultados consignados en el acta circunstanciada de</w:t>
      </w:r>
      <w:r>
        <w:rPr>
          <w:rFonts w:ascii="Arial" w:cs="Arial" w:eastAsia="Arial" w:hAnsi="Arial"/>
          <w:sz w:val="24"/>
          <w:szCs w:val="24"/>
        </w:rPr>
        <w:t> cada   Grupo   de   Trabajo,   obteniéndose   así   los   resultados   de   la   elección</w:t>
      </w:r>
      <w:r>
        <w:rPr>
          <w:rFonts w:ascii="Arial" w:cs="Arial" w:eastAsia="Arial" w:hAnsi="Arial"/>
          <w:sz w:val="24"/>
          <w:szCs w:val="24"/>
        </w:rPr>
        <w:t> correspondiente.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4. Se levantará un acta circunstanciada del registro de los votos reservados, misma</w:t>
      </w:r>
      <w:r>
        <w:rPr>
          <w:rFonts w:ascii="Arial" w:cs="Arial" w:eastAsia="Arial" w:hAnsi="Arial"/>
          <w:sz w:val="24"/>
          <w:szCs w:val="24"/>
        </w:rPr>
        <w:t> que deberá contener, al menos:</w:t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668" w:right="2594"/>
      </w:pPr>
      <w:r>
        <w:rPr>
          <w:rFonts w:ascii="Arial" w:cs="Arial" w:eastAsia="Arial" w:hAnsi="Arial"/>
          <w:sz w:val="24"/>
          <w:szCs w:val="24"/>
        </w:rPr>
        <w:t>a) Entidad, distrito local o municipio y tipo de elección.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68" w:right="1167"/>
      </w:pPr>
      <w:r>
        <w:rPr>
          <w:rFonts w:ascii="Arial" w:cs="Arial" w:eastAsia="Arial" w:hAnsi="Arial"/>
          <w:sz w:val="24"/>
          <w:szCs w:val="24"/>
        </w:rPr>
        <w:t>b) Nombre de las personas integrantes del órgano desconcentrado.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668" w:right="86"/>
      </w:pPr>
      <w:r>
        <w:rPr>
          <w:rFonts w:ascii="Arial" w:cs="Arial" w:eastAsia="Arial" w:hAnsi="Arial"/>
          <w:sz w:val="24"/>
          <w:szCs w:val="24"/>
        </w:rPr>
        <w:t>c) Número de votos reservados, relación de casillas y Grupo de Trabajo en</w:t>
      </w:r>
      <w:r>
        <w:rPr>
          <w:rFonts w:ascii="Arial" w:cs="Arial" w:eastAsia="Arial" w:hAnsi="Arial"/>
          <w:sz w:val="24"/>
          <w:szCs w:val="24"/>
        </w:rPr>
        <w:t> que se reservaron.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668" w:right="80"/>
      </w:pPr>
      <w:r>
        <w:rPr>
          <w:rFonts w:ascii="Arial" w:cs="Arial" w:eastAsia="Arial" w:hAnsi="Arial"/>
          <w:sz w:val="24"/>
          <w:szCs w:val="24"/>
        </w:rPr>
        <w:t>d)  Determinación  de  voto  nulo  o  válido  en  el  que  se  identifique  el  partido</w:t>
      </w:r>
      <w:r>
        <w:rPr>
          <w:rFonts w:ascii="Arial" w:cs="Arial" w:eastAsia="Arial" w:hAnsi="Arial"/>
          <w:sz w:val="24"/>
          <w:szCs w:val="24"/>
        </w:rPr>
        <w:t> político  o  candidatura  independiente  al  que  se  asigna  y  la  asignación  a  la</w:t>
      </w:r>
      <w:r>
        <w:rPr>
          <w:rFonts w:ascii="Arial" w:cs="Arial" w:eastAsia="Arial" w:hAnsi="Arial"/>
          <w:sz w:val="24"/>
          <w:szCs w:val="24"/>
        </w:rPr>
        <w:t> casilla a la que corresponde.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668" w:right="83"/>
      </w:pPr>
      <w:r>
        <w:rPr>
          <w:rFonts w:ascii="Arial" w:cs="Arial" w:eastAsia="Arial" w:hAnsi="Arial"/>
          <w:sz w:val="24"/>
          <w:szCs w:val="24"/>
        </w:rPr>
        <w:t>e) Resultado consignado en la constancia individual de la casilla, así como, el</w:t>
      </w:r>
      <w:r>
        <w:rPr>
          <w:rFonts w:ascii="Arial" w:cs="Arial" w:eastAsia="Arial" w:hAnsi="Arial"/>
          <w:sz w:val="24"/>
          <w:szCs w:val="24"/>
        </w:rPr>
        <w:t> resultado  final,  es  decir,  la  suma  del  voto  reservado  al  resultado  de  la</w:t>
      </w:r>
      <w:r>
        <w:rPr>
          <w:rFonts w:ascii="Arial" w:cs="Arial" w:eastAsia="Arial" w:hAnsi="Arial"/>
          <w:sz w:val="24"/>
          <w:szCs w:val="24"/>
        </w:rPr>
        <w:t> constancia individual.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668" w:right="84"/>
      </w:pPr>
      <w:r>
        <w:rPr>
          <w:rFonts w:ascii="Arial" w:cs="Arial" w:eastAsia="Arial" w:hAnsi="Arial"/>
          <w:sz w:val="24"/>
          <w:szCs w:val="24"/>
        </w:rPr>
        <w:t>f) En su caso, cualquier suceso relevante que se hubiese presentado, con los</w:t>
      </w:r>
      <w:r>
        <w:rPr>
          <w:rFonts w:ascii="Arial" w:cs="Arial" w:eastAsia="Arial" w:hAnsi="Arial"/>
          <w:sz w:val="24"/>
          <w:szCs w:val="24"/>
        </w:rPr>
        <w:t> detalles necesarios para constancia.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668" w:right="5406"/>
      </w:pPr>
      <w:r>
        <w:rPr>
          <w:rFonts w:ascii="Arial" w:cs="Arial" w:eastAsia="Arial" w:hAnsi="Arial"/>
          <w:sz w:val="24"/>
          <w:szCs w:val="24"/>
        </w:rPr>
        <w:t>g) Fecha y hora de término.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668" w:right="78"/>
      </w:pPr>
      <w:r>
        <w:rPr>
          <w:rFonts w:ascii="Arial" w:cs="Arial" w:eastAsia="Arial" w:hAnsi="Arial"/>
          <w:sz w:val="24"/>
          <w:szCs w:val="24"/>
        </w:rPr>
        <w:t>h)  Firma  al  calce  y  al  margen  de  las  personas  integrantes  del  órgano</w:t>
      </w:r>
      <w:r>
        <w:rPr>
          <w:rFonts w:ascii="Arial" w:cs="Arial" w:eastAsia="Arial" w:hAnsi="Arial"/>
          <w:sz w:val="24"/>
          <w:szCs w:val="24"/>
        </w:rPr>
        <w:t> desconcentrado  y,  en  su  caso,  la  consignación  de  la  negativa  de  firma  de</w:t>
      </w:r>
      <w:r>
        <w:rPr>
          <w:rFonts w:ascii="Arial" w:cs="Arial" w:eastAsia="Arial" w:hAnsi="Arial"/>
          <w:sz w:val="24"/>
          <w:szCs w:val="24"/>
        </w:rPr>
        <w:t> alguno de éstos.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5. Los votos reservados provenientes de los Grupos de Trabajo, se guardarán en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un sobre, al que se le identificará con la leyenda “votos reservados provenientes de</w:t>
      </w:r>
      <w:r>
        <w:rPr>
          <w:rFonts w:ascii="Arial" w:cs="Arial" w:eastAsia="Arial" w:hAnsi="Arial"/>
          <w:sz w:val="24"/>
          <w:szCs w:val="24"/>
        </w:rPr>
        <w:t> Grupos de Trabajo” y el distrito o municipio, se cerrará y se asen</w:t>
      </w:r>
      <w:r>
        <w:rPr>
          <w:rFonts w:ascii="Arial" w:cs="Arial" w:eastAsia="Arial" w:hAnsi="Arial"/>
          <w:sz w:val="24"/>
          <w:szCs w:val="24"/>
        </w:rPr>
        <w:t>tará el sello del</w:t>
      </w:r>
      <w:r>
        <w:rPr>
          <w:rFonts w:ascii="Arial" w:cs="Arial" w:eastAsia="Arial" w:hAnsi="Arial"/>
          <w:sz w:val="24"/>
          <w:szCs w:val="24"/>
        </w:rPr>
        <w:t> órgano  desconcentrado  y  las  firmas  de  la  Presidencia,  por  lo  menos  de  una</w:t>
      </w:r>
      <w:r>
        <w:rPr>
          <w:rFonts w:ascii="Arial" w:cs="Arial" w:eastAsia="Arial" w:hAnsi="Arial"/>
          <w:sz w:val="24"/>
          <w:szCs w:val="24"/>
        </w:rPr>
        <w:t> consejería electoral y las representaciones que deseen hacerlo. El sobre quedará</w:t>
      </w:r>
      <w:r>
        <w:rPr>
          <w:rFonts w:ascii="Arial" w:cs="Arial" w:eastAsia="Arial" w:hAnsi="Arial"/>
          <w:sz w:val="24"/>
          <w:szCs w:val="24"/>
        </w:rPr>
        <w:t> por  fuera  de  los  paquetes  electorales,  debiendo  ser  resguardado  en  la  bodega</w:t>
      </w:r>
      <w:r>
        <w:rPr>
          <w:rFonts w:ascii="Arial" w:cs="Arial" w:eastAsia="Arial" w:hAnsi="Arial"/>
          <w:sz w:val="24"/>
          <w:szCs w:val="24"/>
        </w:rPr>
        <w:t> electoral, en el espacio que se asigne para los votos reservados.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15"/>
      </w:pPr>
      <w:r>
        <w:rPr>
          <w:rFonts w:ascii="Arial" w:cs="Arial" w:eastAsia="Arial" w:hAnsi="Arial"/>
          <w:b/>
          <w:sz w:val="24"/>
          <w:szCs w:val="24"/>
        </w:rPr>
        <w:t>Artículo 46. Recuento Total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Si desde el inicio de la sesión se tiene identificado el indicio  establecido en el</w:t>
      </w:r>
      <w:r>
        <w:rPr>
          <w:rFonts w:ascii="Arial" w:cs="Arial" w:eastAsia="Arial" w:hAnsi="Arial"/>
          <w:sz w:val="24"/>
          <w:szCs w:val="24"/>
        </w:rPr>
        <w:t> artículo 249, numeral 2 de la LIPEEO, el órgano desconcentrado deberá realizar el</w:t>
      </w:r>
      <w:r>
        <w:rPr>
          <w:rFonts w:ascii="Arial" w:cs="Arial" w:eastAsia="Arial" w:hAnsi="Arial"/>
          <w:sz w:val="24"/>
          <w:szCs w:val="24"/>
        </w:rPr>
        <w:t> recuento total de las casillas del distrito o municipio, para lo cual, la Presidencia</w:t>
      </w:r>
      <w:r>
        <w:rPr>
          <w:rFonts w:ascii="Arial" w:cs="Arial" w:eastAsia="Arial" w:hAnsi="Arial"/>
          <w:sz w:val="24"/>
          <w:szCs w:val="24"/>
        </w:rPr>
        <w:t> instruirá la instalación inmediata de los Grupos de Trabajo.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9"/>
      </w:pPr>
      <w:r>
        <w:rPr>
          <w:rFonts w:ascii="Arial" w:cs="Arial" w:eastAsia="Arial" w:hAnsi="Arial"/>
          <w:sz w:val="24"/>
          <w:szCs w:val="24"/>
        </w:rPr>
        <w:t>2. Si concluido el cómputo parcial, se actualiza el supuesto contenido en el numeral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5" w:lineRule="auto"/>
        <w:ind w:left="102" w:right="86"/>
        <w:sectPr>
          <w:pgMar w:bottom="280" w:footer="1031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 del artículo 249 de la LIPEEO, la Presidencia tomará las previsiones necesarias</w:t>
      </w:r>
      <w:r>
        <w:rPr>
          <w:rFonts w:ascii="Arial" w:cs="Arial" w:eastAsia="Arial" w:hAnsi="Arial"/>
          <w:sz w:val="24"/>
          <w:szCs w:val="24"/>
        </w:rPr>
        <w:t> para el recuento de las casillas que no han sido objeto de tal procedimiento.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1708"/>
      </w:pPr>
      <w:r>
        <w:rPr>
          <w:rFonts w:ascii="Arial" w:cs="Arial" w:eastAsia="Arial" w:hAnsi="Arial"/>
          <w:b/>
          <w:sz w:val="24"/>
          <w:szCs w:val="24"/>
        </w:rPr>
        <w:t>Artículo 47. Extracción de documentos y materiales electorales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 La  extracción  de  los  documentos  y  materiales  establecidos  en  los  presentes</w:t>
      </w:r>
      <w:r>
        <w:rPr>
          <w:rFonts w:ascii="Arial" w:cs="Arial" w:eastAsia="Arial" w:hAnsi="Arial"/>
          <w:sz w:val="24"/>
          <w:szCs w:val="24"/>
        </w:rPr>
        <w:t> lineamientos y, en su caso, por decisión del órgano desconcentrado, se realizará</w:t>
      </w:r>
      <w:r>
        <w:rPr>
          <w:rFonts w:ascii="Arial" w:cs="Arial" w:eastAsia="Arial" w:hAnsi="Arial"/>
          <w:sz w:val="24"/>
          <w:szCs w:val="24"/>
        </w:rPr>
        <w:t> durante  el  desarrollo  del  cómputo,  lo  harán  en  los  casos  de  las  casillas  que  no</w:t>
      </w:r>
      <w:r>
        <w:rPr>
          <w:rFonts w:ascii="Arial" w:cs="Arial" w:eastAsia="Arial" w:hAnsi="Arial"/>
          <w:sz w:val="24"/>
          <w:szCs w:val="24"/>
        </w:rPr>
        <w:t> requieren un nuevo escrutinio y cómputo, así como en aquellas que fueron objeto</w:t>
      </w:r>
      <w:r>
        <w:rPr>
          <w:rFonts w:ascii="Arial" w:cs="Arial" w:eastAsia="Arial" w:hAnsi="Arial"/>
          <w:sz w:val="24"/>
          <w:szCs w:val="24"/>
        </w:rPr>
        <w:t> de  recuento,  deberá  preverse  la  extracción  de  la  documentación  y  materiales</w:t>
      </w:r>
      <w:r>
        <w:rPr>
          <w:rFonts w:ascii="Arial" w:cs="Arial" w:eastAsia="Arial" w:hAnsi="Arial"/>
          <w:sz w:val="24"/>
          <w:szCs w:val="24"/>
        </w:rPr>
        <w:t> electorales de tal forma que en el paquete electoral sólo queden las bolsas con los</w:t>
      </w:r>
      <w:r>
        <w:rPr>
          <w:rFonts w:ascii="Arial" w:cs="Arial" w:eastAsia="Arial" w:hAnsi="Arial"/>
          <w:sz w:val="24"/>
          <w:szCs w:val="24"/>
        </w:rPr>
        <w:t> votos válidos y nulos, así como las boletas no utilizadas.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89"/>
      </w:pPr>
      <w:r>
        <w:rPr>
          <w:rFonts w:ascii="Arial" w:cs="Arial" w:eastAsia="Arial" w:hAnsi="Arial"/>
          <w:sz w:val="24"/>
          <w:szCs w:val="24"/>
        </w:rPr>
        <w:t>2. Los documentos que se extraerán y dejarán fuera de las cajas paquete electoral</w:t>
      </w:r>
      <w:r>
        <w:rPr>
          <w:rFonts w:ascii="Arial" w:cs="Arial" w:eastAsia="Arial" w:hAnsi="Arial"/>
          <w:sz w:val="24"/>
          <w:szCs w:val="24"/>
        </w:rPr>
        <w:t> son los siguientes: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668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Expediente de casilla (acta de la Jornada Electoral, acta de escrutinio y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8"/>
        <w:ind w:left="668"/>
      </w:pPr>
      <w:r>
        <w:rPr>
          <w:rFonts w:ascii="Arial" w:cs="Arial" w:eastAsia="Arial" w:hAnsi="Arial"/>
          <w:sz w:val="24"/>
          <w:szCs w:val="24"/>
        </w:rPr>
        <w:t>cómputo, y escritos de protesta, en su caso);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68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Lista nominal correspondiente;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3" w:lineRule="auto"/>
        <w:ind w:left="668" w:right="601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Relación de las y los ciudadanos que votaron y no aparecen en la lista</w:t>
      </w:r>
      <w:r>
        <w:rPr>
          <w:rFonts w:ascii="Arial" w:cs="Arial" w:eastAsia="Arial" w:hAnsi="Arial"/>
          <w:sz w:val="24"/>
          <w:szCs w:val="24"/>
        </w:rPr>
        <w:t> nominal;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68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Hojas de incidentes;</w:t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68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Cuadernillo de hojas de operaciones;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3" w:lineRule="auto"/>
        <w:ind w:left="668" w:right="261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La demás documentación que, en su caso, determine el Consejo General</w:t>
      </w:r>
      <w:r>
        <w:rPr>
          <w:rFonts w:ascii="Arial" w:cs="Arial" w:eastAsia="Arial" w:hAnsi="Arial"/>
          <w:sz w:val="24"/>
          <w:szCs w:val="24"/>
        </w:rPr>
        <w:t> en acuerdo previo a la Jornada Electoral;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668"/>
      </w:pPr>
      <w:r>
        <w:rPr>
          <w:rFonts w:ascii="Arial" w:cs="Arial" w:eastAsia="Arial" w:hAnsi="Arial"/>
          <w:sz w:val="22"/>
          <w:szCs w:val="22"/>
        </w:rPr>
        <w:t>•   </w:t>
      </w:r>
      <w:r>
        <w:rPr>
          <w:rFonts w:ascii="Arial" w:cs="Arial" w:eastAsia="Arial" w:hAnsi="Arial"/>
          <w:sz w:val="24"/>
          <w:szCs w:val="24"/>
        </w:rPr>
        <w:t>Papelería y demás artículos de oficina sobrantes;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3. También se extraerán el líquido indeleble y la pinza marcadora de credenciales y</w:t>
      </w:r>
      <w:r>
        <w:rPr>
          <w:rFonts w:ascii="Arial" w:cs="Arial" w:eastAsia="Arial" w:hAnsi="Arial"/>
          <w:sz w:val="24"/>
          <w:szCs w:val="24"/>
        </w:rPr>
        <w:t> se  clasificarán  y  ordenarán  en  cajas  que  quedarán  bajo  el  resguardo  de  la</w:t>
      </w:r>
      <w:r>
        <w:rPr>
          <w:rFonts w:ascii="Arial" w:cs="Arial" w:eastAsia="Arial" w:hAnsi="Arial"/>
          <w:sz w:val="24"/>
          <w:szCs w:val="24"/>
        </w:rPr>
        <w:t> Presidencia y Secretaría del órgano desconcentrado, a fin de atender con prontitud</w:t>
      </w:r>
      <w:r>
        <w:rPr>
          <w:rFonts w:ascii="Arial" w:cs="Arial" w:eastAsia="Arial" w:hAnsi="Arial"/>
          <w:sz w:val="24"/>
          <w:szCs w:val="24"/>
        </w:rPr>
        <w:t> los requerimientos que al efecto haga sobre este material la Dirección; y de esta</w:t>
      </w:r>
      <w:r>
        <w:rPr>
          <w:rFonts w:ascii="Arial" w:cs="Arial" w:eastAsia="Arial" w:hAnsi="Arial"/>
          <w:sz w:val="24"/>
          <w:szCs w:val="24"/>
        </w:rPr>
        <w:t> manera mantener cerrada y sellada la bodega electoral.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79"/>
      </w:pPr>
      <w:r>
        <w:rPr>
          <w:rFonts w:ascii="Arial" w:cs="Arial" w:eastAsia="Arial" w:hAnsi="Arial"/>
          <w:sz w:val="24"/>
          <w:szCs w:val="24"/>
        </w:rPr>
        <w:t>4. Los órganos desconcentrados para la extracción, se estarán a lo siguiente: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20" w:val="left"/>
        </w:tabs>
        <w:jc w:val="both"/>
        <w:spacing w:line="274" w:lineRule="auto"/>
        <w:ind w:hanging="122" w:left="954" w:right="76"/>
      </w:pPr>
      <w:r>
        <w:rPr>
          <w:rFonts w:ascii="Arial" w:cs="Arial" w:eastAsia="Arial" w:hAnsi="Arial"/>
          <w:sz w:val="22"/>
          <w:szCs w:val="22"/>
        </w:rPr>
        <w:t>I.</w:t>
        <w:tab/>
        <w:tab/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4"/>
          <w:szCs w:val="24"/>
        </w:rPr>
        <w:t>La documentación será extraída del paquete electoral a la vista de las</w:t>
      </w:r>
      <w:r>
        <w:rPr>
          <w:rFonts w:ascii="Arial" w:cs="Arial" w:eastAsia="Arial" w:hAnsi="Arial"/>
          <w:sz w:val="24"/>
          <w:szCs w:val="24"/>
        </w:rPr>
        <w:t> personas integrantes del órgano desconcentrado o de las integrantes de los</w:t>
      </w:r>
      <w:r>
        <w:rPr>
          <w:rFonts w:ascii="Arial" w:cs="Arial" w:eastAsia="Arial" w:hAnsi="Arial"/>
          <w:sz w:val="24"/>
          <w:szCs w:val="24"/>
        </w:rPr>
        <w:t> Grupos de Trabajo presentes.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72"/>
      </w:pPr>
      <w:r>
        <w:rPr>
          <w:rFonts w:ascii="Arial" w:cs="Arial" w:eastAsia="Arial" w:hAnsi="Arial"/>
          <w:sz w:val="22"/>
          <w:szCs w:val="22"/>
        </w:rPr>
        <w:t>II.     </w:t>
      </w:r>
      <w:r>
        <w:rPr>
          <w:rFonts w:ascii="Arial" w:cs="Arial" w:eastAsia="Arial" w:hAnsi="Arial"/>
          <w:sz w:val="24"/>
          <w:szCs w:val="24"/>
        </w:rPr>
        <w:t>Se separarán los documentos de los materiales y de los útiles de oficina.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20" w:val="left"/>
        </w:tabs>
        <w:jc w:val="both"/>
        <w:spacing w:line="275" w:lineRule="auto"/>
        <w:ind w:hanging="242" w:left="954" w:right="76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III.</w:t>
        <w:tab/>
        <w:tab/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4"/>
          <w:szCs w:val="24"/>
        </w:rPr>
        <w:t>Se registrará en el formato correspondiente la relación de documentos</w:t>
      </w:r>
      <w:r>
        <w:rPr>
          <w:rFonts w:ascii="Arial" w:cs="Arial" w:eastAsia="Arial" w:hAnsi="Arial"/>
          <w:sz w:val="24"/>
          <w:szCs w:val="24"/>
        </w:rPr>
        <w:t> extraídos del paquete electoral para dar cuenta a las personas integrantes</w:t>
      </w:r>
      <w:r>
        <w:rPr>
          <w:rFonts w:ascii="Arial" w:cs="Arial" w:eastAsia="Arial" w:hAnsi="Arial"/>
          <w:sz w:val="24"/>
          <w:szCs w:val="24"/>
        </w:rPr>
        <w:t> de los órganos desconcentrados.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5" w:lineRule="auto"/>
        <w:ind w:hanging="266" w:left="954" w:right="85"/>
      </w:pPr>
      <w:r>
        <w:rPr>
          <w:rFonts w:ascii="Arial" w:cs="Arial" w:eastAsia="Arial" w:hAnsi="Arial"/>
          <w:sz w:val="22"/>
          <w:szCs w:val="22"/>
        </w:rPr>
        <w:t>IV.     </w:t>
      </w:r>
      <w:r>
        <w:rPr>
          <w:rFonts w:ascii="Arial" w:cs="Arial" w:eastAsia="Arial" w:hAnsi="Arial"/>
          <w:sz w:val="24"/>
          <w:szCs w:val="24"/>
        </w:rPr>
        <w:t>La documentación será dispuesta en sobres y/o en bolsas adecuados</w:t>
      </w:r>
      <w:r>
        <w:rPr>
          <w:rFonts w:ascii="Arial" w:cs="Arial" w:eastAsia="Arial" w:hAnsi="Arial"/>
          <w:sz w:val="24"/>
          <w:szCs w:val="24"/>
        </w:rPr>
        <w:t> para  su  protección,  en  los  que  se  identificará  la  casilla  correspondiente,</w:t>
      </w:r>
      <w:r>
        <w:rPr>
          <w:rFonts w:ascii="Arial" w:cs="Arial" w:eastAsia="Arial" w:hAnsi="Arial"/>
          <w:sz w:val="24"/>
          <w:szCs w:val="24"/>
        </w:rPr>
        <w:t> mismos que se colocarán en orden de sección y casilla dentro de cajas de</w:t>
      </w:r>
      <w:r>
        <w:rPr>
          <w:rFonts w:ascii="Arial" w:cs="Arial" w:eastAsia="Arial" w:hAnsi="Arial"/>
          <w:sz w:val="24"/>
          <w:szCs w:val="24"/>
        </w:rPr>
        <w:t> archivo.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220" w:val="left"/>
        </w:tabs>
        <w:jc w:val="both"/>
        <w:spacing w:line="275" w:lineRule="auto"/>
        <w:ind w:hanging="206" w:left="954" w:right="77"/>
      </w:pPr>
      <w:r>
        <w:rPr>
          <w:rFonts w:ascii="Arial" w:cs="Arial" w:eastAsia="Arial" w:hAnsi="Arial"/>
          <w:sz w:val="22"/>
          <w:szCs w:val="22"/>
        </w:rPr>
        <w:t>V.</w:t>
        <w:tab/>
        <w:tab/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4"/>
          <w:szCs w:val="24"/>
        </w:rPr>
        <w:t>En  caso  de  encontrarse  en  el  paquete  electoral  escritos  de  protesta,</w:t>
      </w:r>
      <w:r>
        <w:rPr>
          <w:rFonts w:ascii="Arial" w:cs="Arial" w:eastAsia="Arial" w:hAnsi="Arial"/>
          <w:sz w:val="24"/>
          <w:szCs w:val="24"/>
        </w:rPr>
        <w:t> hojas de incidentes o cualquier otro documento en el que no se identifique</w:t>
      </w:r>
      <w:r>
        <w:rPr>
          <w:rFonts w:ascii="Arial" w:cs="Arial" w:eastAsia="Arial" w:hAnsi="Arial"/>
          <w:sz w:val="24"/>
          <w:szCs w:val="24"/>
        </w:rPr>
        <w:t> plenamente la casilla a la que pertenece, la persona que presida el Grupo</w:t>
      </w:r>
      <w:r>
        <w:rPr>
          <w:rFonts w:ascii="Arial" w:cs="Arial" w:eastAsia="Arial" w:hAnsi="Arial"/>
          <w:sz w:val="24"/>
          <w:szCs w:val="24"/>
        </w:rPr>
        <w:t> de Trabajo deberá anotar la referencia a la casilla respectiva con una marca</w:t>
      </w:r>
      <w:r>
        <w:rPr>
          <w:rFonts w:ascii="Arial" w:cs="Arial" w:eastAsia="Arial" w:hAnsi="Arial"/>
          <w:sz w:val="24"/>
          <w:szCs w:val="24"/>
        </w:rPr>
        <w:t> de bolígrafo en el reverso superior derecho del documento.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266" w:left="954" w:right="85"/>
      </w:pPr>
      <w:r>
        <w:rPr>
          <w:rFonts w:ascii="Arial" w:cs="Arial" w:eastAsia="Arial" w:hAnsi="Arial"/>
          <w:sz w:val="22"/>
          <w:szCs w:val="22"/>
        </w:rPr>
        <w:t>VI.     </w:t>
      </w:r>
      <w:r>
        <w:rPr>
          <w:rFonts w:ascii="Arial" w:cs="Arial" w:eastAsia="Arial" w:hAnsi="Arial"/>
          <w:sz w:val="24"/>
          <w:szCs w:val="24"/>
        </w:rPr>
        <w:t>Las cajas con estos documentos serán resguardadas por la Presidencia</w:t>
      </w:r>
      <w:r>
        <w:rPr>
          <w:rFonts w:ascii="Arial" w:cs="Arial" w:eastAsia="Arial" w:hAnsi="Arial"/>
          <w:sz w:val="24"/>
          <w:szCs w:val="24"/>
        </w:rPr>
        <w:t> y   la   Secretaría   del   órgano   desconcentrado   en   un   espacio   con   las</w:t>
      </w:r>
      <w:r>
        <w:rPr>
          <w:rFonts w:ascii="Arial" w:cs="Arial" w:eastAsia="Arial" w:hAnsi="Arial"/>
          <w:sz w:val="24"/>
          <w:szCs w:val="24"/>
        </w:rPr>
        <w:t> condiciones adecuadas para su conservación. Los documentos no serán</w:t>
      </w:r>
      <w:r>
        <w:rPr>
          <w:rFonts w:ascii="Arial" w:cs="Arial" w:eastAsia="Arial" w:hAnsi="Arial"/>
          <w:sz w:val="24"/>
          <w:szCs w:val="24"/>
        </w:rPr>
        <w:t> reingresados a la bodega.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hanging="326" w:left="954" w:right="77"/>
      </w:pPr>
      <w:r>
        <w:rPr>
          <w:rFonts w:ascii="Arial" w:cs="Arial" w:eastAsia="Arial" w:hAnsi="Arial"/>
          <w:sz w:val="22"/>
          <w:szCs w:val="22"/>
        </w:rPr>
        <w:t>VII.     </w:t>
      </w:r>
      <w:r>
        <w:rPr>
          <w:rFonts w:ascii="Arial" w:cs="Arial" w:eastAsia="Arial" w:hAnsi="Arial"/>
          <w:sz w:val="24"/>
          <w:szCs w:val="24"/>
        </w:rPr>
        <w:t>La  Presidencia  del  órgano  desconcentrado  instruirá  al  término  de  los</w:t>
      </w:r>
      <w:r>
        <w:rPr>
          <w:rFonts w:ascii="Arial" w:cs="Arial" w:eastAsia="Arial" w:hAnsi="Arial"/>
          <w:sz w:val="24"/>
          <w:szCs w:val="24"/>
        </w:rPr>
        <w:t> cómputos,  la  integración  y  el  envío   de   los  expedientes  conforme   lo</w:t>
      </w:r>
      <w:r>
        <w:rPr>
          <w:rFonts w:ascii="Arial" w:cs="Arial" w:eastAsia="Arial" w:hAnsi="Arial"/>
          <w:sz w:val="24"/>
          <w:szCs w:val="24"/>
        </w:rPr>
        <w:t> establecido en el apartado de los presentes Lineamientos. Sucesivamente,</w:t>
      </w:r>
      <w:r>
        <w:rPr>
          <w:rFonts w:ascii="Arial" w:cs="Arial" w:eastAsia="Arial" w:hAnsi="Arial"/>
          <w:sz w:val="24"/>
          <w:szCs w:val="24"/>
        </w:rPr>
        <w:t> se atenderán  también los requerimientos  de documentos electorales  que</w:t>
      </w:r>
      <w:r>
        <w:rPr>
          <w:rFonts w:ascii="Arial" w:cs="Arial" w:eastAsia="Arial" w:hAnsi="Arial"/>
          <w:sz w:val="24"/>
          <w:szCs w:val="24"/>
        </w:rPr>
        <w:t> realicen en su caso las autoridades para el desempeño de sus funciones.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15" w:lineRule="auto"/>
        <w:ind w:firstLine="1087" w:left="760" w:right="741"/>
      </w:pPr>
      <w:r>
        <w:rPr>
          <w:rFonts w:ascii="Arial" w:cs="Arial" w:eastAsia="Arial" w:hAnsi="Arial"/>
          <w:b/>
          <w:sz w:val="24"/>
          <w:szCs w:val="24"/>
        </w:rPr>
        <w:t>TÍTULO VIII. RESULTADOS DE LOS CÓMPUTOS</w:t>
      </w:r>
      <w:r>
        <w:rPr>
          <w:rFonts w:ascii="Arial" w:cs="Arial" w:eastAsia="Arial" w:hAnsi="Arial"/>
          <w:b/>
          <w:sz w:val="24"/>
          <w:szCs w:val="24"/>
        </w:rPr>
        <w:t> CAPÍTULO I. RESULTADOS DE LA ELECCIÓN DE DIPUTACIONES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4" w:line="258" w:lineRule="auto"/>
        <w:ind w:left="102" w:right="260"/>
      </w:pPr>
      <w:r>
        <w:rPr>
          <w:rFonts w:ascii="Arial" w:cs="Arial" w:eastAsia="Arial" w:hAnsi="Arial"/>
          <w:b/>
          <w:sz w:val="24"/>
          <w:szCs w:val="24"/>
        </w:rPr>
        <w:t>Artículo 48. Resultado del cómputo distrital de diputaciones por el principio</w:t>
      </w:r>
      <w:r>
        <w:rPr>
          <w:rFonts w:ascii="Arial" w:cs="Arial" w:eastAsia="Arial" w:hAnsi="Arial"/>
          <w:b/>
          <w:sz w:val="24"/>
          <w:szCs w:val="24"/>
        </w:rPr>
        <w:t> de mayoría relativa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1. El resultado del cómputo distrital de la elección de diputaciones por el principio</w:t>
      </w:r>
      <w:r>
        <w:rPr>
          <w:rFonts w:ascii="Arial" w:cs="Arial" w:eastAsia="Arial" w:hAnsi="Arial"/>
          <w:sz w:val="24"/>
          <w:szCs w:val="24"/>
        </w:rPr>
        <w:t> de  mayoría  relativa  es  la  suma  que  realiza  el  Consejo  Distrital  Electoral,  de  los</w:t>
      </w:r>
      <w:r>
        <w:rPr>
          <w:rFonts w:ascii="Arial" w:cs="Arial" w:eastAsia="Arial" w:hAnsi="Arial"/>
          <w:sz w:val="24"/>
          <w:szCs w:val="24"/>
        </w:rPr>
        <w:t> resultados  anotados  en  las  actas  de  escrutinio  y  cómputo  de  las  casillas  en  un</w:t>
      </w:r>
      <w:r>
        <w:rPr>
          <w:rFonts w:ascii="Arial" w:cs="Arial" w:eastAsia="Arial" w:hAnsi="Arial"/>
          <w:sz w:val="24"/>
          <w:szCs w:val="24"/>
        </w:rPr>
        <w:t> distrito electoral, conforme lo establecido en el artículo 251 de la LIPEEO.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2. Para estos efectos, es necesario considerar las actas de escrutinio y cómputo de</w:t>
      </w:r>
      <w:r>
        <w:rPr>
          <w:rFonts w:ascii="Arial" w:cs="Arial" w:eastAsia="Arial" w:hAnsi="Arial"/>
          <w:sz w:val="24"/>
          <w:szCs w:val="24"/>
        </w:rPr>
        <w:t> diputadas o diputados de mayoría relativa de las casillas especiales y proceder, de</w:t>
      </w:r>
      <w:r>
        <w:rPr>
          <w:rFonts w:ascii="Arial" w:cs="Arial" w:eastAsia="Arial" w:hAnsi="Arial"/>
          <w:sz w:val="24"/>
          <w:szCs w:val="24"/>
        </w:rPr>
        <w:t> ser  necesario  en  atención  a  las  causales  de  ley,  como  en  el  caso  de  cualquier</w:t>
      </w:r>
      <w:r>
        <w:rPr>
          <w:rFonts w:ascii="Arial" w:cs="Arial" w:eastAsia="Arial" w:hAnsi="Arial"/>
          <w:sz w:val="24"/>
          <w:szCs w:val="24"/>
        </w:rPr>
        <w:t> casilla, al recuento de sus votos.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3. En el caso de recuento de votos, el cómputo distrital se realizará incluyendo la</w:t>
      </w:r>
      <w:r>
        <w:rPr>
          <w:rFonts w:ascii="Arial" w:cs="Arial" w:eastAsia="Arial" w:hAnsi="Arial"/>
          <w:sz w:val="24"/>
          <w:szCs w:val="24"/>
        </w:rPr>
        <w:t> suma de los resultados obtenidos por el Pleno o por cada uno de los Grupos de</w:t>
      </w:r>
      <w:r>
        <w:rPr>
          <w:rFonts w:ascii="Arial" w:cs="Arial" w:eastAsia="Arial" w:hAnsi="Arial"/>
          <w:sz w:val="24"/>
          <w:szCs w:val="24"/>
        </w:rPr>
        <w:t> Trabajo, previa determinación que el propio órgano desconcentrado realice respecto</w:t>
      </w:r>
      <w:r>
        <w:rPr>
          <w:rFonts w:ascii="Arial" w:cs="Arial" w:eastAsia="Arial" w:hAnsi="Arial"/>
          <w:sz w:val="24"/>
          <w:szCs w:val="24"/>
        </w:rPr>
        <w:t> de los votos que se hayan reservado en virtud de haber duda sobre su nulidad o</w:t>
      </w:r>
      <w:r>
        <w:rPr>
          <w:rFonts w:ascii="Arial" w:cs="Arial" w:eastAsia="Arial" w:hAnsi="Arial"/>
          <w:sz w:val="24"/>
          <w:szCs w:val="24"/>
        </w:rPr>
        <w:t> validez.</w:t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4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 El resultado de la suma general se asentará en el acta circunstanciada de la</w:t>
      </w:r>
      <w:r>
        <w:rPr>
          <w:rFonts w:ascii="Arial" w:cs="Arial" w:eastAsia="Arial" w:hAnsi="Arial"/>
          <w:sz w:val="24"/>
          <w:szCs w:val="24"/>
        </w:rPr>
        <w:t> sesión de cómputo distrital como primer resultado total de la elección de diputadas</w:t>
      </w:r>
      <w:r>
        <w:rPr>
          <w:rFonts w:ascii="Arial" w:cs="Arial" w:eastAsia="Arial" w:hAnsi="Arial"/>
          <w:sz w:val="24"/>
          <w:szCs w:val="24"/>
        </w:rPr>
        <w:t> o diputados de mayoría relativa. A continuación, se procederá con la distribución de</w:t>
      </w:r>
      <w:r>
        <w:rPr>
          <w:rFonts w:ascii="Arial" w:cs="Arial" w:eastAsia="Arial" w:hAnsi="Arial"/>
          <w:sz w:val="24"/>
          <w:szCs w:val="24"/>
        </w:rPr>
        <w:t> votos de coalición.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59" w:lineRule="auto"/>
        <w:ind w:left="102" w:right="102"/>
      </w:pPr>
      <w:r>
        <w:rPr>
          <w:rFonts w:ascii="Arial" w:cs="Arial" w:eastAsia="Arial" w:hAnsi="Arial"/>
          <w:b/>
          <w:sz w:val="24"/>
          <w:szCs w:val="24"/>
        </w:rPr>
        <w:t>Artículo 49. Distribución de los votos de candidaturas de coalición y en su</w:t>
      </w:r>
      <w:r>
        <w:rPr>
          <w:rFonts w:ascii="Arial" w:cs="Arial" w:eastAsia="Arial" w:hAnsi="Arial"/>
          <w:b/>
          <w:sz w:val="24"/>
          <w:szCs w:val="24"/>
        </w:rPr>
        <w:t> caso candidatura común de la elección de Diputadas y Diputados de mayoría</w:t>
      </w:r>
      <w:r>
        <w:rPr>
          <w:rFonts w:ascii="Arial" w:cs="Arial" w:eastAsia="Arial" w:hAnsi="Arial"/>
          <w:b/>
          <w:sz w:val="24"/>
          <w:szCs w:val="24"/>
        </w:rPr>
        <w:t> relativa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2"/>
      </w:pPr>
      <w:r>
        <w:rPr>
          <w:rFonts w:ascii="Arial" w:cs="Arial" w:eastAsia="Arial" w:hAnsi="Arial"/>
          <w:sz w:val="24"/>
          <w:szCs w:val="24"/>
        </w:rPr>
        <w:t>1. Los votos obtenidos por las candidaturas y que hubieran sido consignados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apartado correspondiente del acta de escrutinio y cómputo de casilla o, en su caso,</w:t>
      </w:r>
      <w:r>
        <w:rPr>
          <w:rFonts w:ascii="Arial" w:cs="Arial" w:eastAsia="Arial" w:hAnsi="Arial"/>
          <w:sz w:val="24"/>
          <w:szCs w:val="24"/>
        </w:rPr>
        <w:t> en las actas circunstanciadas de los Grupos de Trabajo, deberán sumarse en la</w:t>
      </w:r>
      <w:r>
        <w:rPr>
          <w:rFonts w:ascii="Arial" w:cs="Arial" w:eastAsia="Arial" w:hAnsi="Arial"/>
          <w:sz w:val="24"/>
          <w:szCs w:val="24"/>
        </w:rPr>
        <w:t> combinación correspondiente y distribuirse igualitariamente entre los partidos que</w:t>
      </w:r>
      <w:r>
        <w:rPr>
          <w:rFonts w:ascii="Arial" w:cs="Arial" w:eastAsia="Arial" w:hAnsi="Arial"/>
          <w:sz w:val="24"/>
          <w:szCs w:val="24"/>
        </w:rPr>
        <w:t> integran dicha combinación.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2. Para atender lo señalado en los artículos 249, párrafo 1, inciso c) de la LIPEEO,</w:t>
      </w:r>
      <w:r>
        <w:rPr>
          <w:rFonts w:ascii="Arial" w:cs="Arial" w:eastAsia="Arial" w:hAnsi="Arial"/>
          <w:sz w:val="24"/>
          <w:szCs w:val="24"/>
        </w:rPr>
        <w:t> una vez que los votos de los candidatos hayan sido  distribuidos igualitariamente</w:t>
      </w:r>
      <w:r>
        <w:rPr>
          <w:rFonts w:ascii="Arial" w:cs="Arial" w:eastAsia="Arial" w:hAnsi="Arial"/>
          <w:sz w:val="24"/>
          <w:szCs w:val="24"/>
        </w:rPr>
        <w:t> entre  los  partidos  que  integran  la  coalición  o  candidatura  común  y  exista  una</w:t>
      </w:r>
      <w:r>
        <w:rPr>
          <w:rFonts w:ascii="Arial" w:cs="Arial" w:eastAsia="Arial" w:hAnsi="Arial"/>
          <w:sz w:val="24"/>
          <w:szCs w:val="24"/>
        </w:rPr>
        <w:t> fracción, esta se asignará al partido de más alta votación.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3. En caso de que la votación de los partidos coaligados sea igual, se asignará el</w:t>
      </w:r>
      <w:r>
        <w:rPr>
          <w:rFonts w:ascii="Arial" w:cs="Arial" w:eastAsia="Arial" w:hAnsi="Arial"/>
          <w:sz w:val="24"/>
          <w:szCs w:val="24"/>
        </w:rPr>
        <w:t> voto  o  votos  restantes  al  partido  de  la  coalición  que  cuente  con  una  mayor</w:t>
      </w:r>
      <w:r>
        <w:rPr>
          <w:rFonts w:ascii="Arial" w:cs="Arial" w:eastAsia="Arial" w:hAnsi="Arial"/>
          <w:sz w:val="24"/>
          <w:szCs w:val="24"/>
        </w:rPr>
        <w:t> antigüedad de registro.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4.Este  procesamiento  del  primer  total  de  resultados  ofrecerá  un  segundo  total</w:t>
      </w:r>
      <w:r>
        <w:rPr>
          <w:rFonts w:ascii="Arial" w:cs="Arial" w:eastAsia="Arial" w:hAnsi="Arial"/>
          <w:sz w:val="24"/>
          <w:szCs w:val="24"/>
        </w:rPr>
        <w:t> coincidente de resultados con una distribución diferente de los votos, este resultado</w:t>
      </w:r>
      <w:r>
        <w:rPr>
          <w:rFonts w:ascii="Arial" w:cs="Arial" w:eastAsia="Arial" w:hAnsi="Arial"/>
          <w:sz w:val="24"/>
          <w:szCs w:val="24"/>
        </w:rPr>
        <w:t> aparecerá en el acta de cómputo distrital de diputaciones por el Principiode Mayoría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Relativa en el apartado “Distribución de votos a partidos políticos y  </w:t>
      </w:r>
      <w:r>
        <w:rPr>
          <w:rFonts w:ascii="Arial" w:cs="Arial" w:eastAsia="Arial" w:hAnsi="Arial"/>
          <w:sz w:val="24"/>
          <w:szCs w:val="24"/>
        </w:rPr>
        <w:t>candidaturas</w:t>
      </w:r>
      <w:r>
        <w:rPr>
          <w:rFonts w:ascii="Arial" w:cs="Arial" w:eastAsia="Arial" w:hAnsi="Arial"/>
          <w:sz w:val="24"/>
          <w:szCs w:val="24"/>
        </w:rPr>
        <w:t> independientes  cuando  </w:t>
      </w:r>
      <w:r>
        <w:rPr>
          <w:rFonts w:ascii="Arial" w:cs="Arial" w:eastAsia="Arial" w:hAnsi="Arial"/>
          <w:sz w:val="24"/>
          <w:szCs w:val="24"/>
        </w:rPr>
        <w:t>existan”  </w:t>
      </w:r>
      <w:r>
        <w:rPr>
          <w:rFonts w:ascii="Arial" w:cs="Arial" w:eastAsia="Arial" w:hAnsi="Arial"/>
          <w:sz w:val="24"/>
          <w:szCs w:val="24"/>
        </w:rPr>
        <w:t>y  será  la  base  del  cómputo  de  representación</w:t>
      </w:r>
      <w:r>
        <w:rPr>
          <w:rFonts w:ascii="Arial" w:cs="Arial" w:eastAsia="Arial" w:hAnsi="Arial"/>
          <w:sz w:val="24"/>
          <w:szCs w:val="24"/>
        </w:rPr>
        <w:t> proporcional.</w:t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9" w:lineRule="auto"/>
        <w:ind w:left="102" w:right="82"/>
      </w:pPr>
      <w:r>
        <w:rPr>
          <w:rFonts w:ascii="Arial" w:cs="Arial" w:eastAsia="Arial" w:hAnsi="Arial"/>
          <w:b/>
          <w:sz w:val="24"/>
          <w:szCs w:val="24"/>
        </w:rPr>
        <w:t>Artículo 50. Sumatoria de la votación individual de los partidos coaligados o</w:t>
      </w:r>
      <w:r>
        <w:rPr>
          <w:rFonts w:ascii="Arial" w:cs="Arial" w:eastAsia="Arial" w:hAnsi="Arial"/>
          <w:b/>
          <w:sz w:val="24"/>
          <w:szCs w:val="24"/>
        </w:rPr>
        <w:t> en candidatura común de la elección de diputados y diputadas por el principio</w:t>
      </w:r>
      <w:r>
        <w:rPr>
          <w:rFonts w:ascii="Arial" w:cs="Arial" w:eastAsia="Arial" w:hAnsi="Arial"/>
          <w:b/>
          <w:sz w:val="24"/>
          <w:szCs w:val="24"/>
        </w:rPr>
        <w:t> de mayoría relativa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  <w:sectPr>
          <w:pgMar w:bottom="280" w:footer="1031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 Una vez obtenida la votación de cada uno de los partidos políticos contendientes,</w:t>
      </w:r>
      <w:r>
        <w:rPr>
          <w:rFonts w:ascii="Arial" w:cs="Arial" w:eastAsia="Arial" w:hAnsi="Arial"/>
          <w:sz w:val="24"/>
          <w:szCs w:val="24"/>
        </w:rPr>
        <w:t> se procederá a realizar la suma de los votos de los partidos coaligados para obtener</w:t>
      </w:r>
      <w:r>
        <w:rPr>
          <w:rFonts w:ascii="Arial" w:cs="Arial" w:eastAsia="Arial" w:hAnsi="Arial"/>
          <w:sz w:val="24"/>
          <w:szCs w:val="24"/>
        </w:rPr>
        <w:t> el total de votos por cada una de las candidaturas registradas por partido, coalición</w:t>
      </w:r>
      <w:r>
        <w:rPr>
          <w:rFonts w:ascii="Arial" w:cs="Arial" w:eastAsia="Arial" w:hAnsi="Arial"/>
          <w:sz w:val="24"/>
          <w:szCs w:val="24"/>
        </w:rPr>
        <w:t> o común e independiente, en su caso; de esta manera se obtiene el resultado del</w:t>
      </w:r>
      <w:r>
        <w:rPr>
          <w:rFonts w:ascii="Arial" w:cs="Arial" w:eastAsia="Arial" w:hAnsi="Arial"/>
          <w:sz w:val="24"/>
          <w:szCs w:val="24"/>
        </w:rPr>
        <w:t> cómputo  distrital  de  la  elección  de  diputadas  y  diputados  por  el  principio  de</w:t>
      </w:r>
      <w:r>
        <w:rPr>
          <w:rFonts w:ascii="Arial" w:cs="Arial" w:eastAsia="Arial" w:hAnsi="Arial"/>
          <w:sz w:val="24"/>
          <w:szCs w:val="24"/>
        </w:rPr>
        <w:t> representación proporcional.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2. Si en este momento el resultado indica que la diferencia entre las candidaturas</w:t>
      </w:r>
      <w:r>
        <w:rPr>
          <w:rFonts w:ascii="Arial" w:cs="Arial" w:eastAsia="Arial" w:hAnsi="Arial"/>
          <w:sz w:val="24"/>
          <w:szCs w:val="24"/>
        </w:rPr>
        <w:t> que ocupan el primer y segundo lugar es igual o menor a un punto porcentual y el</w:t>
      </w:r>
      <w:r>
        <w:rPr>
          <w:rFonts w:ascii="Arial" w:cs="Arial" w:eastAsia="Arial" w:hAnsi="Arial"/>
          <w:sz w:val="24"/>
          <w:szCs w:val="24"/>
        </w:rPr>
        <w:t> cómputo  ha  sido  solamente  con  recuento  parcial,  la  Presidencia  del  órgano</w:t>
      </w:r>
      <w:r>
        <w:rPr>
          <w:rFonts w:ascii="Arial" w:cs="Arial" w:eastAsia="Arial" w:hAnsi="Arial"/>
          <w:sz w:val="24"/>
          <w:szCs w:val="24"/>
        </w:rPr>
        <w:t> desconcentrado  procederá  a  consultar  a  la  representación  de  la  candidatura  en</w:t>
      </w:r>
      <w:r>
        <w:rPr>
          <w:rFonts w:ascii="Arial" w:cs="Arial" w:eastAsia="Arial" w:hAnsi="Arial"/>
          <w:sz w:val="24"/>
          <w:szCs w:val="24"/>
        </w:rPr>
        <w:t> segundo lugar, si desea solicitar el recuento total de votos.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3. En este caso, se excluirán de recuento total las casillas que ya hubieran sido</w:t>
      </w:r>
      <w:r>
        <w:rPr>
          <w:rFonts w:ascii="Arial" w:cs="Arial" w:eastAsia="Arial" w:hAnsi="Arial"/>
          <w:sz w:val="24"/>
          <w:szCs w:val="24"/>
        </w:rPr>
        <w:t> objeto de recuento parcial.</w:t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auto"/>
        <w:ind w:left="102" w:right="261"/>
      </w:pPr>
      <w:r>
        <w:rPr>
          <w:rFonts w:ascii="Arial" w:cs="Arial" w:eastAsia="Arial" w:hAnsi="Arial"/>
          <w:b/>
          <w:sz w:val="24"/>
          <w:szCs w:val="24"/>
        </w:rPr>
        <w:t>Artículo 51. Resultado del cómputo distrital de diputadas o diputados por el</w:t>
      </w:r>
      <w:r>
        <w:rPr>
          <w:rFonts w:ascii="Arial" w:cs="Arial" w:eastAsia="Arial" w:hAnsi="Arial"/>
          <w:b/>
          <w:sz w:val="24"/>
          <w:szCs w:val="24"/>
        </w:rPr>
        <w:t> principio de representación proporcional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3"/>
      </w:pPr>
      <w:r>
        <w:rPr>
          <w:rFonts w:ascii="Arial" w:cs="Arial" w:eastAsia="Arial" w:hAnsi="Arial"/>
          <w:sz w:val="24"/>
          <w:szCs w:val="24"/>
        </w:rPr>
        <w:t>1. Para realizar el cómputo de la elección de diputadas o diputados por el principio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de representación proporcional en cada uno de los órganos desconcentrados, se</w:t>
      </w:r>
      <w:r>
        <w:rPr>
          <w:rFonts w:ascii="Arial" w:cs="Arial" w:eastAsia="Arial" w:hAnsi="Arial"/>
          <w:sz w:val="24"/>
          <w:szCs w:val="24"/>
        </w:rPr>
        <w:t> abrirán los paquetes electorales en que se contengan los expedientes de las casillas</w:t>
      </w:r>
      <w:r>
        <w:rPr>
          <w:rFonts w:ascii="Arial" w:cs="Arial" w:eastAsia="Arial" w:hAnsi="Arial"/>
          <w:sz w:val="24"/>
          <w:szCs w:val="24"/>
        </w:rPr>
        <w:t> especiales, de las cuales se deberá extraer el acta de escrutinio y cómputo de la</w:t>
      </w:r>
      <w:r>
        <w:rPr>
          <w:rFonts w:ascii="Arial" w:cs="Arial" w:eastAsia="Arial" w:hAnsi="Arial"/>
          <w:sz w:val="24"/>
          <w:szCs w:val="24"/>
        </w:rPr>
        <w:t> elección de diputadas o diputados por el principio de representación proporcional,</w:t>
      </w:r>
      <w:r>
        <w:rPr>
          <w:rFonts w:ascii="Arial" w:cs="Arial" w:eastAsia="Arial" w:hAnsi="Arial"/>
          <w:sz w:val="24"/>
          <w:szCs w:val="24"/>
        </w:rPr>
        <w:t> haciendo el cotejo de los datos y asentando las cifras a continuación del registro de</w:t>
      </w:r>
      <w:r>
        <w:rPr>
          <w:rFonts w:ascii="Arial" w:cs="Arial" w:eastAsia="Arial" w:hAnsi="Arial"/>
          <w:sz w:val="24"/>
          <w:szCs w:val="24"/>
        </w:rPr>
        <w:t> los resultados finales del cómputo distrital de mayoría relativa.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2.  El  Cómputo  de  diputadas  o  diputados  por  el  principio  de  representación</w:t>
      </w:r>
      <w:r>
        <w:rPr>
          <w:rFonts w:ascii="Arial" w:cs="Arial" w:eastAsia="Arial" w:hAnsi="Arial"/>
          <w:sz w:val="24"/>
          <w:szCs w:val="24"/>
        </w:rPr>
        <w:t> proporcional es la suma de la votación distrital de diputadas o diputados de mayoría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relativa,  asentada  en  el  apartado  “Distribució</w:t>
      </w:r>
      <w:r>
        <w:rPr>
          <w:rFonts w:ascii="Arial" w:cs="Arial" w:eastAsia="Arial" w:hAnsi="Arial"/>
          <w:sz w:val="24"/>
          <w:szCs w:val="24"/>
        </w:rPr>
        <w:t>n  de  votos  a  partidos  políticos  y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candidaturas”   más   la   votación   consignada   en   las   actas   de   representación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proporcional de las casillas especiales.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3. En caso de que en el acta se encontrara alguna causal prevista en la LIPEEO</w:t>
      </w:r>
      <w:r>
        <w:rPr>
          <w:rFonts w:ascii="Arial" w:cs="Arial" w:eastAsia="Arial" w:hAnsi="Arial"/>
          <w:sz w:val="24"/>
          <w:szCs w:val="24"/>
        </w:rPr>
        <w:t> para  recuento,  deberá  hacerse  nuevamente  el  escrutinio  y  cómputo  de  casilla</w:t>
      </w:r>
      <w:r>
        <w:rPr>
          <w:rFonts w:ascii="Arial" w:cs="Arial" w:eastAsia="Arial" w:hAnsi="Arial"/>
          <w:sz w:val="24"/>
          <w:szCs w:val="24"/>
        </w:rPr>
        <w:t> especial para la elección de diputadas y diputados por el principio de representación</w:t>
      </w:r>
      <w:r>
        <w:rPr>
          <w:rFonts w:ascii="Arial" w:cs="Arial" w:eastAsia="Arial" w:hAnsi="Arial"/>
          <w:sz w:val="24"/>
          <w:szCs w:val="24"/>
        </w:rPr>
        <w:t> proporcional,  en  el  propio  Pleno del  Consejo  Distrital  Electoral. En  este caso  se</w:t>
      </w:r>
      <w:r>
        <w:rPr>
          <w:rFonts w:ascii="Arial" w:cs="Arial" w:eastAsia="Arial" w:hAnsi="Arial"/>
          <w:sz w:val="24"/>
          <w:szCs w:val="24"/>
        </w:rPr>
        <w:t> considerarán  para  el  recuento,  solamente   de  las  boletas  marcadas  por  los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funcionarios de casilla con la leyenda “Representación Proporcional”.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4.  Es  importante  señalar  que  para  la  elección  de  diputadas  y  diputados  por  el</w:t>
      </w:r>
      <w:r>
        <w:rPr>
          <w:rFonts w:ascii="Arial" w:cs="Arial" w:eastAsia="Arial" w:hAnsi="Arial"/>
          <w:sz w:val="24"/>
          <w:szCs w:val="24"/>
        </w:rPr>
        <w:t> principio  de  representación  proporcional,  las  actas  de  escrutinio  y  cómputo</w:t>
      </w:r>
      <w:r>
        <w:rPr>
          <w:rFonts w:ascii="Arial" w:cs="Arial" w:eastAsia="Arial" w:hAnsi="Arial"/>
          <w:sz w:val="24"/>
          <w:szCs w:val="24"/>
        </w:rPr>
        <w:t> correspondientes,   no   consideran   los   apartados   para   votos   de   coalición   y</w:t>
      </w:r>
      <w:r>
        <w:rPr>
          <w:rFonts w:ascii="Arial" w:cs="Arial" w:eastAsia="Arial" w:hAnsi="Arial"/>
          <w:sz w:val="24"/>
          <w:szCs w:val="24"/>
        </w:rPr>
        <w:t> candidaturas independientes, ya que en caso de existir estas marcas en las boletas</w:t>
      </w:r>
      <w:r>
        <w:rPr>
          <w:rFonts w:ascii="Arial" w:cs="Arial" w:eastAsia="Arial" w:hAnsi="Arial"/>
          <w:sz w:val="24"/>
          <w:szCs w:val="24"/>
        </w:rPr>
        <w:t> con  la  leyenda  </w:t>
      </w:r>
      <w:r>
        <w:rPr>
          <w:rFonts w:ascii="Arial" w:cs="Arial" w:eastAsia="Arial" w:hAnsi="Arial"/>
          <w:sz w:val="24"/>
          <w:szCs w:val="24"/>
        </w:rPr>
        <w:t>“Representación  Proporcional”  la</w:t>
      </w:r>
      <w:r>
        <w:rPr>
          <w:rFonts w:ascii="Arial" w:cs="Arial" w:eastAsia="Arial" w:hAnsi="Arial"/>
          <w:sz w:val="24"/>
          <w:szCs w:val="24"/>
        </w:rPr>
        <w:t>s  y  los  funcionarios  de  casilla</w:t>
      </w:r>
      <w:r>
        <w:rPr>
          <w:rFonts w:ascii="Arial" w:cs="Arial" w:eastAsia="Arial" w:hAnsi="Arial"/>
          <w:sz w:val="24"/>
          <w:szCs w:val="24"/>
        </w:rPr>
        <w:t> deberán  considerarlas  como  votos  nulos,  sin  embargo  en  el  Acta  de  cómputo</w:t>
      </w:r>
      <w:r>
        <w:rPr>
          <w:rFonts w:ascii="Arial" w:cs="Arial" w:eastAsia="Arial" w:hAnsi="Arial"/>
          <w:sz w:val="24"/>
          <w:szCs w:val="24"/>
        </w:rPr>
        <w:t> distrital de la elección de diputadas y diputados por el principio de representación</w:t>
      </w:r>
      <w:r>
        <w:rPr>
          <w:rFonts w:ascii="Arial" w:cs="Arial" w:eastAsia="Arial" w:hAnsi="Arial"/>
          <w:sz w:val="24"/>
          <w:szCs w:val="24"/>
        </w:rPr>
        <w:t> proporcional,   se   asentarán   los   resultados   obtenidos   por   las   candidaturas</w:t>
      </w:r>
      <w:r>
        <w:rPr>
          <w:rFonts w:ascii="Arial" w:cs="Arial" w:eastAsia="Arial" w:hAnsi="Arial"/>
          <w:sz w:val="24"/>
          <w:szCs w:val="24"/>
        </w:rPr>
        <w:t> independientes para la elección de mayoría relativa a fin de que el Consejo General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7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del  Instituto,  realice  el  cómputo  y  asignación  de  diputadas  y  diputados  por  el</w:t>
      </w:r>
      <w:r>
        <w:rPr>
          <w:rFonts w:ascii="Arial" w:cs="Arial" w:eastAsia="Arial" w:hAnsi="Arial"/>
          <w:sz w:val="24"/>
          <w:szCs w:val="24"/>
        </w:rPr>
        <w:t> principio de representación proporcional conforme al artículo 264 de la LIPEEO.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5. Los procedimientos de distribución de votos, suma de la votación individual para</w:t>
      </w:r>
      <w:r>
        <w:rPr>
          <w:rFonts w:ascii="Arial" w:cs="Arial" w:eastAsia="Arial" w:hAnsi="Arial"/>
          <w:sz w:val="24"/>
          <w:szCs w:val="24"/>
        </w:rPr>
        <w:t> obtener la votación total por candidaturas de mayoría relativa así como la votación</w:t>
      </w:r>
      <w:r>
        <w:rPr>
          <w:rFonts w:ascii="Arial" w:cs="Arial" w:eastAsia="Arial" w:hAnsi="Arial"/>
          <w:sz w:val="24"/>
          <w:szCs w:val="24"/>
        </w:rPr>
        <w:t> parcial de representación proporcional en el distrito electoral, se llevará a cabo con</w:t>
      </w:r>
      <w:r>
        <w:rPr>
          <w:rFonts w:ascii="Arial" w:cs="Arial" w:eastAsia="Arial" w:hAnsi="Arial"/>
          <w:sz w:val="24"/>
          <w:szCs w:val="24"/>
        </w:rPr>
        <w:t> el apoyo del Sistema de cómputos distritales y municipales.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auto"/>
        <w:ind w:left="393" w:right="417"/>
      </w:pPr>
      <w:r>
        <w:rPr>
          <w:rFonts w:ascii="Arial" w:cs="Arial" w:eastAsia="Arial" w:hAnsi="Arial"/>
          <w:b/>
          <w:sz w:val="24"/>
          <w:szCs w:val="24"/>
        </w:rPr>
        <w:t>CAPÍTULO II. RESULTADOS DE LA ELECCIÓN DE CONCEJALES A LOS</w:t>
      </w:r>
      <w:r>
        <w:rPr>
          <w:rFonts w:ascii="Arial" w:cs="Arial" w:eastAsia="Arial" w:hAnsi="Arial"/>
          <w:b/>
          <w:sz w:val="24"/>
          <w:szCs w:val="24"/>
        </w:rPr>
        <w:t> AYUNTAMIENTOS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2"/>
      </w:pPr>
      <w:r>
        <w:rPr>
          <w:rFonts w:ascii="Arial" w:cs="Arial" w:eastAsia="Arial" w:hAnsi="Arial"/>
          <w:b/>
          <w:sz w:val="24"/>
          <w:szCs w:val="24"/>
        </w:rPr>
        <w:t>Artículo 52. Resultado del cómputo de Concejalías a los Ayuntamientos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1. El cómputo municipal de la elección de Concejales a los Ayuntamientos, es el</w:t>
      </w:r>
      <w:r>
        <w:rPr>
          <w:rFonts w:ascii="Arial" w:cs="Arial" w:eastAsia="Arial" w:hAnsi="Arial"/>
          <w:sz w:val="24"/>
          <w:szCs w:val="24"/>
        </w:rPr>
        <w:t> resultado de la suma que realiza el órgano desconcentrado encargado de llevar a</w:t>
      </w:r>
      <w:r>
        <w:rPr>
          <w:rFonts w:ascii="Arial" w:cs="Arial" w:eastAsia="Arial" w:hAnsi="Arial"/>
          <w:sz w:val="24"/>
          <w:szCs w:val="24"/>
        </w:rPr>
        <w:t> cabo el desahogo del cómputo, de los resultados anotados en las actas de escrutinio</w:t>
      </w:r>
      <w:r>
        <w:rPr>
          <w:rFonts w:ascii="Arial" w:cs="Arial" w:eastAsia="Arial" w:hAnsi="Arial"/>
          <w:sz w:val="24"/>
          <w:szCs w:val="24"/>
        </w:rPr>
        <w:t> y cómputo de las casillas de la elección de concejales en un municipio.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2. En el caso de recuento de votos, el cómputo municipal se realizará incluyendo la</w:t>
      </w:r>
      <w:r>
        <w:rPr>
          <w:rFonts w:ascii="Arial" w:cs="Arial" w:eastAsia="Arial" w:hAnsi="Arial"/>
          <w:sz w:val="24"/>
          <w:szCs w:val="24"/>
        </w:rPr>
        <w:t> suma de los resultados obtenidos por el Pleno o por cada uno de los  Grupos de</w:t>
      </w:r>
      <w:r>
        <w:rPr>
          <w:rFonts w:ascii="Arial" w:cs="Arial" w:eastAsia="Arial" w:hAnsi="Arial"/>
          <w:sz w:val="24"/>
          <w:szCs w:val="24"/>
        </w:rPr>
        <w:t> Trabajo, previa determinación que el propio órgano desconcentrado realice respecto</w:t>
      </w:r>
      <w:r>
        <w:rPr>
          <w:rFonts w:ascii="Arial" w:cs="Arial" w:eastAsia="Arial" w:hAnsi="Arial"/>
          <w:sz w:val="24"/>
          <w:szCs w:val="24"/>
        </w:rPr>
        <w:t> de los votos que se hayan reservado en virtud de haber duda sobre su nulidad o</w:t>
      </w:r>
      <w:r>
        <w:rPr>
          <w:rFonts w:ascii="Arial" w:cs="Arial" w:eastAsia="Arial" w:hAnsi="Arial"/>
          <w:sz w:val="24"/>
          <w:szCs w:val="24"/>
        </w:rPr>
        <w:t> validez.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3. Para el caso de la elección municipal, las casillas especiales se computarán en</w:t>
      </w:r>
      <w:r>
        <w:rPr>
          <w:rFonts w:ascii="Arial" w:cs="Arial" w:eastAsia="Arial" w:hAnsi="Arial"/>
          <w:sz w:val="24"/>
          <w:szCs w:val="24"/>
        </w:rPr>
        <w:t> el  orden  de  sección  correspondiente  y  tendrán  el  mismo  procedimiento  que  las</w:t>
      </w:r>
      <w:r>
        <w:rPr>
          <w:rFonts w:ascii="Arial" w:cs="Arial" w:eastAsia="Arial" w:hAnsi="Arial"/>
          <w:sz w:val="24"/>
          <w:szCs w:val="24"/>
        </w:rPr>
        <w:t> demás casillas de la elección de Concejales a los Ayuntamientos.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4. El resultado de la suma general se asentará en el acta circunstanciada de la</w:t>
      </w:r>
      <w:r>
        <w:rPr>
          <w:rFonts w:ascii="Arial" w:cs="Arial" w:eastAsia="Arial" w:hAnsi="Arial"/>
          <w:sz w:val="24"/>
          <w:szCs w:val="24"/>
        </w:rPr>
        <w:t> sesión  de  cómputo  municipal  como  primer  resultado  total  de  la  elección  de</w:t>
      </w:r>
      <w:r>
        <w:rPr>
          <w:rFonts w:ascii="Arial" w:cs="Arial" w:eastAsia="Arial" w:hAnsi="Arial"/>
          <w:sz w:val="24"/>
          <w:szCs w:val="24"/>
        </w:rPr>
        <w:t> Concejalías. Se procederá a continuación con la distribución de votos de coalición.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auto"/>
        <w:ind w:left="102" w:right="245"/>
      </w:pPr>
      <w:r>
        <w:rPr>
          <w:rFonts w:ascii="Arial" w:cs="Arial" w:eastAsia="Arial" w:hAnsi="Arial"/>
          <w:b/>
          <w:sz w:val="24"/>
          <w:szCs w:val="24"/>
        </w:rPr>
        <w:t>Artículo 53. Distribución de votos de coalición de la elección de Concejalías</w:t>
      </w:r>
      <w:r>
        <w:rPr>
          <w:rFonts w:ascii="Arial" w:cs="Arial" w:eastAsia="Arial" w:hAnsi="Arial"/>
          <w:b/>
          <w:sz w:val="24"/>
          <w:szCs w:val="24"/>
        </w:rPr>
        <w:t> a los Ayuntamientos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9"/>
      </w:pPr>
      <w:r>
        <w:rPr>
          <w:rFonts w:ascii="Arial" w:cs="Arial" w:eastAsia="Arial" w:hAnsi="Arial"/>
          <w:sz w:val="24"/>
          <w:szCs w:val="24"/>
        </w:rPr>
        <w:t>1. Los votos obtenidos por las candidaturas y que hubieran sido consignados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apartado correspondiente del acta de escrutinio y cómputo de casilla o, en su caso,</w:t>
      </w:r>
      <w:r>
        <w:rPr>
          <w:rFonts w:ascii="Arial" w:cs="Arial" w:eastAsia="Arial" w:hAnsi="Arial"/>
          <w:sz w:val="24"/>
          <w:szCs w:val="24"/>
        </w:rPr>
        <w:t> en las actas circunstanciadas de los Grupos de Trabajo, deberán sumarse en la</w:t>
      </w:r>
      <w:r>
        <w:rPr>
          <w:rFonts w:ascii="Arial" w:cs="Arial" w:eastAsia="Arial" w:hAnsi="Arial"/>
          <w:sz w:val="24"/>
          <w:szCs w:val="24"/>
        </w:rPr>
        <w:t> combinación correspondiente y distribuirse igualitariamente entre los partidos que</w:t>
      </w:r>
      <w:r>
        <w:rPr>
          <w:rFonts w:ascii="Arial" w:cs="Arial" w:eastAsia="Arial" w:hAnsi="Arial"/>
          <w:sz w:val="24"/>
          <w:szCs w:val="24"/>
        </w:rPr>
        <w:t> integran dicha combinación.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Para atender lo señalado en los artículos 249, párrafo 1, inciso c) de la LIPEEO,</w:t>
      </w:r>
      <w:r>
        <w:rPr>
          <w:rFonts w:ascii="Arial" w:cs="Arial" w:eastAsia="Arial" w:hAnsi="Arial"/>
          <w:sz w:val="24"/>
          <w:szCs w:val="24"/>
        </w:rPr>
        <w:t> una  vez  que  los  votos  de  las  personas  candidatas  hayan  sido  distribuidos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igualitariamente entre los partidos que integran la coalición o candidatura común y</w:t>
      </w:r>
      <w:r>
        <w:rPr>
          <w:rFonts w:ascii="Arial" w:cs="Arial" w:eastAsia="Arial" w:hAnsi="Arial"/>
          <w:sz w:val="24"/>
          <w:szCs w:val="24"/>
        </w:rPr>
        <w:t> exista una fracción, esta se asignará al partido de más alta votación. En caso de</w:t>
      </w:r>
      <w:r>
        <w:rPr>
          <w:rFonts w:ascii="Arial" w:cs="Arial" w:eastAsia="Arial" w:hAnsi="Arial"/>
          <w:sz w:val="24"/>
          <w:szCs w:val="24"/>
        </w:rPr>
        <w:t> que la votación de los partidos sea igual, se asignará el voto restante al partido de</w:t>
      </w:r>
      <w:r>
        <w:rPr>
          <w:rFonts w:ascii="Arial" w:cs="Arial" w:eastAsia="Arial" w:hAnsi="Arial"/>
          <w:sz w:val="24"/>
          <w:szCs w:val="24"/>
        </w:rPr>
        <w:t> la coalición o candidatura común que cuente con una mayor antigüedad de registro.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3.  Este  procesamiento  del  primer  total  de  resultados  ofrecerá  un  segundo  total</w:t>
      </w:r>
      <w:r>
        <w:rPr>
          <w:rFonts w:ascii="Arial" w:cs="Arial" w:eastAsia="Arial" w:hAnsi="Arial"/>
          <w:sz w:val="24"/>
          <w:szCs w:val="24"/>
        </w:rPr>
        <w:t> coincidente de resultados con una distribución diferente de los votos, este resultado</w:t>
      </w:r>
      <w:r>
        <w:rPr>
          <w:rFonts w:ascii="Arial" w:cs="Arial" w:eastAsia="Arial" w:hAnsi="Arial"/>
          <w:sz w:val="24"/>
          <w:szCs w:val="24"/>
        </w:rPr>
        <w:t> aparecerá en el acta de </w:t>
      </w:r>
      <w:r>
        <w:rPr>
          <w:rFonts w:ascii="Arial" w:cs="Arial" w:eastAsia="Arial" w:hAnsi="Arial"/>
          <w:sz w:val="24"/>
          <w:szCs w:val="24"/>
        </w:rPr>
        <w:t>cómputo municipal en el apartado “Distribución de votos 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partidos políticos y candidaturas </w:t>
      </w:r>
      <w:r>
        <w:rPr>
          <w:rFonts w:ascii="Arial" w:cs="Arial" w:eastAsia="Arial" w:hAnsi="Arial"/>
          <w:sz w:val="24"/>
          <w:szCs w:val="24"/>
        </w:rPr>
        <w:t>independientes si las hubiere”.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auto"/>
        <w:ind w:left="102" w:right="212"/>
      </w:pPr>
      <w:r>
        <w:rPr>
          <w:rFonts w:ascii="Arial" w:cs="Arial" w:eastAsia="Arial" w:hAnsi="Arial"/>
          <w:b/>
          <w:sz w:val="24"/>
          <w:szCs w:val="24"/>
        </w:rPr>
        <w:t>Artículo 54. Sumatoria de la votación individual de los partidos coaligados o</w:t>
      </w:r>
      <w:r>
        <w:rPr>
          <w:rFonts w:ascii="Arial" w:cs="Arial" w:eastAsia="Arial" w:hAnsi="Arial"/>
          <w:b/>
          <w:sz w:val="24"/>
          <w:szCs w:val="24"/>
        </w:rPr>
        <w:t> candidaturas comunes de la elección de Concejalías a los ayuntamientos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9"/>
      </w:pPr>
      <w:r>
        <w:rPr>
          <w:rFonts w:ascii="Arial" w:cs="Arial" w:eastAsia="Arial" w:hAnsi="Arial"/>
          <w:sz w:val="24"/>
          <w:szCs w:val="24"/>
        </w:rPr>
        <w:t>1. Una vez obtenida la votación de cada uno de los partidos políticos contendientes,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se  procederá  a  realizar  la  suma  de  los  votos  de  los  partidos  coaligados  o</w:t>
      </w:r>
      <w:r>
        <w:rPr>
          <w:rFonts w:ascii="Arial" w:cs="Arial" w:eastAsia="Arial" w:hAnsi="Arial"/>
          <w:sz w:val="24"/>
          <w:szCs w:val="24"/>
        </w:rPr>
        <w:t> candidatura común para obtener el total de votos por cada una de las candidaturas</w:t>
      </w:r>
      <w:r>
        <w:rPr>
          <w:rFonts w:ascii="Arial" w:cs="Arial" w:eastAsia="Arial" w:hAnsi="Arial"/>
          <w:sz w:val="24"/>
          <w:szCs w:val="24"/>
        </w:rPr>
        <w:t> registradas  por  partido,  coalición,  candidatura  común  o  independiente,  de  esta</w:t>
      </w:r>
      <w:r>
        <w:rPr>
          <w:rFonts w:ascii="Arial" w:cs="Arial" w:eastAsia="Arial" w:hAnsi="Arial"/>
          <w:sz w:val="24"/>
          <w:szCs w:val="24"/>
        </w:rPr>
        <w:t> manera se obtiene el resultado del cómputo municipal de la elección de Concejales</w:t>
      </w:r>
      <w:r>
        <w:rPr>
          <w:rFonts w:ascii="Arial" w:cs="Arial" w:eastAsia="Arial" w:hAnsi="Arial"/>
          <w:sz w:val="24"/>
          <w:szCs w:val="24"/>
        </w:rPr>
        <w:t> a los Ayuntamientos, cuyo resultado deberá ser consignado en el acta de cómputo</w:t>
      </w:r>
      <w:r>
        <w:rPr>
          <w:rFonts w:ascii="Arial" w:cs="Arial" w:eastAsia="Arial" w:hAnsi="Arial"/>
          <w:sz w:val="24"/>
          <w:szCs w:val="24"/>
        </w:rPr>
        <w:t> municipal en </w:t>
      </w:r>
      <w:r>
        <w:rPr>
          <w:rFonts w:ascii="Arial" w:cs="Arial" w:eastAsia="Arial" w:hAnsi="Arial"/>
          <w:sz w:val="24"/>
          <w:szCs w:val="24"/>
        </w:rPr>
        <w:t>el apartado correspondiente a “Votación final obtenida por las y los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candidatos   de   las   coaliciones,   candidaturas   comunes,   partidos   políticos   e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sz w:val="24"/>
          <w:szCs w:val="24"/>
        </w:rPr>
        <w:t>independientes cuando así sea el caso”.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2. Si en este momento el resultado indica que la diferencia entre las candidaturas</w:t>
      </w:r>
      <w:r>
        <w:rPr>
          <w:rFonts w:ascii="Arial" w:cs="Arial" w:eastAsia="Arial" w:hAnsi="Arial"/>
          <w:sz w:val="24"/>
          <w:szCs w:val="24"/>
        </w:rPr>
        <w:t> que ocupan el primer y segundo lugar es igual o menor al 1 por ciento y el cómputo</w:t>
      </w:r>
      <w:r>
        <w:rPr>
          <w:rFonts w:ascii="Arial" w:cs="Arial" w:eastAsia="Arial" w:hAnsi="Arial"/>
          <w:sz w:val="24"/>
          <w:szCs w:val="24"/>
        </w:rPr>
        <w:t> ha sido solamente con recuento parcial, la Presidencia del órgano desconcentrado</w:t>
      </w:r>
      <w:r>
        <w:rPr>
          <w:rFonts w:ascii="Arial" w:cs="Arial" w:eastAsia="Arial" w:hAnsi="Arial"/>
          <w:sz w:val="24"/>
          <w:szCs w:val="24"/>
        </w:rPr>
        <w:t> o  en  su  caso  quien  designe  el  Consejo  General  para  desahogar  el  cómputo</w:t>
      </w:r>
      <w:r>
        <w:rPr>
          <w:rFonts w:ascii="Arial" w:cs="Arial" w:eastAsia="Arial" w:hAnsi="Arial"/>
          <w:sz w:val="24"/>
          <w:szCs w:val="24"/>
        </w:rPr>
        <w:t> municipal  correspondiente,  procederá  a  consultar  a  la  representación  de  la</w:t>
      </w:r>
      <w:r>
        <w:rPr>
          <w:rFonts w:ascii="Arial" w:cs="Arial" w:eastAsia="Arial" w:hAnsi="Arial"/>
          <w:sz w:val="24"/>
          <w:szCs w:val="24"/>
        </w:rPr>
        <w:t> candidatura en segundo lugar, si desea solicitar el recuento total de votos.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3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3. En este caso, se excluirán de recuento total las casillas que ya hubieran sido</w:t>
      </w:r>
      <w:r>
        <w:rPr>
          <w:rFonts w:ascii="Arial" w:cs="Arial" w:eastAsia="Arial" w:hAnsi="Arial"/>
          <w:sz w:val="24"/>
          <w:szCs w:val="24"/>
        </w:rPr>
        <w:t> objeto de recuento parcial.</w:t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Artículo  55.  Elección  de  Concejalías  por  el  principio  de  Representación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/>
        <w:ind w:left="102" w:right="7440"/>
      </w:pPr>
      <w:r>
        <w:rPr>
          <w:rFonts w:ascii="Arial" w:cs="Arial" w:eastAsia="Arial" w:hAnsi="Arial"/>
          <w:b/>
          <w:sz w:val="24"/>
          <w:szCs w:val="24"/>
        </w:rPr>
        <w:t>Proporcional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2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En los municipios en que se haya registrado más de una planilla se asignarán</w:t>
      </w:r>
      <w:r>
        <w:rPr>
          <w:rFonts w:ascii="Arial" w:cs="Arial" w:eastAsia="Arial" w:hAnsi="Arial"/>
          <w:sz w:val="24"/>
          <w:szCs w:val="24"/>
        </w:rPr>
        <w:t> regidurías por el principio de representación proporcional conforme a lo establecido</w:t>
      </w:r>
      <w:r>
        <w:rPr>
          <w:rFonts w:ascii="Arial" w:cs="Arial" w:eastAsia="Arial" w:hAnsi="Arial"/>
          <w:sz w:val="24"/>
          <w:szCs w:val="24"/>
        </w:rPr>
        <w:t> en el artículo 262 de la LIPEEO, y los lineamientos respectivos.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El procedimiento para la distribución de votos de coalición y candidatura común,</w:t>
      </w:r>
      <w:r>
        <w:rPr>
          <w:rFonts w:ascii="Arial" w:cs="Arial" w:eastAsia="Arial" w:hAnsi="Arial"/>
          <w:sz w:val="24"/>
          <w:szCs w:val="24"/>
        </w:rPr>
        <w:t> sumatoria  individual  de  los  partidos,  así  como  la  asignación  de  regidurías  de</w:t>
      </w:r>
      <w:r>
        <w:rPr>
          <w:rFonts w:ascii="Arial" w:cs="Arial" w:eastAsia="Arial" w:hAnsi="Arial"/>
          <w:sz w:val="24"/>
          <w:szCs w:val="24"/>
        </w:rPr>
        <w:t> representación  proporcional  en  el  municipio,  se  llevará  a  cabo  con  el  apoyo  del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81"/>
      </w:pPr>
      <w:r>
        <w:rPr>
          <w:rFonts w:ascii="Arial" w:cs="Arial" w:eastAsia="Arial" w:hAnsi="Arial"/>
          <w:sz w:val="24"/>
          <w:szCs w:val="24"/>
        </w:rPr>
        <w:t>Sistema  de  Cómputos  Distritales  y  Municipales  que  para  tal  efecto  desarrolle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012"/>
      </w:pPr>
      <w:r>
        <w:rPr>
          <w:rFonts w:ascii="Arial" w:cs="Arial" w:eastAsia="Arial" w:hAnsi="Arial"/>
          <w:sz w:val="24"/>
          <w:szCs w:val="24"/>
        </w:rPr>
        <w:t>Unidad Técnica de Servicios de Informática y Documentación del Instituto.</w:t>
      </w:r>
    </w:p>
    <w:p>
      <w:pPr>
        <w:rPr>
          <w:sz w:val="24"/>
          <w:szCs w:val="24"/>
        </w:rPr>
        <w:jc w:val="left"/>
        <w:spacing w:before="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362"/>
      </w:pPr>
      <w:r>
        <w:rPr>
          <w:rFonts w:ascii="Arial" w:cs="Arial" w:eastAsia="Arial" w:hAnsi="Arial"/>
          <w:b/>
          <w:sz w:val="24"/>
          <w:szCs w:val="24"/>
        </w:rPr>
        <w:t>Artículo 56. Procedimiento en caso de existir errores en la captura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1. Los resultados de la compulsa de actas, lo mismo que los resultados del recuento</w:t>
      </w:r>
      <w:r>
        <w:rPr>
          <w:rFonts w:ascii="Arial" w:cs="Arial" w:eastAsia="Arial" w:hAnsi="Arial"/>
          <w:sz w:val="24"/>
          <w:szCs w:val="24"/>
        </w:rPr>
        <w:t> de  votos  en  el  Pleno  y  en  los  Grupos  de  Trabajo,  deberán  ser  capturados</w:t>
      </w:r>
      <w:r>
        <w:rPr>
          <w:rFonts w:ascii="Arial" w:cs="Arial" w:eastAsia="Arial" w:hAnsi="Arial"/>
          <w:sz w:val="24"/>
          <w:szCs w:val="24"/>
        </w:rPr>
        <w:t> sucesivamente en un sistema de cómputos los órganos desconcentrados. De ser</w:t>
      </w:r>
      <w:r>
        <w:rPr>
          <w:rFonts w:ascii="Arial" w:cs="Arial" w:eastAsia="Arial" w:hAnsi="Arial"/>
          <w:sz w:val="24"/>
          <w:szCs w:val="24"/>
        </w:rPr>
        <w:t> detectado algún error en la captura, será necesario que la Presidencia del órgano</w:t>
      </w:r>
      <w:r>
        <w:rPr>
          <w:rFonts w:ascii="Arial" w:cs="Arial" w:eastAsia="Arial" w:hAnsi="Arial"/>
          <w:sz w:val="24"/>
          <w:szCs w:val="24"/>
        </w:rPr>
        <w:t> desconcentrado  correspondiente,  solicite  por  escrito  y  vía  más  inmediata  a  la</w:t>
      </w:r>
      <w:r>
        <w:rPr>
          <w:rFonts w:ascii="Arial" w:cs="Arial" w:eastAsia="Arial" w:hAnsi="Arial"/>
          <w:sz w:val="24"/>
          <w:szCs w:val="24"/>
        </w:rPr>
        <w:t> correspondiente  a  la  Dirección,  con  copia  a  la  Unidad  Técnica  de  Servicios  de</w:t>
      </w:r>
      <w:r>
        <w:rPr>
          <w:rFonts w:ascii="Arial" w:cs="Arial" w:eastAsia="Arial" w:hAnsi="Arial"/>
          <w:sz w:val="24"/>
          <w:szCs w:val="24"/>
        </w:rPr>
        <w:t> Informática  y  Documentación  Electoral,  la  apertura  del  Sistema  de  Cómputos</w:t>
      </w:r>
      <w:r>
        <w:rPr>
          <w:rFonts w:ascii="Arial" w:cs="Arial" w:eastAsia="Arial" w:hAnsi="Arial"/>
          <w:sz w:val="24"/>
          <w:szCs w:val="24"/>
        </w:rPr>
        <w:t> Electorales que permita la corrección del dato erróneo, señalando con toda claridad</w:t>
      </w:r>
      <w:r>
        <w:rPr>
          <w:rFonts w:ascii="Arial" w:cs="Arial" w:eastAsia="Arial" w:hAnsi="Arial"/>
          <w:sz w:val="24"/>
          <w:szCs w:val="24"/>
        </w:rPr>
        <w:t> el tipo de error cometido, y a cuál o a cuáles casillas involucra. La Presidencia del</w:t>
      </w:r>
      <w:r>
        <w:rPr>
          <w:rFonts w:ascii="Arial" w:cs="Arial" w:eastAsia="Arial" w:hAnsi="Arial"/>
          <w:sz w:val="24"/>
          <w:szCs w:val="24"/>
        </w:rPr>
        <w:t> órgano  llevará  cuenta  precisa  de  este  tipo  de  solicitudes  en  el  expediente  que</w:t>
      </w:r>
      <w:r>
        <w:rPr>
          <w:rFonts w:ascii="Arial" w:cs="Arial" w:eastAsia="Arial" w:hAnsi="Arial"/>
          <w:sz w:val="24"/>
          <w:szCs w:val="24"/>
        </w:rPr>
        <w:t> genere para tal efecto.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6"/>
      </w:pPr>
      <w:r>
        <w:rPr>
          <w:rFonts w:ascii="Arial" w:cs="Arial" w:eastAsia="Arial" w:hAnsi="Arial"/>
          <w:sz w:val="24"/>
          <w:szCs w:val="24"/>
        </w:rPr>
        <w:t>2. Sin excepción y con el objetivo de cumplir con el principio de máxima publicidad</w:t>
      </w:r>
      <w:r>
        <w:rPr>
          <w:rFonts w:ascii="Arial" w:cs="Arial" w:eastAsia="Arial" w:hAnsi="Arial"/>
          <w:sz w:val="24"/>
          <w:szCs w:val="24"/>
        </w:rPr>
        <w:t> del Instituto, se informará a las representaciones de las correcciones realizadas,</w:t>
      </w:r>
      <w:r>
        <w:rPr>
          <w:rFonts w:ascii="Arial" w:cs="Arial" w:eastAsia="Arial" w:hAnsi="Arial"/>
          <w:sz w:val="24"/>
          <w:szCs w:val="24"/>
        </w:rPr>
        <w:t> extendiéndoles nuevamente una copia de la nueva acta generada y con las firmas</w:t>
      </w:r>
      <w:r>
        <w:rPr>
          <w:rFonts w:ascii="Arial" w:cs="Arial" w:eastAsia="Arial" w:hAnsi="Arial"/>
          <w:sz w:val="24"/>
          <w:szCs w:val="24"/>
        </w:rPr>
        <w:t> recabadas de las mismas para asegurar la validez del documento.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500" w:lineRule="atLeast"/>
        <w:ind w:left="102" w:right="304"/>
      </w:pPr>
      <w:r>
        <w:rPr>
          <w:rFonts w:ascii="Arial" w:cs="Arial" w:eastAsia="Arial" w:hAnsi="Arial"/>
          <w:b/>
          <w:sz w:val="24"/>
          <w:szCs w:val="24"/>
        </w:rPr>
        <w:t>CAPÍTULO III. DICTAMEN DE ELEGIBILIDAD Y DECLARACIÓN DE VÁLIDEZ</w:t>
      </w:r>
      <w:r>
        <w:rPr>
          <w:rFonts w:ascii="Arial" w:cs="Arial" w:eastAsia="Arial" w:hAnsi="Arial"/>
          <w:b/>
          <w:sz w:val="24"/>
          <w:szCs w:val="24"/>
        </w:rPr>
        <w:t> Artículo 57. Dictamen de elegibilidad de las o los candidatos de la fórmula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/>
        <w:ind w:left="102" w:right="3724"/>
      </w:pPr>
      <w:r>
        <w:rPr>
          <w:rFonts w:ascii="Arial" w:cs="Arial" w:eastAsia="Arial" w:hAnsi="Arial"/>
          <w:b/>
          <w:sz w:val="24"/>
          <w:szCs w:val="24"/>
        </w:rPr>
        <w:t>que hubiese obtenido la mayoría de los votos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1"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1.   Para   el   análisis   de   la   elegibilidad   de   las   candidaturas,   los   órganos</w:t>
      </w:r>
      <w:r>
        <w:rPr>
          <w:rFonts w:ascii="Arial" w:cs="Arial" w:eastAsia="Arial" w:hAnsi="Arial"/>
          <w:sz w:val="24"/>
          <w:szCs w:val="24"/>
        </w:rPr>
        <w:t> desconcentrados verificarán el cumplimiento de los requisitos para cada una de las</w:t>
      </w:r>
      <w:r>
        <w:rPr>
          <w:rFonts w:ascii="Arial" w:cs="Arial" w:eastAsia="Arial" w:hAnsi="Arial"/>
          <w:sz w:val="24"/>
          <w:szCs w:val="24"/>
        </w:rPr>
        <w:t> elecciones, dichos requisitos se encuentran establecidos en los artículos 55 de la</w:t>
      </w:r>
      <w:r>
        <w:rPr>
          <w:rFonts w:ascii="Arial" w:cs="Arial" w:eastAsia="Arial" w:hAnsi="Arial"/>
          <w:sz w:val="24"/>
          <w:szCs w:val="24"/>
        </w:rPr>
        <w:t> Constitución Política de los Estados Unidos Mexicanos, 34, 35, y 113, numeral I,</w:t>
      </w:r>
      <w:r>
        <w:rPr>
          <w:rFonts w:ascii="Arial" w:cs="Arial" w:eastAsia="Arial" w:hAnsi="Arial"/>
          <w:sz w:val="24"/>
          <w:szCs w:val="24"/>
        </w:rPr>
        <w:t> incisos del a) al i), de la Constitución Política del Estado Libre y Soberano de Oaxaca</w:t>
      </w:r>
      <w:r>
        <w:rPr>
          <w:rFonts w:ascii="Arial" w:cs="Arial" w:eastAsia="Arial" w:hAnsi="Arial"/>
          <w:sz w:val="24"/>
          <w:szCs w:val="24"/>
        </w:rPr>
        <w:t> y 21 de la LIPEEO.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En el caso de los registros supletorios de las fórmulas de candidatas o candidatos</w:t>
      </w:r>
      <w:r>
        <w:rPr>
          <w:rFonts w:ascii="Arial" w:cs="Arial" w:eastAsia="Arial" w:hAnsi="Arial"/>
          <w:sz w:val="24"/>
          <w:szCs w:val="24"/>
        </w:rPr>
        <w:t> a  Diputadas  o  Diputados  por  el  principio  de  mayoría  relativa,  y  de  planillas  de</w:t>
      </w:r>
      <w:r>
        <w:rPr>
          <w:rFonts w:ascii="Arial" w:cs="Arial" w:eastAsia="Arial" w:hAnsi="Arial"/>
          <w:sz w:val="24"/>
          <w:szCs w:val="24"/>
        </w:rPr>
        <w:t> candidatas y candidatos de Concejalías a los Ayuntamientos que realiza el Consejo</w:t>
      </w:r>
      <w:r>
        <w:rPr>
          <w:rFonts w:ascii="Arial" w:cs="Arial" w:eastAsia="Arial" w:hAnsi="Arial"/>
          <w:sz w:val="24"/>
          <w:szCs w:val="24"/>
        </w:rPr>
        <w:t> General,  la  Secretaría  del  Consejo  General  deberá  remitir  antes  de  la  Jornada</w:t>
      </w:r>
      <w:r>
        <w:rPr>
          <w:rFonts w:ascii="Arial" w:cs="Arial" w:eastAsia="Arial" w:hAnsi="Arial"/>
          <w:sz w:val="24"/>
          <w:szCs w:val="24"/>
        </w:rPr>
        <w:t> Electoral a los órganos desconcentrados respectivos, en original o copia certificada,</w:t>
      </w:r>
      <w:r>
        <w:rPr>
          <w:rFonts w:ascii="Arial" w:cs="Arial" w:eastAsia="Arial" w:hAnsi="Arial"/>
          <w:sz w:val="24"/>
          <w:szCs w:val="24"/>
        </w:rPr>
        <w:t> los  expedientes  correspondientes  al  registro  de  las  candidaturas,  para  que  este</w:t>
      </w:r>
      <w:r>
        <w:rPr>
          <w:rFonts w:ascii="Arial" w:cs="Arial" w:eastAsia="Arial" w:hAnsi="Arial"/>
          <w:sz w:val="24"/>
          <w:szCs w:val="24"/>
        </w:rPr>
        <w:t> pueda  realizar  la  revisión  de  los  requisitos  de  elegibilidad,  con  base  en  la</w:t>
      </w:r>
      <w:r>
        <w:rPr>
          <w:rFonts w:ascii="Arial" w:cs="Arial" w:eastAsia="Arial" w:hAnsi="Arial"/>
          <w:sz w:val="24"/>
          <w:szCs w:val="24"/>
        </w:rPr>
        <w:t> documentación que le haya sido proporcionada.</w:t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3" w:lineRule="auto"/>
        <w:ind w:left="102" w:right="87"/>
      </w:pPr>
      <w:r>
        <w:rPr>
          <w:rFonts w:ascii="Arial" w:cs="Arial" w:eastAsia="Arial" w:hAnsi="Arial"/>
          <w:sz w:val="24"/>
          <w:szCs w:val="24"/>
        </w:rPr>
        <w:t>3. La determinación que al respecto adopten los órganos desconcentrados deberá</w:t>
      </w:r>
      <w:r>
        <w:rPr>
          <w:rFonts w:ascii="Arial" w:cs="Arial" w:eastAsia="Arial" w:hAnsi="Arial"/>
          <w:sz w:val="24"/>
          <w:szCs w:val="24"/>
        </w:rPr>
        <w:t> estar debidamente fundada y motivada.</w:t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9" w:lineRule="auto"/>
        <w:ind w:left="102" w:right="295"/>
      </w:pPr>
      <w:r>
        <w:rPr>
          <w:rFonts w:ascii="Arial" w:cs="Arial" w:eastAsia="Arial" w:hAnsi="Arial"/>
          <w:b/>
          <w:sz w:val="24"/>
          <w:szCs w:val="24"/>
        </w:rPr>
        <w:t>Artículo 58. Declaración de validez de la elección de Diputadas o Diputados</w:t>
      </w:r>
      <w:r>
        <w:rPr>
          <w:rFonts w:ascii="Arial" w:cs="Arial" w:eastAsia="Arial" w:hAnsi="Arial"/>
          <w:b/>
          <w:sz w:val="24"/>
          <w:szCs w:val="24"/>
        </w:rPr>
        <w:t> por el principio de mayoría relativa y entrega de la Constancia de mayoría y</w:t>
      </w:r>
      <w:r>
        <w:rPr>
          <w:rFonts w:ascii="Arial" w:cs="Arial" w:eastAsia="Arial" w:hAnsi="Arial"/>
          <w:b/>
          <w:sz w:val="24"/>
          <w:szCs w:val="24"/>
        </w:rPr>
        <w:t> validez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1"/>
      </w:pPr>
      <w:r>
        <w:rPr>
          <w:rFonts w:ascii="Arial" w:cs="Arial" w:eastAsia="Arial" w:hAnsi="Arial"/>
          <w:sz w:val="24"/>
          <w:szCs w:val="24"/>
        </w:rPr>
        <w:t>Una vez emitida la declaración de validez de la elección correspondiente, la o 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3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Presidente expedirá la constancia de mayoría y validez a quien hubiese obtenido el</w:t>
      </w:r>
      <w:r>
        <w:rPr>
          <w:rFonts w:ascii="Arial" w:cs="Arial" w:eastAsia="Arial" w:hAnsi="Arial"/>
          <w:sz w:val="24"/>
          <w:szCs w:val="24"/>
        </w:rPr>
        <w:t> triunfo, salvo en el caso de que los integrantes de la fórmula fueren inelegibles.</w:t>
      </w:r>
    </w:p>
    <w:p>
      <w:pPr>
        <w:rPr>
          <w:sz w:val="20"/>
          <w:szCs w:val="20"/>
        </w:rPr>
        <w:jc w:val="left"/>
        <w:spacing w:before="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auto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Artículo  59.  Declaración  de  validez  de  la  elección  de  Concejales  a  los</w:t>
      </w:r>
      <w:r>
        <w:rPr>
          <w:rFonts w:ascii="Arial" w:cs="Arial" w:eastAsia="Arial" w:hAnsi="Arial"/>
          <w:b/>
          <w:sz w:val="24"/>
          <w:szCs w:val="24"/>
        </w:rPr>
        <w:t> Ayuntamientos  y  entrega  de  la  Constancia  de  mayoría  y  validez  y  de  la</w:t>
      </w:r>
      <w:r>
        <w:rPr>
          <w:rFonts w:ascii="Arial" w:cs="Arial" w:eastAsia="Arial" w:hAnsi="Arial"/>
          <w:b/>
          <w:sz w:val="24"/>
          <w:szCs w:val="24"/>
        </w:rPr>
        <w:t> Constancia de asignación por el principio de representación proporcional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3"/>
      </w:pPr>
      <w:r>
        <w:rPr>
          <w:rFonts w:ascii="Arial" w:cs="Arial" w:eastAsia="Arial" w:hAnsi="Arial"/>
          <w:sz w:val="24"/>
          <w:szCs w:val="24"/>
        </w:rPr>
        <w:t>1. Una vez que el órgano desconcentrado encargado de llevar a cabo el desahogo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del  cómputo  municipal  haya  efectuado  el  cómputo,  la  calificación  y  emitida  la</w:t>
      </w:r>
      <w:r>
        <w:rPr>
          <w:rFonts w:ascii="Arial" w:cs="Arial" w:eastAsia="Arial" w:hAnsi="Arial"/>
          <w:sz w:val="24"/>
          <w:szCs w:val="24"/>
        </w:rPr>
        <w:t> declaración de validez de la elección de Concejales al Ayuntamiento, se expedirá la</w:t>
      </w:r>
      <w:r>
        <w:rPr>
          <w:rFonts w:ascii="Arial" w:cs="Arial" w:eastAsia="Arial" w:hAnsi="Arial"/>
          <w:sz w:val="24"/>
          <w:szCs w:val="24"/>
        </w:rPr>
        <w:t> constancia de mayoría y validez a la planilla de candidatas y candidatos que haya</w:t>
      </w:r>
      <w:r>
        <w:rPr>
          <w:rFonts w:ascii="Arial" w:cs="Arial" w:eastAsia="Arial" w:hAnsi="Arial"/>
          <w:sz w:val="24"/>
          <w:szCs w:val="24"/>
        </w:rPr>
        <w:t> obtenido el triunfo, misma que será firmada por la Presidencia y la Secretaría del</w:t>
      </w:r>
      <w:r>
        <w:rPr>
          <w:rFonts w:ascii="Arial" w:cs="Arial" w:eastAsia="Arial" w:hAnsi="Arial"/>
          <w:sz w:val="24"/>
          <w:szCs w:val="24"/>
        </w:rPr>
        <w:t> órgano desconcentrado.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4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2. Así mismo, realizará el procedimiento establecido en el presente Lineamiento y</w:t>
      </w:r>
      <w:r>
        <w:rPr>
          <w:rFonts w:ascii="Arial" w:cs="Arial" w:eastAsia="Arial" w:hAnsi="Arial"/>
          <w:sz w:val="24"/>
          <w:szCs w:val="24"/>
        </w:rPr>
        <w:t> expedirá la constancia de asignación en términos del artículo 262 fracción f), de la</w:t>
      </w:r>
      <w:r>
        <w:rPr>
          <w:rFonts w:ascii="Arial" w:cs="Arial" w:eastAsia="Arial" w:hAnsi="Arial"/>
          <w:sz w:val="24"/>
          <w:szCs w:val="24"/>
        </w:rPr>
        <w:t> LIPEEO.</w:t>
      </w:r>
    </w:p>
    <w:p>
      <w:pPr>
        <w:rPr>
          <w:sz w:val="20"/>
          <w:szCs w:val="20"/>
        </w:rPr>
        <w:jc w:val="left"/>
        <w:spacing w:before="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573"/>
      </w:pPr>
      <w:r>
        <w:rPr>
          <w:rFonts w:ascii="Arial" w:cs="Arial" w:eastAsia="Arial" w:hAnsi="Arial"/>
          <w:b/>
          <w:sz w:val="24"/>
          <w:szCs w:val="24"/>
        </w:rPr>
        <w:t>Artículo 60. Publicación de resultados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1.   A   la   conclusión   de   la   sesión   de   cómputo,   la   presidencia   del   órgano</w:t>
      </w:r>
      <w:r>
        <w:rPr>
          <w:rFonts w:ascii="Arial" w:cs="Arial" w:eastAsia="Arial" w:hAnsi="Arial"/>
          <w:sz w:val="24"/>
          <w:szCs w:val="24"/>
        </w:rPr>
        <w:t> desconcentrado fijará los resultados de la elección en el exterior de las sedes de los</w:t>
      </w:r>
      <w:r>
        <w:rPr>
          <w:rFonts w:ascii="Arial" w:cs="Arial" w:eastAsia="Arial" w:hAnsi="Arial"/>
          <w:sz w:val="24"/>
          <w:szCs w:val="24"/>
        </w:rPr>
        <w:t> órganos  desconcentrados,  o  en  su  caso  en  el  exterior  del  inmueble  donde  se</w:t>
      </w:r>
      <w:r>
        <w:rPr>
          <w:rFonts w:ascii="Arial" w:cs="Arial" w:eastAsia="Arial" w:hAnsi="Arial"/>
          <w:sz w:val="24"/>
          <w:szCs w:val="24"/>
        </w:rPr>
        <w:t> hubiese   desahogado   el   cómputo   respectivo,   el   cartel   destinado   para   estos</w:t>
      </w:r>
      <w:r>
        <w:rPr>
          <w:rFonts w:ascii="Arial" w:cs="Arial" w:eastAsia="Arial" w:hAnsi="Arial"/>
          <w:sz w:val="24"/>
          <w:szCs w:val="24"/>
        </w:rPr>
        <w:t> resultados será distribuido por la Dirección.</w:t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60" w:lineRule="atLeast"/>
        <w:ind w:firstLine="151" w:left="102" w:right="2162"/>
      </w:pPr>
      <w:r>
        <w:rPr>
          <w:rFonts w:ascii="Arial" w:cs="Arial" w:eastAsia="Arial" w:hAnsi="Arial"/>
          <w:b/>
          <w:sz w:val="24"/>
          <w:szCs w:val="24"/>
        </w:rPr>
        <w:t>TÍTULO IX. INTEGRACIÓN Y REMISIÓN DE EXPEDIENTES</w:t>
      </w:r>
      <w:r>
        <w:rPr>
          <w:rFonts w:ascii="Arial" w:cs="Arial" w:eastAsia="Arial" w:hAnsi="Arial"/>
          <w:b/>
          <w:sz w:val="24"/>
          <w:szCs w:val="24"/>
        </w:rPr>
        <w:t> Artículo 61. De la integración de expedientes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2"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1.  La  Presidencia,  con  apoyo  de  la  Secretaría,  integrará  los  expedientes  de  las</w:t>
      </w:r>
      <w:r>
        <w:rPr>
          <w:rFonts w:ascii="Arial" w:cs="Arial" w:eastAsia="Arial" w:hAnsi="Arial"/>
          <w:sz w:val="24"/>
          <w:szCs w:val="24"/>
        </w:rPr>
        <w:t> elecciones  que  le  correspondan,  conforme  con  lo  dispuesto  en  la  Guía  para  el</w:t>
      </w:r>
      <w:r>
        <w:rPr>
          <w:rFonts w:ascii="Arial" w:cs="Arial" w:eastAsia="Arial" w:hAnsi="Arial"/>
          <w:sz w:val="24"/>
          <w:szCs w:val="24"/>
        </w:rPr>
        <w:t> armado de expedientes de los cómputos distritales y municipales.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0"/>
        <w:sectPr>
          <w:pgMar w:bottom="280" w:footer="1031" w:header="0" w:left="1600" w:right="1580" w:top="148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2. Las Presidencias de los Consejos Distritales coordinarán y serán corresponsables</w:t>
      </w:r>
      <w:r>
        <w:rPr>
          <w:rFonts w:ascii="Arial" w:cs="Arial" w:eastAsia="Arial" w:hAnsi="Arial"/>
          <w:sz w:val="24"/>
          <w:szCs w:val="24"/>
        </w:rPr>
        <w:t> de  la  correcta  integración  de  los  expedientes  de  los  Consejos  Municipales  a  su</w:t>
      </w:r>
      <w:r>
        <w:rPr>
          <w:rFonts w:ascii="Arial" w:cs="Arial" w:eastAsia="Arial" w:hAnsi="Arial"/>
          <w:sz w:val="24"/>
          <w:szCs w:val="24"/>
        </w:rPr>
        <w:t> cargo.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/>
        <w:ind w:left="102" w:right="4106"/>
      </w:pPr>
      <w:r>
        <w:rPr>
          <w:rFonts w:ascii="Arial" w:cs="Arial" w:eastAsia="Arial" w:hAnsi="Arial"/>
          <w:b/>
          <w:sz w:val="24"/>
          <w:szCs w:val="24"/>
        </w:rPr>
        <w:t>Artículo 62. De la remisión de expedientes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1. La Presidencia de los Consejos Distritales deberá remitir al Consejo General, a</w:t>
      </w:r>
      <w:r>
        <w:rPr>
          <w:rFonts w:ascii="Arial" w:cs="Arial" w:eastAsia="Arial" w:hAnsi="Arial"/>
          <w:sz w:val="24"/>
          <w:szCs w:val="24"/>
        </w:rPr>
        <w:t> más tardar el viernes siguiente al de la Jornada Electoral, el original del acta de</w:t>
      </w:r>
      <w:r>
        <w:rPr>
          <w:rFonts w:ascii="Arial" w:cs="Arial" w:eastAsia="Arial" w:hAnsi="Arial"/>
          <w:sz w:val="24"/>
          <w:szCs w:val="24"/>
        </w:rPr>
        <w:t> cómputo distrital de la elección de diputaciones por el principio de representación</w:t>
      </w:r>
      <w:r>
        <w:rPr>
          <w:rFonts w:ascii="Arial" w:cs="Arial" w:eastAsia="Arial" w:hAnsi="Arial"/>
          <w:sz w:val="24"/>
          <w:szCs w:val="24"/>
        </w:rPr>
        <w:t> proporcional,  para  proceder  a  la  realización  del  cómputo  de  votaciones  de</w:t>
      </w:r>
      <w:r>
        <w:rPr>
          <w:rFonts w:ascii="Arial" w:cs="Arial" w:eastAsia="Arial" w:hAnsi="Arial"/>
          <w:sz w:val="24"/>
          <w:szCs w:val="24"/>
        </w:rPr>
        <w:t> circunscripción plurinominal.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693"/>
      </w:pPr>
      <w:r>
        <w:rPr>
          <w:rFonts w:ascii="Arial" w:cs="Arial" w:eastAsia="Arial" w:hAnsi="Arial"/>
          <w:sz w:val="24"/>
          <w:szCs w:val="24"/>
        </w:rPr>
        <w:t>2. La Presidencia, una vez integrados los expedientes, procederá a:</w:t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before="41" w:line="276" w:lineRule="auto"/>
        <w:ind w:hanging="494" w:left="822" w:right="83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Remitir al Tribunal, </w:t>
      </w:r>
      <w:r>
        <w:rPr>
          <w:rFonts w:ascii="Arial" w:cs="Arial" w:eastAsia="Arial" w:hAnsi="Arial"/>
          <w:sz w:val="24"/>
          <w:szCs w:val="24"/>
        </w:rPr>
        <w:t>cuando se hubiere interpuesto el medio de impugnación</w:t>
      </w:r>
      <w:r>
        <w:rPr>
          <w:rFonts w:ascii="Arial" w:cs="Arial" w:eastAsia="Arial" w:hAnsi="Arial"/>
          <w:sz w:val="24"/>
          <w:szCs w:val="24"/>
        </w:rPr>
        <w:t> correspondiente,  junto  con  éste,  los  escritos  de  protesta  y  el  informe</w:t>
      </w:r>
      <w:r>
        <w:rPr>
          <w:rFonts w:ascii="Arial" w:cs="Arial" w:eastAsia="Arial" w:hAnsi="Arial"/>
          <w:sz w:val="24"/>
          <w:szCs w:val="24"/>
        </w:rPr>
        <w:t> respectivo, así como copia certificada del expediente del cómputo distrital o</w:t>
      </w:r>
      <w:r>
        <w:rPr>
          <w:rFonts w:ascii="Arial" w:cs="Arial" w:eastAsia="Arial" w:hAnsi="Arial"/>
          <w:sz w:val="24"/>
          <w:szCs w:val="24"/>
        </w:rPr>
        <w:t> municipal de la elección cuyos resultados hayan sido impugnados.</w:t>
      </w:r>
    </w:p>
    <w:p>
      <w:pPr>
        <w:rPr>
          <w:rFonts w:ascii="Arial" w:cs="Arial" w:eastAsia="Arial" w:hAnsi="Arial"/>
          <w:sz w:val="24"/>
          <w:szCs w:val="24"/>
        </w:rPr>
        <w:tabs>
          <w:tab w:pos="820" w:val="left"/>
        </w:tabs>
        <w:jc w:val="both"/>
        <w:spacing w:line="276" w:lineRule="auto"/>
        <w:ind w:hanging="559" w:left="822" w:right="78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b/>
          <w:sz w:val="24"/>
          <w:szCs w:val="24"/>
        </w:rPr>
        <w:t>Remitir al Consejo General del Instituto, </w:t>
      </w:r>
      <w:r>
        <w:rPr>
          <w:rFonts w:ascii="Arial" w:cs="Arial" w:eastAsia="Arial" w:hAnsi="Arial"/>
          <w:sz w:val="24"/>
          <w:szCs w:val="24"/>
        </w:rPr>
        <w:t>una vez cumplido el plazo para la</w:t>
      </w:r>
      <w:r>
        <w:rPr>
          <w:rFonts w:ascii="Arial" w:cs="Arial" w:eastAsia="Arial" w:hAnsi="Arial"/>
          <w:sz w:val="24"/>
          <w:szCs w:val="24"/>
        </w:rPr>
        <w:t> interposición  del  recurso  de  inconformidad,  los  expedientes  de  cómputos</w:t>
      </w:r>
      <w:r>
        <w:rPr>
          <w:rFonts w:ascii="Arial" w:cs="Arial" w:eastAsia="Arial" w:hAnsi="Arial"/>
          <w:sz w:val="24"/>
          <w:szCs w:val="24"/>
        </w:rPr>
        <w:t> distritales y municipales, de acuerdo con lo que establezca la Guía para el</w:t>
      </w:r>
      <w:r>
        <w:rPr>
          <w:rFonts w:ascii="Arial" w:cs="Arial" w:eastAsia="Arial" w:hAnsi="Arial"/>
          <w:sz w:val="24"/>
          <w:szCs w:val="24"/>
        </w:rPr>
        <w:t> armado  de  expedientes  de  los  cómputos  distritales  y  municipales,  y  a 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firstLine="53" w:left="1379" w:right="79"/>
      </w:pPr>
      <w:r>
        <w:rPr>
          <w:rFonts w:ascii="Arial" w:cs="Arial" w:eastAsia="Arial" w:hAnsi="Arial"/>
          <w:b/>
          <w:sz w:val="24"/>
          <w:szCs w:val="24"/>
        </w:rPr>
        <w:t>a)         </w:t>
      </w:r>
      <w:r>
        <w:rPr>
          <w:rFonts w:ascii="Arial" w:cs="Arial" w:eastAsia="Arial" w:hAnsi="Arial"/>
          <w:sz w:val="24"/>
          <w:szCs w:val="24"/>
        </w:rPr>
        <w:t>La Presidencia remitirá los expedientes originales y soportes a</w:t>
      </w:r>
      <w:r>
        <w:rPr>
          <w:rFonts w:ascii="Arial" w:cs="Arial" w:eastAsia="Arial" w:hAnsi="Arial"/>
          <w:sz w:val="24"/>
          <w:szCs w:val="24"/>
        </w:rPr>
        <w:t> través de oficio firmado por la Presidencia y la Secretaría, en el que se</w:t>
      </w:r>
      <w:r>
        <w:rPr>
          <w:rFonts w:ascii="Arial" w:cs="Arial" w:eastAsia="Arial" w:hAnsi="Arial"/>
          <w:sz w:val="24"/>
          <w:szCs w:val="24"/>
        </w:rPr>
        <w:t> detallará la documentación que se remite.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432" w:right="78"/>
      </w:pPr>
      <w:r>
        <w:rPr>
          <w:rFonts w:ascii="Arial" w:cs="Arial" w:eastAsia="Arial" w:hAnsi="Arial"/>
          <w:b/>
          <w:sz w:val="24"/>
          <w:szCs w:val="24"/>
        </w:rPr>
        <w:t>b)         </w:t>
      </w:r>
      <w:r>
        <w:rPr>
          <w:rFonts w:ascii="Arial" w:cs="Arial" w:eastAsia="Arial" w:hAnsi="Arial"/>
          <w:sz w:val="24"/>
          <w:szCs w:val="24"/>
        </w:rPr>
        <w:t>Los  Consejos  Municipales  dirigirán  el  oficio  a  su  respectivo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379" w:right="2216"/>
      </w:pPr>
      <w:r>
        <w:rPr>
          <w:rFonts w:ascii="Arial" w:cs="Arial" w:eastAsia="Arial" w:hAnsi="Arial"/>
          <w:sz w:val="24"/>
          <w:szCs w:val="24"/>
        </w:rPr>
        <w:t>Consejo Distrital, con atención al Consejo General.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 w:line="275" w:lineRule="auto"/>
        <w:ind w:firstLine="53" w:left="1379" w:right="82"/>
      </w:pPr>
      <w:r>
        <w:rPr>
          <w:rFonts w:ascii="Arial" w:cs="Arial" w:eastAsia="Arial" w:hAnsi="Arial"/>
          <w:b/>
          <w:sz w:val="24"/>
          <w:szCs w:val="24"/>
        </w:rPr>
        <w:t>c)         </w:t>
      </w:r>
      <w:r>
        <w:rPr>
          <w:rFonts w:ascii="Arial" w:cs="Arial" w:eastAsia="Arial" w:hAnsi="Arial"/>
          <w:sz w:val="24"/>
          <w:szCs w:val="24"/>
        </w:rPr>
        <w:t>Los Consejos Distritales dirigirán el oficio al Consejo General,</w:t>
      </w:r>
      <w:r>
        <w:rPr>
          <w:rFonts w:ascii="Arial" w:cs="Arial" w:eastAsia="Arial" w:hAnsi="Arial"/>
          <w:sz w:val="24"/>
          <w:szCs w:val="24"/>
        </w:rPr>
        <w:t> especificando  que  hacen  entrega  de  los  expedientes  distritales  y</w:t>
      </w:r>
      <w:r>
        <w:rPr>
          <w:rFonts w:ascii="Arial" w:cs="Arial" w:eastAsia="Arial" w:hAnsi="Arial"/>
          <w:sz w:val="24"/>
          <w:szCs w:val="24"/>
        </w:rPr>
        <w:t> municipales correspondientes.</w:t>
      </w:r>
    </w:p>
    <w:p>
      <w:pPr>
        <w:rPr>
          <w:sz w:val="28"/>
          <w:szCs w:val="28"/>
        </w:rPr>
        <w:jc w:val="left"/>
        <w:spacing w:before="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460" w:lineRule="atLeast"/>
        <w:ind w:firstLine="2059" w:left="102" w:right="1990"/>
      </w:pPr>
      <w:r>
        <w:rPr>
          <w:rFonts w:ascii="Arial" w:cs="Arial" w:eastAsia="Arial" w:hAnsi="Arial"/>
          <w:b/>
          <w:sz w:val="24"/>
          <w:szCs w:val="24"/>
        </w:rPr>
        <w:t>TÍTULO X. PRESENTACIÓN DE INFORMES</w:t>
      </w:r>
      <w:r>
        <w:rPr>
          <w:rFonts w:ascii="Arial" w:cs="Arial" w:eastAsia="Arial" w:hAnsi="Arial"/>
          <w:b/>
          <w:sz w:val="24"/>
          <w:szCs w:val="24"/>
        </w:rPr>
        <w:t> Artículo 63. Rendición de informes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4"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Los órganos desconcentrados deberán rendir los informes que se requieran por las</w:t>
      </w:r>
      <w:r>
        <w:rPr>
          <w:rFonts w:ascii="Arial" w:cs="Arial" w:eastAsia="Arial" w:hAnsi="Arial"/>
          <w:sz w:val="24"/>
          <w:szCs w:val="24"/>
        </w:rPr>
        <w:t> diferentes   áreas   del   Instituto,   así   como   del   INE,   que   permitan   conocer   la</w:t>
      </w:r>
      <w:r>
        <w:rPr>
          <w:rFonts w:ascii="Arial" w:cs="Arial" w:eastAsia="Arial" w:hAnsi="Arial"/>
          <w:sz w:val="24"/>
          <w:szCs w:val="24"/>
        </w:rPr>
        <w:t> problemática que presentaron durante el diseño y desarrollo de un procedimiento,</w:t>
      </w:r>
      <w:r>
        <w:rPr>
          <w:rFonts w:ascii="Arial" w:cs="Arial" w:eastAsia="Arial" w:hAnsi="Arial"/>
          <w:sz w:val="24"/>
          <w:szCs w:val="24"/>
        </w:rPr>
        <w:t> los  resultados  obtenidos  y  las  oportunidades  de  mejora  identificadas,  que  a</w:t>
      </w:r>
      <w:r>
        <w:rPr>
          <w:rFonts w:ascii="Arial" w:cs="Arial" w:eastAsia="Arial" w:hAnsi="Arial"/>
          <w:sz w:val="24"/>
          <w:szCs w:val="24"/>
        </w:rPr>
        <w:t> continuación se enlistan: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  <w:sectPr>
          <w:pgMar w:bottom="280" w:footer="1031" w:header="0" w:left="1600" w:right="1580" w:top="1340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1.- Del 01 al 15 de marzo del 2021, del proceso de elaboración y revisión de los</w:t>
      </w:r>
      <w:r>
        <w:rPr>
          <w:rFonts w:ascii="Arial" w:cs="Arial" w:eastAsia="Arial" w:hAnsi="Arial"/>
          <w:sz w:val="24"/>
          <w:szCs w:val="24"/>
        </w:rPr>
        <w:t> proyectos de lineamientos de sesiones de cómputo y del cuadernillo de consulta</w:t>
      </w:r>
      <w:r>
        <w:rPr>
          <w:rFonts w:ascii="Arial" w:cs="Arial" w:eastAsia="Arial" w:hAnsi="Arial"/>
          <w:sz w:val="24"/>
          <w:szCs w:val="24"/>
        </w:rPr>
        <w:t> sobre  votos  válidos  y  nulos,  para  hacerlo  llegar  a  la  Dirección  Ejecutiva  de</w:t>
      </w:r>
      <w:r>
        <w:rPr>
          <w:rFonts w:ascii="Arial" w:cs="Arial" w:eastAsia="Arial" w:hAnsi="Arial"/>
          <w:sz w:val="24"/>
          <w:szCs w:val="24"/>
        </w:rPr>
        <w:t> Organización y Capacitación Electoral y a la Junta Local.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74"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2.- Del 01 al 07 de mayo del 2021, de las actividades realizadas en el desarrollo de</w:t>
      </w:r>
      <w:r>
        <w:rPr>
          <w:rFonts w:ascii="Arial" w:cs="Arial" w:eastAsia="Arial" w:hAnsi="Arial"/>
          <w:sz w:val="24"/>
          <w:szCs w:val="24"/>
        </w:rPr>
        <w:t> la   herramienta   informática,   e   informa   que   está   disponible   para   pruebas   y</w:t>
      </w:r>
      <w:r>
        <w:rPr>
          <w:rFonts w:ascii="Arial" w:cs="Arial" w:eastAsia="Arial" w:hAnsi="Arial"/>
          <w:sz w:val="24"/>
          <w:szCs w:val="24"/>
        </w:rPr>
        <w:t> capacitación del personal involucrado en las sesiones de cómputo.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3.- Del 15 al 20 de junio del 2021, de las actividades desarrolladas en la planeación</w:t>
      </w:r>
      <w:r>
        <w:rPr>
          <w:rFonts w:ascii="Arial" w:cs="Arial" w:eastAsia="Arial" w:hAnsi="Arial"/>
          <w:sz w:val="24"/>
          <w:szCs w:val="24"/>
        </w:rPr>
        <w:t> y habilitación de espacio para las  actividades de recuento, este deberá incluir la</w:t>
      </w:r>
      <w:r>
        <w:rPr>
          <w:rFonts w:ascii="Arial" w:cs="Arial" w:eastAsia="Arial" w:hAnsi="Arial"/>
          <w:sz w:val="24"/>
          <w:szCs w:val="24"/>
        </w:rPr>
        <w:t> problemática detectada y las soluciones que se implementaron.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4.- Del 15 al 20 de junio del 2021, de las actividades las actividades realizadas en</w:t>
      </w:r>
      <w:r>
        <w:rPr>
          <w:rFonts w:ascii="Arial" w:cs="Arial" w:eastAsia="Arial" w:hAnsi="Arial"/>
          <w:sz w:val="24"/>
          <w:szCs w:val="24"/>
        </w:rPr>
        <w:t> el  desarrollo  de  la  herramienta  informática</w:t>
      </w:r>
      <w:r>
        <w:rPr>
          <w:rFonts w:ascii="Arial" w:cs="Arial" w:eastAsia="Arial" w:hAnsi="Arial"/>
          <w:b/>
          <w:sz w:val="24"/>
          <w:szCs w:val="24"/>
        </w:rPr>
        <w:t>,  </w:t>
      </w:r>
      <w:r>
        <w:rPr>
          <w:rFonts w:ascii="Arial" w:cs="Arial" w:eastAsia="Arial" w:hAnsi="Arial"/>
          <w:sz w:val="24"/>
          <w:szCs w:val="24"/>
        </w:rPr>
        <w:t>la  capacitación  y  los  simulacros</w:t>
      </w:r>
      <w:r>
        <w:rPr>
          <w:rFonts w:ascii="Arial" w:cs="Arial" w:eastAsia="Arial" w:hAnsi="Arial"/>
          <w:sz w:val="24"/>
          <w:szCs w:val="24"/>
        </w:rPr>
        <w:t> efectuados para probar su viabilidad, así como el uso, problemática, soluciones y</w:t>
      </w:r>
      <w:r>
        <w:rPr>
          <w:rFonts w:ascii="Arial" w:cs="Arial" w:eastAsia="Arial" w:hAnsi="Arial"/>
          <w:sz w:val="24"/>
          <w:szCs w:val="24"/>
        </w:rPr>
        <w:t> oportunidades de mejora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5.-  Del  15  al  30  de  junio  del  2021,  informe  final  que  incluya  el  seguimiento  y</w:t>
      </w:r>
      <w:r>
        <w:rPr>
          <w:rFonts w:ascii="Arial" w:cs="Arial" w:eastAsia="Arial" w:hAnsi="Arial"/>
          <w:sz w:val="24"/>
          <w:szCs w:val="24"/>
        </w:rPr>
        <w:t> sistematización    del    envío    de    observaciones,    validación,    aprobación    y</w:t>
      </w:r>
      <w:r>
        <w:rPr>
          <w:rFonts w:ascii="Arial" w:cs="Arial" w:eastAsia="Arial" w:hAnsi="Arial"/>
          <w:sz w:val="24"/>
          <w:szCs w:val="24"/>
        </w:rPr>
        <w:t> modificaciones aplicadas del proceso de elaboración y revisión de los proyectos de</w:t>
      </w:r>
      <w:r>
        <w:rPr>
          <w:rFonts w:ascii="Arial" w:cs="Arial" w:eastAsia="Arial" w:hAnsi="Arial"/>
          <w:sz w:val="24"/>
          <w:szCs w:val="24"/>
        </w:rPr>
        <w:t> Lineamientos de sesiones de cómputo y del </w:t>
      </w:r>
      <w:r>
        <w:rPr>
          <w:rFonts w:ascii="Arial" w:cs="Arial" w:eastAsia="Arial" w:hAnsi="Arial"/>
          <w:i/>
          <w:sz w:val="24"/>
          <w:szCs w:val="24"/>
        </w:rPr>
        <w:t>Cuadernillo de Consulta sobre Votos</w:t>
      </w:r>
      <w:r>
        <w:rPr>
          <w:rFonts w:ascii="Arial" w:cs="Arial" w:eastAsia="Arial" w:hAnsi="Arial"/>
          <w:i/>
          <w:sz w:val="24"/>
          <w:szCs w:val="24"/>
        </w:rPr>
        <w:t> Válidos y Nulos</w:t>
      </w:r>
      <w:r>
        <w:rPr>
          <w:rFonts w:ascii="Arial" w:cs="Arial" w:eastAsia="Arial" w:hAnsi="Arial"/>
          <w:sz w:val="24"/>
          <w:szCs w:val="24"/>
        </w:rPr>
        <w:t>, y que además incluya, la logística implementada el programa de</w:t>
      </w:r>
      <w:r>
        <w:rPr>
          <w:rFonts w:ascii="Arial" w:cs="Arial" w:eastAsia="Arial" w:hAnsi="Arial"/>
          <w:sz w:val="24"/>
          <w:szCs w:val="24"/>
        </w:rPr>
        <w:t> capacitación  que  se  realizó,  la  problemática  presentada,  las  soluciones  que  se</w:t>
      </w:r>
      <w:r>
        <w:rPr>
          <w:rFonts w:ascii="Arial" w:cs="Arial" w:eastAsia="Arial" w:hAnsi="Arial"/>
          <w:sz w:val="24"/>
          <w:szCs w:val="24"/>
        </w:rPr>
        <w:t> tomaron y los resultados obtenidos y las oportunidades de mejora.</w:t>
      </w:r>
    </w:p>
    <w:sectPr>
      <w:pgMar w:bottom="280" w:footer="1031" w:header="0" w:left="1600" w:right="1580" w:top="134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519.5pt;margin-top:721.856pt;width:9.59728pt;height:13.04pt;mso-position-horizontal-relative:page;mso-position-vertical-relative:page;z-index:-212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9.91992"/>
        <w:szCs w:val="9.91992"/>
      </w:rPr>
      <w:jc w:val="left"/>
      <w:spacing w:line="80" w:lineRule="exact"/>
    </w:pPr>
    <w:r>
      <w:pict>
        <v:shape filled="f" stroked="f" style="position:absolute;margin-left:513.86pt;margin-top:721.856pt;width:15.28pt;height:13.04pt;mso-position-horizontal-relative:page;mso-position-vertical-relative:page;z-index:-2121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9.91992"/>
        <w:szCs w:val="9.91992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6.88672"/>
        <w:szCs w:val="6.88672"/>
      </w:rPr>
      <w:jc w:val="left"/>
      <w:spacing w:line="60" w:lineRule="exact"/>
    </w:pPr>
    <w:r>
      <w:pict>
        <v:shape filled="f" stroked="f" style="position:absolute;margin-left:513.86pt;margin-top:721.856pt;width:15.28pt;height:13.04pt;mso-position-horizontal-relative:page;mso-position-vertical-relative:page;z-index:-212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6.88672"/>
        <w:szCs w:val="6.88672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media\image2.jpg" Type="http://schemas.openxmlformats.org/officeDocument/2006/relationships/image"/><Relationship Id="rId8" Target="media\image3.jpg" Type="http://schemas.openxmlformats.org/officeDocument/2006/relationships/image"/><Relationship Id="rId9" Target="media\image4.jpg" Type="http://schemas.openxmlformats.org/officeDocument/2006/relationships/image"/><Relationship Id="rId10" Target="media\image5.jpg" Type="http://schemas.openxmlformats.org/officeDocument/2006/relationships/image"/><Relationship Id="rId11" Target="footer3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