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CD520" w14:textId="1BF97B5D" w:rsidR="0074139E" w:rsidRDefault="0074139E" w:rsidP="00DB7088">
      <w:pPr>
        <w:jc w:val="center"/>
        <w:rPr>
          <w:rFonts w:ascii="Arial" w:hAnsi="Arial" w:cs="Arial"/>
          <w:b/>
          <w:sz w:val="56"/>
          <w:szCs w:val="56"/>
        </w:rPr>
      </w:pPr>
    </w:p>
    <w:p w14:paraId="624C1D70" w14:textId="77777777" w:rsidR="0074139E" w:rsidRDefault="0074139E" w:rsidP="00DB7088">
      <w:pPr>
        <w:jc w:val="center"/>
        <w:rPr>
          <w:rFonts w:ascii="Arial" w:hAnsi="Arial" w:cs="Arial"/>
          <w:b/>
          <w:sz w:val="56"/>
          <w:szCs w:val="56"/>
        </w:rPr>
      </w:pPr>
    </w:p>
    <w:p w14:paraId="483534AA" w14:textId="290D2D14" w:rsidR="0074139E" w:rsidRDefault="0074139E" w:rsidP="009B6ACF">
      <w:pPr>
        <w:jc w:val="center"/>
        <w:rPr>
          <w:rFonts w:ascii="Arial" w:hAnsi="Arial" w:cs="Arial"/>
          <w:b/>
          <w:sz w:val="56"/>
          <w:szCs w:val="56"/>
        </w:rPr>
      </w:pPr>
    </w:p>
    <w:p w14:paraId="79871F72" w14:textId="4FCE47AF" w:rsidR="00B20041" w:rsidRDefault="00B20041" w:rsidP="009B6ACF">
      <w:pPr>
        <w:jc w:val="center"/>
        <w:rPr>
          <w:rFonts w:ascii="Arial" w:hAnsi="Arial" w:cs="Arial"/>
          <w:b/>
          <w:sz w:val="56"/>
          <w:szCs w:val="56"/>
        </w:rPr>
      </w:pPr>
    </w:p>
    <w:p w14:paraId="37A0D460" w14:textId="77777777" w:rsidR="00B20041" w:rsidRPr="0074139E" w:rsidRDefault="00B20041" w:rsidP="009B6ACF">
      <w:pPr>
        <w:jc w:val="center"/>
        <w:rPr>
          <w:rFonts w:ascii="Arial" w:hAnsi="Arial" w:cs="Arial"/>
          <w:b/>
          <w:sz w:val="48"/>
          <w:szCs w:val="48"/>
        </w:rPr>
      </w:pPr>
    </w:p>
    <w:p w14:paraId="3C3229A9" w14:textId="77777777" w:rsidR="0074139E" w:rsidRPr="0074139E" w:rsidRDefault="0074139E" w:rsidP="009B6ACF">
      <w:pPr>
        <w:tabs>
          <w:tab w:val="left" w:pos="7393"/>
        </w:tabs>
        <w:jc w:val="center"/>
        <w:rPr>
          <w:rFonts w:ascii="Arial" w:hAnsi="Arial" w:cs="Arial"/>
          <w:b/>
          <w:sz w:val="56"/>
          <w:szCs w:val="56"/>
        </w:rPr>
      </w:pPr>
    </w:p>
    <w:p w14:paraId="6B75124E" w14:textId="0C79208F" w:rsidR="0074139E" w:rsidRPr="00E70909" w:rsidRDefault="0074139E" w:rsidP="0058091E">
      <w:pPr>
        <w:spacing w:after="200" w:line="276" w:lineRule="auto"/>
        <w:jc w:val="center"/>
        <w:rPr>
          <w:rFonts w:ascii="Arial" w:hAnsi="Arial" w:cs="Arial"/>
          <w:b/>
          <w:sz w:val="48"/>
          <w:szCs w:val="48"/>
        </w:rPr>
      </w:pPr>
      <w:r w:rsidRPr="00E70909">
        <w:rPr>
          <w:rFonts w:ascii="Arial" w:hAnsi="Arial" w:cs="Arial"/>
          <w:b/>
          <w:sz w:val="48"/>
          <w:szCs w:val="48"/>
        </w:rPr>
        <w:t>Lineamientos para la Asignación, Uso y Control de Vehículos del Instituto Estatal Electoral y de Participación Ciudadana de Oaxaca</w:t>
      </w:r>
    </w:p>
    <w:p w14:paraId="054C3958" w14:textId="77777777" w:rsidR="0074139E" w:rsidRPr="00E70909" w:rsidRDefault="0074139E" w:rsidP="0074139E">
      <w:pPr>
        <w:jc w:val="both"/>
        <w:rPr>
          <w:rFonts w:ascii="Arial" w:hAnsi="Arial" w:cs="Arial"/>
          <w:b/>
          <w:sz w:val="56"/>
          <w:szCs w:val="56"/>
        </w:rPr>
      </w:pPr>
    </w:p>
    <w:p w14:paraId="584093F3" w14:textId="77777777" w:rsidR="0074139E" w:rsidRPr="00E70909" w:rsidRDefault="0074139E" w:rsidP="0074139E">
      <w:pPr>
        <w:jc w:val="both"/>
        <w:rPr>
          <w:rFonts w:ascii="Arial" w:hAnsi="Arial" w:cs="Arial"/>
          <w:b/>
          <w:sz w:val="20"/>
          <w:szCs w:val="20"/>
        </w:rPr>
      </w:pPr>
    </w:p>
    <w:p w14:paraId="13F427A2" w14:textId="677A1DDB" w:rsidR="0074139E" w:rsidRPr="00E70909" w:rsidRDefault="0074139E" w:rsidP="0074139E">
      <w:pPr>
        <w:jc w:val="both"/>
        <w:rPr>
          <w:rFonts w:ascii="Arial" w:hAnsi="Arial" w:cs="Arial"/>
          <w:b/>
          <w:sz w:val="20"/>
          <w:szCs w:val="20"/>
        </w:rPr>
        <w:sectPr w:rsidR="0074139E" w:rsidRPr="00E70909" w:rsidSect="00F232A8">
          <w:headerReference w:type="default" r:id="rId8"/>
          <w:footerReference w:type="even" r:id="rId9"/>
          <w:footerReference w:type="default" r:id="rId10"/>
          <w:headerReference w:type="first" r:id="rId11"/>
          <w:footerReference w:type="first" r:id="rId12"/>
          <w:pgSz w:w="12240" w:h="15840" w:code="157"/>
          <w:pgMar w:top="851" w:right="1418" w:bottom="1247" w:left="1418" w:header="284" w:footer="266" w:gutter="0"/>
          <w:pgNumType w:start="1"/>
          <w:cols w:space="708"/>
          <w:titlePg/>
          <w:docGrid w:linePitch="326"/>
        </w:sectPr>
      </w:pPr>
    </w:p>
    <w:p w14:paraId="6933F788" w14:textId="77777777" w:rsidR="0074139E" w:rsidRPr="00E70909" w:rsidRDefault="0074139E" w:rsidP="0074139E">
      <w:pPr>
        <w:spacing w:after="0" w:line="360" w:lineRule="auto"/>
        <w:ind w:right="-94"/>
        <w:jc w:val="both"/>
        <w:rPr>
          <w:rFonts w:ascii="Arial" w:eastAsia="MS Mincho" w:hAnsi="Arial" w:cs="Arial"/>
          <w:b/>
          <w:noProof/>
          <w:sz w:val="24"/>
          <w:szCs w:val="24"/>
          <w:lang w:val="es-ES_tradnl" w:eastAsia="es-MX"/>
        </w:rPr>
      </w:pPr>
      <w:r w:rsidRPr="00E70909">
        <w:rPr>
          <w:rFonts w:ascii="Arial" w:eastAsia="MS Mincho" w:hAnsi="Arial" w:cs="Arial"/>
          <w:b/>
          <w:noProof/>
          <w:sz w:val="24"/>
          <w:szCs w:val="24"/>
          <w:lang w:val="es-ES_tradnl" w:eastAsia="es-MX"/>
        </w:rPr>
        <w:lastRenderedPageBreak/>
        <w:t>PRESENTACIÓN</w:t>
      </w:r>
    </w:p>
    <w:p w14:paraId="4674F11E" w14:textId="6C6EECFF" w:rsidR="0074139E" w:rsidRPr="00E70909" w:rsidRDefault="009D242F" w:rsidP="0074139E">
      <w:pPr>
        <w:pStyle w:val="Prrafodelista"/>
        <w:spacing w:before="100" w:beforeAutospacing="1" w:after="100" w:afterAutospacing="1" w:line="360" w:lineRule="auto"/>
        <w:ind w:left="0"/>
        <w:jc w:val="both"/>
        <w:rPr>
          <w:rFonts w:ascii="Arial" w:eastAsia="MS Mincho" w:hAnsi="Arial" w:cs="Arial"/>
          <w:b/>
          <w:noProof/>
          <w:sz w:val="24"/>
          <w:szCs w:val="24"/>
          <w:lang w:val="es-ES_tradnl" w:eastAsia="es-MX"/>
        </w:rPr>
      </w:pPr>
      <w:r w:rsidRPr="00E70909">
        <w:rPr>
          <w:rFonts w:ascii="Arial" w:hAnsi="Arial" w:cs="Arial"/>
          <w:noProof/>
          <w:sz w:val="24"/>
          <w:szCs w:val="24"/>
          <w:lang w:eastAsia="es-MX"/>
        </w:rPr>
        <w:t>La administración del parque vehicular del Instituto Estatal Electoral y de Participación Ciudadana de Oaxaca le corresponde a la Secretaría Ejecutiva a través de la Coordinación Administrativa</w:t>
      </w:r>
      <w:r w:rsidR="0074139E" w:rsidRPr="00E70909">
        <w:rPr>
          <w:rFonts w:ascii="Arial" w:hAnsi="Arial" w:cs="Arial"/>
          <w:noProof/>
          <w:sz w:val="24"/>
          <w:szCs w:val="24"/>
          <w:lang w:eastAsia="es-MX"/>
        </w:rPr>
        <w:t>. Est</w:t>
      </w:r>
      <w:r w:rsidRPr="00E70909">
        <w:rPr>
          <w:rFonts w:ascii="Arial" w:hAnsi="Arial" w:cs="Arial"/>
          <w:noProof/>
          <w:sz w:val="24"/>
          <w:szCs w:val="24"/>
          <w:lang w:eastAsia="es-MX"/>
        </w:rPr>
        <w:t>a</w:t>
      </w:r>
      <w:r w:rsidR="0074139E" w:rsidRPr="00E70909">
        <w:rPr>
          <w:rFonts w:ascii="Arial" w:hAnsi="Arial" w:cs="Arial"/>
          <w:noProof/>
          <w:sz w:val="24"/>
          <w:szCs w:val="24"/>
          <w:lang w:eastAsia="es-MX"/>
        </w:rPr>
        <w:t xml:space="preserve"> </w:t>
      </w:r>
      <w:r w:rsidRPr="00E70909">
        <w:rPr>
          <w:rFonts w:ascii="Arial" w:hAnsi="Arial" w:cs="Arial"/>
          <w:noProof/>
          <w:sz w:val="24"/>
          <w:szCs w:val="24"/>
          <w:lang w:eastAsia="es-MX"/>
        </w:rPr>
        <w:t>coordinación</w:t>
      </w:r>
      <w:r w:rsidR="0074139E" w:rsidRPr="00E70909">
        <w:rPr>
          <w:rFonts w:ascii="Arial" w:hAnsi="Arial" w:cs="Arial"/>
          <w:noProof/>
          <w:sz w:val="24"/>
          <w:szCs w:val="24"/>
          <w:lang w:eastAsia="es-MX"/>
        </w:rPr>
        <w:t xml:space="preserve"> será </w:t>
      </w:r>
      <w:r w:rsidRPr="00E70909">
        <w:rPr>
          <w:rFonts w:ascii="Arial" w:hAnsi="Arial" w:cs="Arial"/>
          <w:noProof/>
          <w:sz w:val="24"/>
          <w:szCs w:val="24"/>
          <w:lang w:eastAsia="es-MX"/>
        </w:rPr>
        <w:t xml:space="preserve">la </w:t>
      </w:r>
      <w:r w:rsidR="0074139E" w:rsidRPr="00E70909">
        <w:rPr>
          <w:rFonts w:ascii="Arial" w:hAnsi="Arial" w:cs="Arial"/>
          <w:noProof/>
          <w:sz w:val="24"/>
          <w:szCs w:val="24"/>
          <w:lang w:eastAsia="es-MX"/>
        </w:rPr>
        <w:t>encargad</w:t>
      </w:r>
      <w:r w:rsidRPr="00E70909">
        <w:rPr>
          <w:rFonts w:ascii="Arial" w:hAnsi="Arial" w:cs="Arial"/>
          <w:noProof/>
          <w:sz w:val="24"/>
          <w:szCs w:val="24"/>
          <w:lang w:eastAsia="es-MX"/>
        </w:rPr>
        <w:t>a</w:t>
      </w:r>
      <w:r w:rsidR="0074139E" w:rsidRPr="00E70909">
        <w:rPr>
          <w:rFonts w:ascii="Arial" w:hAnsi="Arial" w:cs="Arial"/>
          <w:noProof/>
          <w:sz w:val="24"/>
          <w:szCs w:val="24"/>
          <w:lang w:eastAsia="es-MX"/>
        </w:rPr>
        <w:t xml:space="preserve"> de mantener el parque vehicular en óptimas condiciones de operación y funcionamiento, así como de la asignación de vehículos oficiales al personal de la institución. </w:t>
      </w:r>
      <w:r w:rsidR="00324C35" w:rsidRPr="00E70909">
        <w:rPr>
          <w:rFonts w:ascii="Arial" w:hAnsi="Arial" w:cs="Arial"/>
          <w:noProof/>
          <w:sz w:val="24"/>
          <w:szCs w:val="24"/>
          <w:lang w:eastAsia="es-MX"/>
        </w:rPr>
        <w:t>Atendiendo a lo anterior, resulta necesario contar con un instrumento normativo que regule los servicios proporcionados, las actividades que los hacen posibles en el marco jurídico y que defina el ámbito de aplicación y la responsabilidad tanto del personal involucrado como de los beneficiarios. Por ello, se expiden los presentes Lineamientos.</w:t>
      </w:r>
    </w:p>
    <w:p w14:paraId="0297F53B" w14:textId="77777777" w:rsidR="0074139E" w:rsidRPr="00E70909" w:rsidRDefault="0074139E" w:rsidP="0074139E">
      <w:pPr>
        <w:pStyle w:val="Prrafodelista"/>
        <w:spacing w:before="100" w:beforeAutospacing="1" w:after="100" w:afterAutospacing="1" w:line="360" w:lineRule="auto"/>
        <w:ind w:left="0"/>
        <w:jc w:val="both"/>
        <w:rPr>
          <w:rFonts w:ascii="Arial" w:eastAsia="MS Mincho" w:hAnsi="Arial" w:cs="Arial"/>
          <w:b/>
          <w:noProof/>
          <w:sz w:val="24"/>
          <w:szCs w:val="24"/>
          <w:lang w:val="es-ES_tradnl" w:eastAsia="es-MX"/>
        </w:rPr>
      </w:pPr>
    </w:p>
    <w:p w14:paraId="1AA79607" w14:textId="77777777" w:rsidR="0074139E" w:rsidRPr="00E70909" w:rsidRDefault="0074139E" w:rsidP="0074139E">
      <w:pPr>
        <w:pStyle w:val="Prrafodelista"/>
        <w:spacing w:before="100" w:beforeAutospacing="1" w:after="100" w:afterAutospacing="1" w:line="360" w:lineRule="auto"/>
        <w:ind w:left="0"/>
        <w:jc w:val="both"/>
        <w:rPr>
          <w:rFonts w:ascii="Arial" w:eastAsia="MS Mincho" w:hAnsi="Arial" w:cs="Arial"/>
          <w:b/>
          <w:noProof/>
          <w:sz w:val="24"/>
          <w:szCs w:val="24"/>
          <w:lang w:val="es-ES_tradnl" w:eastAsia="es-MX"/>
        </w:rPr>
      </w:pPr>
      <w:r w:rsidRPr="00E70909">
        <w:rPr>
          <w:rFonts w:ascii="Arial" w:eastAsia="MS Mincho" w:hAnsi="Arial" w:cs="Arial"/>
          <w:b/>
          <w:noProof/>
          <w:sz w:val="24"/>
          <w:szCs w:val="24"/>
          <w:lang w:val="es-ES_tradnl" w:eastAsia="es-MX"/>
        </w:rPr>
        <w:t>OBJETIVO</w:t>
      </w:r>
    </w:p>
    <w:p w14:paraId="2A3349DD" w14:textId="672DC329" w:rsidR="0074139E" w:rsidRPr="00E70909" w:rsidRDefault="000B39E9" w:rsidP="00D1263A">
      <w:pPr>
        <w:spacing w:line="360" w:lineRule="auto"/>
        <w:jc w:val="both"/>
        <w:rPr>
          <w:rFonts w:ascii="Arial" w:hAnsi="Arial" w:cs="Arial"/>
          <w:noProof/>
          <w:sz w:val="24"/>
          <w:szCs w:val="24"/>
          <w:lang w:eastAsia="es-MX"/>
        </w:rPr>
      </w:pPr>
      <w:bookmarkStart w:id="0" w:name="_Hlk193460844"/>
      <w:r w:rsidRPr="00E70909">
        <w:rPr>
          <w:rFonts w:ascii="Arial" w:hAnsi="Arial" w:cs="Arial"/>
          <w:noProof/>
          <w:sz w:val="24"/>
          <w:szCs w:val="24"/>
          <w:lang w:eastAsia="es-MX"/>
        </w:rPr>
        <w:t>Establecer de manera clara y detallada las acciones, bases, criterios y responsabilidades del personal encargado de la administración del parque vehicular, así como de aquel</w:t>
      </w:r>
      <w:r w:rsidR="00DC5846" w:rsidRPr="00E70909">
        <w:rPr>
          <w:rFonts w:ascii="Arial" w:hAnsi="Arial" w:cs="Arial"/>
          <w:noProof/>
          <w:sz w:val="24"/>
          <w:szCs w:val="24"/>
          <w:lang w:eastAsia="es-MX"/>
        </w:rPr>
        <w:t>las personas</w:t>
      </w:r>
      <w:r w:rsidRPr="00E70909">
        <w:rPr>
          <w:rFonts w:ascii="Arial" w:hAnsi="Arial" w:cs="Arial"/>
          <w:noProof/>
          <w:sz w:val="24"/>
          <w:szCs w:val="24"/>
          <w:lang w:eastAsia="es-MX"/>
        </w:rPr>
        <w:t xml:space="preserve"> servidor</w:t>
      </w:r>
      <w:r w:rsidR="00DC5846" w:rsidRPr="00E70909">
        <w:rPr>
          <w:rFonts w:ascii="Arial" w:hAnsi="Arial" w:cs="Arial"/>
          <w:noProof/>
          <w:sz w:val="24"/>
          <w:szCs w:val="24"/>
          <w:lang w:eastAsia="es-MX"/>
        </w:rPr>
        <w:t>a</w:t>
      </w:r>
      <w:r w:rsidRPr="00E70909">
        <w:rPr>
          <w:rFonts w:ascii="Arial" w:hAnsi="Arial" w:cs="Arial"/>
          <w:noProof/>
          <w:sz w:val="24"/>
          <w:szCs w:val="24"/>
          <w:lang w:eastAsia="es-MX"/>
        </w:rPr>
        <w:t>s públic</w:t>
      </w:r>
      <w:r w:rsidR="00DC5846" w:rsidRPr="00E70909">
        <w:rPr>
          <w:rFonts w:ascii="Arial" w:hAnsi="Arial" w:cs="Arial"/>
          <w:noProof/>
          <w:sz w:val="24"/>
          <w:szCs w:val="24"/>
          <w:lang w:eastAsia="es-MX"/>
        </w:rPr>
        <w:t>a</w:t>
      </w:r>
      <w:r w:rsidRPr="00E70909">
        <w:rPr>
          <w:rFonts w:ascii="Arial" w:hAnsi="Arial" w:cs="Arial"/>
          <w:noProof/>
          <w:sz w:val="24"/>
          <w:szCs w:val="24"/>
          <w:lang w:eastAsia="es-MX"/>
        </w:rPr>
        <w:t>s a quienes se les asigna un vehículo oficial. Esto incluye la correcta gestión, uso, mantenimiento y control de las unidades, garantizando su óptimo funcionamiento, seguridad y eficiencia en el cumplimiento de las funciones institucionales.</w:t>
      </w:r>
    </w:p>
    <w:bookmarkEnd w:id="0"/>
    <w:p w14:paraId="1760C28B" w14:textId="23A75DCD" w:rsidR="0028229F" w:rsidRPr="00E70909" w:rsidRDefault="00324C35" w:rsidP="00D1263A">
      <w:pPr>
        <w:spacing w:line="360" w:lineRule="auto"/>
        <w:ind w:right="45"/>
        <w:jc w:val="both"/>
        <w:rPr>
          <w:rFonts w:ascii="Arial" w:hAnsi="Arial" w:cs="Arial"/>
          <w:b/>
          <w:bCs/>
          <w:noProof/>
          <w:sz w:val="24"/>
          <w:szCs w:val="24"/>
          <w:lang w:val="es-ES_tradnl" w:eastAsia="es-MX"/>
        </w:rPr>
      </w:pPr>
      <w:r w:rsidRPr="00E70909">
        <w:rPr>
          <w:rFonts w:ascii="Arial" w:hAnsi="Arial" w:cs="Arial"/>
          <w:noProof/>
          <w:sz w:val="24"/>
          <w:szCs w:val="24"/>
          <w:lang w:eastAsia="es-MX"/>
        </w:rPr>
        <w:br w:type="page"/>
      </w:r>
      <w:r w:rsidR="0028229F" w:rsidRPr="00E70909">
        <w:rPr>
          <w:rFonts w:ascii="Arial" w:hAnsi="Arial" w:cs="Arial"/>
          <w:b/>
          <w:bCs/>
          <w:noProof/>
          <w:sz w:val="24"/>
          <w:szCs w:val="24"/>
          <w:lang w:val="es-ES_tradnl" w:eastAsia="es-MX"/>
        </w:rPr>
        <w:lastRenderedPageBreak/>
        <w:t>GLOSARIO</w:t>
      </w:r>
    </w:p>
    <w:p w14:paraId="4ACFD82C" w14:textId="5FB727C5" w:rsidR="00615865" w:rsidRPr="00E70909" w:rsidDel="003A0D64" w:rsidRDefault="0028229F" w:rsidP="00D1263A">
      <w:pPr>
        <w:numPr>
          <w:ilvl w:val="0"/>
          <w:numId w:val="12"/>
        </w:numPr>
        <w:tabs>
          <w:tab w:val="clear" w:pos="720"/>
          <w:tab w:val="num" w:pos="360"/>
        </w:tabs>
        <w:ind w:left="360" w:right="45"/>
        <w:jc w:val="both"/>
        <w:rPr>
          <w:rFonts w:ascii="Arial" w:hAnsi="Arial" w:cs="Arial"/>
          <w:noProof/>
          <w:sz w:val="24"/>
          <w:szCs w:val="24"/>
          <w:lang w:eastAsia="es-MX"/>
        </w:rPr>
      </w:pPr>
      <w:r w:rsidRPr="00E70909">
        <w:rPr>
          <w:rFonts w:ascii="Arial" w:hAnsi="Arial" w:cs="Arial"/>
          <w:noProof/>
          <w:sz w:val="24"/>
          <w:szCs w:val="24"/>
          <w:lang w:eastAsia="es-MX"/>
        </w:rPr>
        <w:t>Para efectos de aplicación e interpretación de los presentes Lineamientos se entenderá por:</w:t>
      </w:r>
    </w:p>
    <w:p w14:paraId="129854B7" w14:textId="77777777" w:rsidR="00615865" w:rsidRPr="00E70909" w:rsidRDefault="00615865">
      <w:pPr>
        <w:numPr>
          <w:ilvl w:val="0"/>
          <w:numId w:val="15"/>
        </w:numPr>
        <w:tabs>
          <w:tab w:val="clear" w:pos="720"/>
          <w:tab w:val="num" w:pos="360"/>
        </w:tabs>
        <w:ind w:left="360" w:right="45"/>
        <w:jc w:val="both"/>
        <w:rPr>
          <w:rFonts w:ascii="Arial" w:hAnsi="Arial" w:cs="Arial"/>
          <w:noProof/>
          <w:sz w:val="24"/>
          <w:szCs w:val="24"/>
          <w:lang w:eastAsia="es-MX"/>
        </w:rPr>
      </w:pPr>
      <w:r w:rsidRPr="00E70909">
        <w:rPr>
          <w:rFonts w:ascii="Arial" w:hAnsi="Arial" w:cs="Arial"/>
          <w:b/>
          <w:bCs/>
          <w:noProof/>
          <w:sz w:val="24"/>
          <w:szCs w:val="24"/>
          <w:lang w:eastAsia="es-MX"/>
        </w:rPr>
        <w:t>ÁREA</w:t>
      </w:r>
      <w:r w:rsidRPr="00E70909">
        <w:rPr>
          <w:rFonts w:ascii="Arial" w:hAnsi="Arial" w:cs="Arial"/>
          <w:noProof/>
          <w:sz w:val="24"/>
          <w:szCs w:val="24"/>
          <w:lang w:eastAsia="es-MX"/>
        </w:rPr>
        <w:t>: Se refiere a cada una de las unidades administrativas, direcciones ejecutivas, unidades técnicas, consejos distritales o consejos municipales que conforman la estructura orgánica del Instituto Estatal Electoral y de Participación Ciudadana de Oaxaca (IEEPCO), y que tienen asignadas responsabilidades específicas en el cumplimiento de las funciones y objetivos del Instituto.</w:t>
      </w:r>
    </w:p>
    <w:p w14:paraId="78F69C16" w14:textId="77777777" w:rsidR="00615865" w:rsidRPr="00E70909" w:rsidRDefault="00615865" w:rsidP="009B6ACF">
      <w:pPr>
        <w:numPr>
          <w:ilvl w:val="0"/>
          <w:numId w:val="15"/>
        </w:numPr>
        <w:tabs>
          <w:tab w:val="clear" w:pos="720"/>
          <w:tab w:val="num" w:pos="360"/>
        </w:tabs>
        <w:ind w:left="360" w:right="45"/>
        <w:jc w:val="both"/>
        <w:rPr>
          <w:rFonts w:ascii="Arial" w:hAnsi="Arial" w:cs="Arial"/>
          <w:noProof/>
          <w:sz w:val="24"/>
          <w:szCs w:val="24"/>
          <w:lang w:eastAsia="es-MX"/>
        </w:rPr>
      </w:pPr>
      <w:r w:rsidRPr="00E70909">
        <w:rPr>
          <w:rFonts w:ascii="Arial" w:hAnsi="Arial" w:cs="Arial"/>
          <w:b/>
          <w:bCs/>
          <w:noProof/>
          <w:sz w:val="24"/>
          <w:szCs w:val="24"/>
          <w:lang w:eastAsia="es-MX"/>
        </w:rPr>
        <w:t>DEPARTAMENTO:</w:t>
      </w:r>
      <w:r w:rsidRPr="00E70909">
        <w:rPr>
          <w:rFonts w:ascii="Arial" w:hAnsi="Arial" w:cs="Arial"/>
          <w:noProof/>
          <w:sz w:val="24"/>
          <w:szCs w:val="24"/>
          <w:lang w:eastAsia="es-MX"/>
        </w:rPr>
        <w:t xml:space="preserve">  Área administrativa designada por la Coordinación Administrativa del IEEPCO como responsable de ejecutar las tareas y deberes específicos relacionados con la administración, control y gestión del parque vehicular.</w:t>
      </w:r>
    </w:p>
    <w:p w14:paraId="27CEED42" w14:textId="77777777" w:rsidR="00615865" w:rsidRPr="00E70909" w:rsidRDefault="00615865" w:rsidP="003A0D64">
      <w:pPr>
        <w:numPr>
          <w:ilvl w:val="0"/>
          <w:numId w:val="15"/>
        </w:numPr>
        <w:tabs>
          <w:tab w:val="clear" w:pos="720"/>
          <w:tab w:val="num" w:pos="360"/>
        </w:tabs>
        <w:ind w:left="360" w:right="45"/>
        <w:jc w:val="both"/>
        <w:rPr>
          <w:rFonts w:ascii="Arial" w:hAnsi="Arial" w:cs="Arial"/>
          <w:noProof/>
          <w:sz w:val="24"/>
          <w:szCs w:val="24"/>
          <w:lang w:eastAsia="es-MX"/>
        </w:rPr>
      </w:pPr>
      <w:r w:rsidRPr="00E70909">
        <w:rPr>
          <w:rFonts w:ascii="Arial" w:hAnsi="Arial" w:cs="Arial"/>
          <w:b/>
          <w:bCs/>
          <w:noProof/>
          <w:sz w:val="24"/>
          <w:szCs w:val="24"/>
          <w:lang w:eastAsia="es-MX"/>
        </w:rPr>
        <w:t>IEEPCO:</w:t>
      </w:r>
      <w:r w:rsidRPr="00E70909">
        <w:rPr>
          <w:rFonts w:ascii="Arial" w:hAnsi="Arial" w:cs="Arial"/>
          <w:noProof/>
          <w:sz w:val="24"/>
          <w:szCs w:val="24"/>
          <w:lang w:eastAsia="es-MX"/>
        </w:rPr>
        <w:t> Instituto Estatal Electoral y de Participación Ciudadana de Oaxaca.</w:t>
      </w:r>
    </w:p>
    <w:p w14:paraId="27BAD1F8" w14:textId="77777777" w:rsidR="00615865" w:rsidRPr="00E70909" w:rsidRDefault="00615865" w:rsidP="009B6ACF">
      <w:pPr>
        <w:numPr>
          <w:ilvl w:val="0"/>
          <w:numId w:val="15"/>
        </w:numPr>
        <w:tabs>
          <w:tab w:val="clear" w:pos="720"/>
          <w:tab w:val="num" w:pos="360"/>
        </w:tabs>
        <w:ind w:left="360" w:right="45"/>
        <w:jc w:val="both"/>
        <w:rPr>
          <w:rFonts w:ascii="Arial" w:hAnsi="Arial" w:cs="Arial"/>
          <w:noProof/>
          <w:sz w:val="24"/>
          <w:szCs w:val="24"/>
          <w:lang w:eastAsia="es-MX"/>
        </w:rPr>
      </w:pPr>
      <w:r w:rsidRPr="00E70909">
        <w:rPr>
          <w:rFonts w:ascii="Arial" w:hAnsi="Arial" w:cs="Arial"/>
          <w:b/>
          <w:bCs/>
          <w:noProof/>
          <w:sz w:val="24"/>
          <w:szCs w:val="24"/>
          <w:lang w:eastAsia="es-MX"/>
        </w:rPr>
        <w:t>LIBRO AZUL:</w:t>
      </w:r>
      <w:r w:rsidRPr="00E70909">
        <w:rPr>
          <w:rFonts w:ascii="Arial" w:hAnsi="Arial" w:cs="Arial"/>
          <w:noProof/>
          <w:sz w:val="24"/>
          <w:szCs w:val="24"/>
          <w:lang w:eastAsia="es-MX"/>
        </w:rPr>
        <w:t> Guía en la cual se puede consultar el precio de referencia para compra o venta de los automóviles en México.</w:t>
      </w:r>
    </w:p>
    <w:p w14:paraId="4515D0DD" w14:textId="77777777" w:rsidR="00615865" w:rsidRPr="00E70909" w:rsidRDefault="00615865" w:rsidP="009B6ACF">
      <w:pPr>
        <w:numPr>
          <w:ilvl w:val="0"/>
          <w:numId w:val="15"/>
        </w:numPr>
        <w:tabs>
          <w:tab w:val="clear" w:pos="720"/>
          <w:tab w:val="num" w:pos="360"/>
        </w:tabs>
        <w:ind w:left="360" w:right="45"/>
        <w:jc w:val="both"/>
        <w:rPr>
          <w:rFonts w:ascii="Arial" w:hAnsi="Arial" w:cs="Arial"/>
          <w:noProof/>
          <w:sz w:val="24"/>
          <w:szCs w:val="24"/>
          <w:lang w:eastAsia="es-MX"/>
        </w:rPr>
      </w:pPr>
      <w:r w:rsidRPr="00E70909">
        <w:rPr>
          <w:rFonts w:ascii="Arial" w:hAnsi="Arial" w:cs="Arial"/>
          <w:b/>
          <w:bCs/>
          <w:noProof/>
          <w:sz w:val="24"/>
          <w:szCs w:val="24"/>
          <w:lang w:eastAsia="es-MX"/>
        </w:rPr>
        <w:t>LINEAMIENTOS:</w:t>
      </w:r>
      <w:r w:rsidRPr="00E70909">
        <w:rPr>
          <w:rFonts w:ascii="Arial" w:hAnsi="Arial" w:cs="Arial"/>
          <w:noProof/>
          <w:sz w:val="24"/>
          <w:szCs w:val="24"/>
          <w:lang w:eastAsia="es-MX"/>
        </w:rPr>
        <w:t> Lineamientos para la Asignación, Uso y Control de Vehículos del Instituto Estatal Electoral y de Participación Ciudadana de Oaxaca.</w:t>
      </w:r>
    </w:p>
    <w:p w14:paraId="70FA89D8" w14:textId="77777777" w:rsidR="00615865" w:rsidRPr="00E70909" w:rsidRDefault="00615865" w:rsidP="009B6ACF">
      <w:pPr>
        <w:numPr>
          <w:ilvl w:val="0"/>
          <w:numId w:val="15"/>
        </w:numPr>
        <w:tabs>
          <w:tab w:val="clear" w:pos="720"/>
          <w:tab w:val="num" w:pos="360"/>
        </w:tabs>
        <w:ind w:left="360" w:right="45"/>
        <w:jc w:val="both"/>
        <w:rPr>
          <w:rFonts w:ascii="Arial" w:hAnsi="Arial" w:cs="Arial"/>
          <w:noProof/>
          <w:sz w:val="24"/>
          <w:szCs w:val="24"/>
          <w:lang w:eastAsia="es-MX"/>
        </w:rPr>
      </w:pPr>
      <w:r w:rsidRPr="00E70909">
        <w:rPr>
          <w:rFonts w:ascii="Arial" w:hAnsi="Arial" w:cs="Arial"/>
          <w:b/>
          <w:bCs/>
          <w:noProof/>
          <w:sz w:val="24"/>
          <w:szCs w:val="24"/>
          <w:lang w:eastAsia="es-MX"/>
        </w:rPr>
        <w:t>PARQUE VEHICULAR:</w:t>
      </w:r>
      <w:r w:rsidRPr="00E70909">
        <w:rPr>
          <w:rFonts w:ascii="Arial" w:hAnsi="Arial" w:cs="Arial"/>
          <w:noProof/>
          <w:sz w:val="24"/>
          <w:szCs w:val="24"/>
          <w:lang w:eastAsia="es-MX"/>
        </w:rPr>
        <w:t> La totalidad de los vehículos oficiales con los que cuenta el IEEPCO.</w:t>
      </w:r>
    </w:p>
    <w:p w14:paraId="56872252" w14:textId="77777777" w:rsidR="00615865" w:rsidRPr="00E70909" w:rsidRDefault="00615865">
      <w:pPr>
        <w:numPr>
          <w:ilvl w:val="0"/>
          <w:numId w:val="15"/>
        </w:numPr>
        <w:tabs>
          <w:tab w:val="clear" w:pos="720"/>
          <w:tab w:val="num" w:pos="360"/>
        </w:tabs>
        <w:ind w:left="360" w:right="45"/>
        <w:jc w:val="both"/>
        <w:rPr>
          <w:rFonts w:ascii="Arial" w:hAnsi="Arial" w:cs="Arial"/>
          <w:noProof/>
          <w:sz w:val="24"/>
          <w:szCs w:val="24"/>
          <w:lang w:eastAsia="es-MX"/>
        </w:rPr>
      </w:pPr>
      <w:r w:rsidRPr="00E70909">
        <w:rPr>
          <w:rFonts w:ascii="Arial" w:hAnsi="Arial" w:cs="Arial"/>
          <w:b/>
          <w:bCs/>
          <w:noProof/>
          <w:sz w:val="24"/>
          <w:szCs w:val="24"/>
          <w:lang w:eastAsia="es-MX"/>
        </w:rPr>
        <w:t>PERSONA ASIGNATARIA:</w:t>
      </w:r>
      <w:r w:rsidRPr="00E70909">
        <w:rPr>
          <w:rFonts w:ascii="Arial" w:hAnsi="Arial" w:cs="Arial"/>
          <w:noProof/>
          <w:sz w:val="24"/>
          <w:szCs w:val="24"/>
          <w:lang w:eastAsia="es-MX"/>
        </w:rPr>
        <w:t> Persona servidora pública del IEEPCO que usa y resguarda un vehículo oficial.</w:t>
      </w:r>
    </w:p>
    <w:p w14:paraId="193C9190" w14:textId="77777777" w:rsidR="00615865" w:rsidRPr="00E70909" w:rsidRDefault="00615865">
      <w:pPr>
        <w:numPr>
          <w:ilvl w:val="0"/>
          <w:numId w:val="15"/>
        </w:numPr>
        <w:tabs>
          <w:tab w:val="clear" w:pos="720"/>
          <w:tab w:val="num" w:pos="360"/>
        </w:tabs>
        <w:ind w:left="360" w:right="45"/>
        <w:jc w:val="both"/>
        <w:rPr>
          <w:rFonts w:ascii="Arial" w:hAnsi="Arial" w:cs="Arial"/>
          <w:noProof/>
          <w:sz w:val="24"/>
          <w:szCs w:val="24"/>
          <w:lang w:eastAsia="es-MX"/>
        </w:rPr>
      </w:pPr>
      <w:r w:rsidRPr="00E70909">
        <w:rPr>
          <w:rFonts w:ascii="Arial" w:hAnsi="Arial" w:cs="Arial"/>
          <w:b/>
          <w:bCs/>
          <w:noProof/>
          <w:sz w:val="24"/>
          <w:szCs w:val="24"/>
          <w:lang w:eastAsia="es-MX"/>
        </w:rPr>
        <w:t>PERSONA SOLICITANTE:</w:t>
      </w:r>
      <w:r w:rsidRPr="00E70909">
        <w:rPr>
          <w:rFonts w:ascii="Arial" w:hAnsi="Arial" w:cs="Arial"/>
          <w:noProof/>
          <w:sz w:val="24"/>
          <w:szCs w:val="24"/>
          <w:lang w:eastAsia="es-MX"/>
        </w:rPr>
        <w:t xml:space="preserve"> Persona servidora pública del IEEPCO que solicita hacer uso de un vehiculo oficial.</w:t>
      </w:r>
    </w:p>
    <w:p w14:paraId="43A8F8C2" w14:textId="77777777" w:rsidR="00615865" w:rsidRPr="00E70909" w:rsidRDefault="00615865" w:rsidP="009B6ACF">
      <w:pPr>
        <w:numPr>
          <w:ilvl w:val="0"/>
          <w:numId w:val="15"/>
        </w:numPr>
        <w:tabs>
          <w:tab w:val="clear" w:pos="720"/>
          <w:tab w:val="num" w:pos="360"/>
        </w:tabs>
        <w:ind w:left="360" w:right="45"/>
        <w:jc w:val="both"/>
        <w:rPr>
          <w:rFonts w:ascii="Arial" w:hAnsi="Arial" w:cs="Arial"/>
          <w:noProof/>
          <w:sz w:val="24"/>
          <w:szCs w:val="24"/>
          <w:lang w:eastAsia="es-MX"/>
        </w:rPr>
      </w:pPr>
      <w:r w:rsidRPr="00E70909">
        <w:rPr>
          <w:rFonts w:ascii="Arial" w:hAnsi="Arial" w:cs="Arial"/>
          <w:b/>
          <w:bCs/>
          <w:noProof/>
          <w:sz w:val="24"/>
          <w:szCs w:val="24"/>
          <w:lang w:eastAsia="es-MX"/>
        </w:rPr>
        <w:t>RESGUARDO:</w:t>
      </w:r>
      <w:r w:rsidRPr="00E70909">
        <w:rPr>
          <w:rFonts w:ascii="Arial" w:hAnsi="Arial" w:cs="Arial"/>
          <w:noProof/>
          <w:sz w:val="24"/>
          <w:szCs w:val="24"/>
          <w:lang w:eastAsia="es-MX"/>
        </w:rPr>
        <w:t> Documento elaborado para efectos del control, respecto de la asignación de vehículos oficiales.</w:t>
      </w:r>
    </w:p>
    <w:p w14:paraId="445C1433" w14:textId="77777777" w:rsidR="00615865" w:rsidRPr="00E70909" w:rsidRDefault="00615865" w:rsidP="009B6ACF">
      <w:pPr>
        <w:numPr>
          <w:ilvl w:val="0"/>
          <w:numId w:val="15"/>
        </w:numPr>
        <w:tabs>
          <w:tab w:val="clear" w:pos="720"/>
          <w:tab w:val="num" w:pos="360"/>
        </w:tabs>
        <w:ind w:left="360" w:right="45"/>
        <w:jc w:val="both"/>
        <w:rPr>
          <w:rFonts w:ascii="Arial" w:hAnsi="Arial" w:cs="Arial"/>
          <w:noProof/>
          <w:sz w:val="24"/>
          <w:szCs w:val="24"/>
          <w:lang w:eastAsia="es-MX"/>
        </w:rPr>
      </w:pPr>
      <w:r w:rsidRPr="00E70909">
        <w:rPr>
          <w:rFonts w:ascii="Arial" w:hAnsi="Arial" w:cs="Arial"/>
          <w:b/>
          <w:bCs/>
          <w:noProof/>
          <w:sz w:val="24"/>
          <w:szCs w:val="24"/>
          <w:lang w:eastAsia="es-MX"/>
        </w:rPr>
        <w:t>SINIESTRO:</w:t>
      </w:r>
      <w:r w:rsidRPr="00E70909">
        <w:rPr>
          <w:rFonts w:ascii="Arial" w:hAnsi="Arial" w:cs="Arial"/>
          <w:noProof/>
          <w:sz w:val="24"/>
          <w:szCs w:val="24"/>
          <w:lang w:eastAsia="es-MX"/>
        </w:rPr>
        <w:t xml:space="preserve"> Accidente de tránsito que causa daños materiales totales o parciales.</w:t>
      </w:r>
    </w:p>
    <w:p w14:paraId="1B7FCDAF" w14:textId="5B29EA08" w:rsidR="00615865" w:rsidRPr="00E70909" w:rsidRDefault="00615865" w:rsidP="009B6ACF">
      <w:pPr>
        <w:numPr>
          <w:ilvl w:val="0"/>
          <w:numId w:val="15"/>
        </w:numPr>
        <w:tabs>
          <w:tab w:val="clear" w:pos="720"/>
          <w:tab w:val="num" w:pos="360"/>
        </w:tabs>
        <w:ind w:left="360" w:right="45"/>
        <w:jc w:val="both"/>
        <w:rPr>
          <w:rFonts w:ascii="Arial" w:hAnsi="Arial" w:cs="Arial"/>
          <w:noProof/>
          <w:sz w:val="24"/>
          <w:szCs w:val="24"/>
          <w:lang w:eastAsia="es-MX"/>
        </w:rPr>
      </w:pPr>
      <w:r w:rsidRPr="00E70909">
        <w:rPr>
          <w:rFonts w:ascii="Arial" w:hAnsi="Arial" w:cs="Arial"/>
          <w:b/>
          <w:bCs/>
          <w:noProof/>
          <w:sz w:val="24"/>
          <w:szCs w:val="24"/>
          <w:lang w:eastAsia="es-MX"/>
        </w:rPr>
        <w:t>VEHÍCULO OFICIAL DE CARGO:</w:t>
      </w:r>
      <w:r w:rsidRPr="00E70909">
        <w:rPr>
          <w:rFonts w:ascii="Arial" w:hAnsi="Arial" w:cs="Arial"/>
          <w:noProof/>
          <w:sz w:val="24"/>
          <w:szCs w:val="24"/>
          <w:lang w:eastAsia="es-MX"/>
        </w:rPr>
        <w:t>  Es aquel asignado de manera permanente a u</w:t>
      </w:r>
      <w:r w:rsidR="00453C14" w:rsidRPr="00E70909">
        <w:rPr>
          <w:rFonts w:ascii="Arial" w:hAnsi="Arial" w:cs="Arial"/>
          <w:noProof/>
          <w:sz w:val="24"/>
          <w:szCs w:val="24"/>
          <w:lang w:eastAsia="es-MX"/>
        </w:rPr>
        <w:t xml:space="preserve">na persona funcionaria o titular </w:t>
      </w:r>
      <w:r w:rsidRPr="00E70909">
        <w:rPr>
          <w:rFonts w:ascii="Arial" w:hAnsi="Arial" w:cs="Arial"/>
          <w:noProof/>
          <w:sz w:val="24"/>
          <w:szCs w:val="24"/>
          <w:lang w:eastAsia="es-MX"/>
        </w:rPr>
        <w:t>de un área específica del IEEPCO, como parte de sus responsabilidades y para el desempeño de sus funciones inherentes al cargo. Este tipo de vehículo suele estar a disposición del funcionario incluso fuera del horario laboral, sujeto a las regulaciones establecidas en los Lineamientos.</w:t>
      </w:r>
    </w:p>
    <w:p w14:paraId="11026E4C" w14:textId="1B213165" w:rsidR="00615865" w:rsidRPr="00E70909" w:rsidRDefault="00615865" w:rsidP="00C81760">
      <w:pPr>
        <w:numPr>
          <w:ilvl w:val="0"/>
          <w:numId w:val="15"/>
        </w:numPr>
        <w:tabs>
          <w:tab w:val="clear" w:pos="720"/>
          <w:tab w:val="num" w:pos="360"/>
        </w:tabs>
        <w:ind w:left="360" w:right="45"/>
        <w:jc w:val="both"/>
        <w:rPr>
          <w:rFonts w:ascii="Arial" w:hAnsi="Arial" w:cs="Arial"/>
          <w:noProof/>
          <w:sz w:val="24"/>
          <w:szCs w:val="24"/>
          <w:lang w:eastAsia="es-MX"/>
        </w:rPr>
      </w:pPr>
      <w:r w:rsidRPr="00E70909">
        <w:rPr>
          <w:rFonts w:ascii="Arial" w:hAnsi="Arial" w:cs="Arial"/>
          <w:b/>
          <w:bCs/>
          <w:noProof/>
          <w:sz w:val="24"/>
          <w:szCs w:val="24"/>
          <w:lang w:eastAsia="es-MX"/>
        </w:rPr>
        <w:t xml:space="preserve">VEHÍCULO OFICIAL DE SERVICIO: </w:t>
      </w:r>
      <w:r w:rsidRPr="00E70909">
        <w:rPr>
          <w:rFonts w:ascii="Arial" w:hAnsi="Arial" w:cs="Arial"/>
          <w:noProof/>
          <w:sz w:val="24"/>
          <w:szCs w:val="24"/>
          <w:lang w:eastAsia="es-MX"/>
        </w:rPr>
        <w:t>Es aquel asignado temporalmente a un área o u</w:t>
      </w:r>
      <w:r w:rsidR="00453C14" w:rsidRPr="00E70909">
        <w:rPr>
          <w:rFonts w:ascii="Arial" w:hAnsi="Arial" w:cs="Arial"/>
          <w:noProof/>
          <w:sz w:val="24"/>
          <w:szCs w:val="24"/>
          <w:lang w:eastAsia="es-MX"/>
        </w:rPr>
        <w:t>na persona servidora pública</w:t>
      </w:r>
      <w:r w:rsidRPr="00E70909">
        <w:rPr>
          <w:rFonts w:ascii="Arial" w:hAnsi="Arial" w:cs="Arial"/>
          <w:noProof/>
          <w:sz w:val="24"/>
          <w:szCs w:val="24"/>
          <w:lang w:eastAsia="es-MX"/>
        </w:rPr>
        <w:t xml:space="preserve"> del IEEPCO para el cumplimiento de </w:t>
      </w:r>
      <w:r w:rsidRPr="00E70909">
        <w:rPr>
          <w:rFonts w:ascii="Arial" w:hAnsi="Arial" w:cs="Arial"/>
          <w:noProof/>
          <w:sz w:val="24"/>
          <w:szCs w:val="24"/>
          <w:lang w:eastAsia="es-MX"/>
        </w:rPr>
        <w:lastRenderedPageBreak/>
        <w:t>tareas o actividades específicas relacionadas con las funciones del instituto. Estos vehículos se utilizan como apoyo o herramienta para llevar a cabo comisiones, traslados, inspecciones u otras actividades que requieran transporte oficial.</w:t>
      </w:r>
    </w:p>
    <w:p w14:paraId="561B81E1" w14:textId="77777777" w:rsidR="00EE20EF" w:rsidRPr="00E70909" w:rsidRDefault="00EE20EF" w:rsidP="00D1263A">
      <w:pPr>
        <w:ind w:right="45"/>
        <w:jc w:val="both"/>
        <w:rPr>
          <w:rFonts w:ascii="Arial" w:hAnsi="Arial" w:cs="Arial"/>
          <w:noProof/>
          <w:sz w:val="24"/>
          <w:szCs w:val="24"/>
          <w:lang w:eastAsia="es-MX"/>
        </w:rPr>
      </w:pPr>
    </w:p>
    <w:p w14:paraId="1CADA72C" w14:textId="25B26D0F" w:rsidR="0074139E" w:rsidRPr="00E70909" w:rsidRDefault="00324C35" w:rsidP="009B6ACF">
      <w:pPr>
        <w:spacing w:after="0" w:line="240" w:lineRule="auto"/>
        <w:ind w:right="45"/>
        <w:jc w:val="center"/>
        <w:rPr>
          <w:rFonts w:ascii="Arial" w:hAnsi="Arial" w:cs="Arial"/>
          <w:b/>
          <w:bCs/>
          <w:noProof/>
          <w:sz w:val="24"/>
          <w:szCs w:val="24"/>
          <w:lang w:val="es-ES" w:eastAsia="es-MX"/>
        </w:rPr>
      </w:pPr>
      <w:r w:rsidRPr="00E70909">
        <w:rPr>
          <w:rFonts w:ascii="Arial" w:hAnsi="Arial" w:cs="Arial"/>
          <w:b/>
          <w:bCs/>
          <w:noProof/>
          <w:sz w:val="24"/>
          <w:szCs w:val="24"/>
          <w:lang w:val="es-ES" w:eastAsia="es-MX"/>
        </w:rPr>
        <w:t>CAPÍTULO I</w:t>
      </w:r>
    </w:p>
    <w:p w14:paraId="4CF3012D" w14:textId="358D88F0" w:rsidR="0074139E" w:rsidRPr="00E70909" w:rsidRDefault="00324C35" w:rsidP="00C81760">
      <w:pPr>
        <w:spacing w:after="0" w:line="240" w:lineRule="auto"/>
        <w:ind w:right="45"/>
        <w:jc w:val="center"/>
        <w:rPr>
          <w:rFonts w:ascii="Arial" w:hAnsi="Arial" w:cs="Arial"/>
          <w:b/>
          <w:bCs/>
          <w:noProof/>
          <w:sz w:val="24"/>
          <w:szCs w:val="24"/>
          <w:lang w:val="es-ES" w:eastAsia="es-MX"/>
        </w:rPr>
      </w:pPr>
      <w:r w:rsidRPr="00E70909">
        <w:rPr>
          <w:rFonts w:ascii="Arial" w:hAnsi="Arial" w:cs="Arial"/>
          <w:b/>
          <w:bCs/>
          <w:noProof/>
          <w:sz w:val="24"/>
          <w:szCs w:val="24"/>
          <w:lang w:val="es-ES" w:eastAsia="es-MX"/>
        </w:rPr>
        <w:t>DISPOSICIONES GENERALES</w:t>
      </w:r>
    </w:p>
    <w:p w14:paraId="11CB27B9" w14:textId="77777777" w:rsidR="00C81760" w:rsidRPr="00E70909" w:rsidRDefault="00C81760" w:rsidP="009B6ACF">
      <w:pPr>
        <w:spacing w:after="0" w:line="240" w:lineRule="auto"/>
        <w:ind w:right="45"/>
        <w:jc w:val="center"/>
        <w:rPr>
          <w:rFonts w:ascii="Arial" w:hAnsi="Arial" w:cs="Arial"/>
          <w:b/>
          <w:bCs/>
          <w:noProof/>
          <w:sz w:val="24"/>
          <w:szCs w:val="24"/>
          <w:lang w:val="es-ES" w:eastAsia="es-MX"/>
        </w:rPr>
      </w:pPr>
    </w:p>
    <w:p w14:paraId="78DE6BBB" w14:textId="092163C0" w:rsidR="00851CBE" w:rsidRPr="00E70909" w:rsidRDefault="00851CBE">
      <w:pPr>
        <w:pStyle w:val="Prrafodelista"/>
        <w:numPr>
          <w:ilvl w:val="0"/>
          <w:numId w:val="31"/>
        </w:numPr>
        <w:spacing w:line="240" w:lineRule="auto"/>
        <w:ind w:left="360" w:right="45"/>
        <w:jc w:val="both"/>
        <w:rPr>
          <w:rFonts w:ascii="Arial" w:hAnsi="Arial" w:cs="Arial"/>
          <w:noProof/>
          <w:sz w:val="24"/>
          <w:szCs w:val="24"/>
          <w:lang w:eastAsia="es-MX"/>
        </w:rPr>
      </w:pPr>
      <w:r w:rsidRPr="00E70909">
        <w:rPr>
          <w:rFonts w:ascii="Arial" w:hAnsi="Arial" w:cs="Arial"/>
          <w:noProof/>
          <w:sz w:val="24"/>
          <w:szCs w:val="24"/>
          <w:lang w:eastAsia="es-MX"/>
        </w:rPr>
        <w:t>Los presentes Lineamientos son de observancia general y obligatoria para todo el personal del IEEPCO y tienen por objeto establecer las disposiciones relacionadas con la administración, asignación, control, uso y resguardo de:</w:t>
      </w:r>
    </w:p>
    <w:p w14:paraId="6A367677" w14:textId="77777777" w:rsidR="00C041F4" w:rsidRPr="00E70909" w:rsidRDefault="00C041F4" w:rsidP="00D1263A">
      <w:pPr>
        <w:pStyle w:val="Prrafodelista"/>
        <w:spacing w:line="240" w:lineRule="auto"/>
        <w:ind w:left="360" w:right="45"/>
        <w:jc w:val="both"/>
        <w:rPr>
          <w:rFonts w:ascii="Arial" w:hAnsi="Arial" w:cs="Arial"/>
          <w:noProof/>
          <w:sz w:val="24"/>
          <w:szCs w:val="24"/>
          <w:lang w:eastAsia="es-MX"/>
        </w:rPr>
      </w:pPr>
    </w:p>
    <w:p w14:paraId="7F61AE30" w14:textId="75AE3D53" w:rsidR="00851CBE" w:rsidRPr="00E70909" w:rsidRDefault="00851CBE" w:rsidP="00D1263A">
      <w:pPr>
        <w:pStyle w:val="Prrafodelista"/>
        <w:numPr>
          <w:ilvl w:val="0"/>
          <w:numId w:val="2"/>
        </w:numPr>
        <w:spacing w:line="240" w:lineRule="auto"/>
        <w:ind w:left="360" w:right="45"/>
        <w:jc w:val="both"/>
        <w:rPr>
          <w:rFonts w:ascii="Arial" w:hAnsi="Arial" w:cs="Arial"/>
          <w:noProof/>
          <w:sz w:val="24"/>
          <w:szCs w:val="24"/>
          <w:lang w:eastAsia="es-MX"/>
        </w:rPr>
      </w:pPr>
      <w:r w:rsidRPr="00E70909">
        <w:rPr>
          <w:rFonts w:ascii="Arial" w:hAnsi="Arial" w:cs="Arial"/>
          <w:noProof/>
          <w:sz w:val="24"/>
          <w:szCs w:val="24"/>
          <w:lang w:eastAsia="es-MX"/>
        </w:rPr>
        <w:t>Vehículos oficiales de cargo y;</w:t>
      </w:r>
    </w:p>
    <w:p w14:paraId="3F6D228E" w14:textId="4A964E38" w:rsidR="00C041F4" w:rsidRPr="00E70909" w:rsidRDefault="00851CBE" w:rsidP="00AD6EE9">
      <w:pPr>
        <w:pStyle w:val="Prrafodelista"/>
        <w:numPr>
          <w:ilvl w:val="0"/>
          <w:numId w:val="2"/>
        </w:numPr>
        <w:spacing w:line="240" w:lineRule="auto"/>
        <w:ind w:left="360" w:right="45"/>
        <w:jc w:val="both"/>
        <w:rPr>
          <w:rFonts w:ascii="Arial" w:hAnsi="Arial" w:cs="Arial"/>
          <w:noProof/>
          <w:sz w:val="24"/>
          <w:szCs w:val="24"/>
          <w:lang w:eastAsia="es-MX"/>
        </w:rPr>
      </w:pPr>
      <w:r w:rsidRPr="00E70909">
        <w:rPr>
          <w:rFonts w:ascii="Arial" w:hAnsi="Arial" w:cs="Arial"/>
          <w:noProof/>
          <w:sz w:val="24"/>
          <w:szCs w:val="24"/>
          <w:lang w:eastAsia="es-MX"/>
        </w:rPr>
        <w:t>Vehículos oficiales de servicio.</w:t>
      </w:r>
    </w:p>
    <w:p w14:paraId="03439E27" w14:textId="77777777" w:rsidR="007B2011" w:rsidRPr="00E70909" w:rsidRDefault="007B2011" w:rsidP="007B2011">
      <w:pPr>
        <w:pStyle w:val="Prrafodelista"/>
        <w:spacing w:line="240" w:lineRule="auto"/>
        <w:ind w:left="360" w:right="45"/>
        <w:jc w:val="both"/>
        <w:rPr>
          <w:rFonts w:ascii="Arial" w:hAnsi="Arial" w:cs="Arial"/>
          <w:noProof/>
          <w:sz w:val="24"/>
          <w:szCs w:val="24"/>
          <w:lang w:eastAsia="es-MX"/>
        </w:rPr>
      </w:pPr>
    </w:p>
    <w:p w14:paraId="5279EB7B" w14:textId="7EC1DEC1" w:rsidR="00851CBE" w:rsidRPr="00E70909" w:rsidRDefault="00615865" w:rsidP="009E559F">
      <w:pPr>
        <w:pStyle w:val="Prrafodelista"/>
        <w:numPr>
          <w:ilvl w:val="0"/>
          <w:numId w:val="31"/>
        </w:numPr>
        <w:spacing w:line="240" w:lineRule="auto"/>
        <w:ind w:left="360" w:right="45"/>
        <w:jc w:val="both"/>
        <w:rPr>
          <w:rFonts w:ascii="Arial" w:hAnsi="Arial" w:cs="Arial"/>
          <w:noProof/>
          <w:sz w:val="24"/>
          <w:szCs w:val="24"/>
          <w:lang w:eastAsia="es-MX"/>
        </w:rPr>
      </w:pPr>
      <w:r w:rsidRPr="00E70909">
        <w:rPr>
          <w:rFonts w:ascii="Arial" w:hAnsi="Arial" w:cs="Arial"/>
          <w:noProof/>
          <w:sz w:val="24"/>
          <w:szCs w:val="24"/>
          <w:lang w:eastAsia="es-MX"/>
        </w:rPr>
        <w:t>En términos de los presentes Lineamientos</w:t>
      </w:r>
      <w:r w:rsidR="00E65374" w:rsidRPr="00E70909">
        <w:rPr>
          <w:rFonts w:ascii="Arial" w:hAnsi="Arial" w:cs="Arial"/>
          <w:noProof/>
          <w:sz w:val="24"/>
          <w:szCs w:val="24"/>
          <w:lang w:eastAsia="es-MX"/>
        </w:rPr>
        <w:t xml:space="preserve">, la Secretaría Ejecutiva es la instancia facultada para que, a través de la Coordinación Administrativa, lleve a cabo las actividades relacionadas </w:t>
      </w:r>
      <w:r w:rsidR="00851CBE" w:rsidRPr="00E70909">
        <w:rPr>
          <w:rFonts w:ascii="Arial" w:hAnsi="Arial" w:cs="Arial"/>
          <w:noProof/>
          <w:sz w:val="24"/>
          <w:szCs w:val="24"/>
          <w:lang w:eastAsia="es-MX"/>
        </w:rPr>
        <w:t>con la administración, asignación, control y resguardo del parque vehicular.</w:t>
      </w:r>
    </w:p>
    <w:p w14:paraId="6A7436C2" w14:textId="77777777" w:rsidR="00AD6EE9" w:rsidRPr="00E70909" w:rsidRDefault="00AD6EE9" w:rsidP="00D1263A">
      <w:pPr>
        <w:pStyle w:val="Prrafodelista"/>
        <w:spacing w:line="240" w:lineRule="auto"/>
        <w:ind w:left="360" w:right="45"/>
        <w:jc w:val="both"/>
        <w:rPr>
          <w:rFonts w:ascii="Arial" w:hAnsi="Arial" w:cs="Arial"/>
          <w:noProof/>
          <w:sz w:val="24"/>
          <w:szCs w:val="24"/>
          <w:lang w:eastAsia="es-MX"/>
        </w:rPr>
      </w:pPr>
    </w:p>
    <w:p w14:paraId="0C29C43C" w14:textId="2AFCED85" w:rsidR="0074139E" w:rsidRPr="00E70909" w:rsidRDefault="00851CBE" w:rsidP="00AD6EE9">
      <w:pPr>
        <w:pStyle w:val="Prrafodelista"/>
        <w:numPr>
          <w:ilvl w:val="0"/>
          <w:numId w:val="31"/>
        </w:numPr>
        <w:spacing w:line="240" w:lineRule="auto"/>
        <w:ind w:left="426" w:right="45"/>
        <w:jc w:val="both"/>
        <w:rPr>
          <w:rFonts w:ascii="Arial" w:hAnsi="Arial" w:cs="Arial"/>
          <w:noProof/>
          <w:sz w:val="24"/>
          <w:szCs w:val="24"/>
          <w:lang w:eastAsia="es-MX"/>
        </w:rPr>
      </w:pPr>
      <w:r w:rsidRPr="00E70909">
        <w:rPr>
          <w:rFonts w:ascii="Arial" w:hAnsi="Arial" w:cs="Arial"/>
          <w:noProof/>
          <w:sz w:val="24"/>
          <w:szCs w:val="24"/>
          <w:lang w:eastAsia="es-MX"/>
        </w:rPr>
        <w:t>La Secretaría Ejecutiva es competente para interpretar los presentes Lineamientos y resolver las cuestiones no previstas en los mismos.</w:t>
      </w:r>
    </w:p>
    <w:p w14:paraId="2C063249" w14:textId="77777777" w:rsidR="00AD6EE9" w:rsidRPr="00E70909" w:rsidRDefault="00AD6EE9" w:rsidP="00D1263A">
      <w:pPr>
        <w:pStyle w:val="Prrafodelista"/>
        <w:spacing w:line="240" w:lineRule="auto"/>
        <w:ind w:left="426" w:right="45"/>
        <w:jc w:val="both"/>
        <w:rPr>
          <w:rFonts w:ascii="Arial" w:hAnsi="Arial" w:cs="Arial"/>
          <w:noProof/>
          <w:sz w:val="24"/>
          <w:szCs w:val="24"/>
          <w:lang w:eastAsia="es-MX"/>
        </w:rPr>
      </w:pPr>
    </w:p>
    <w:p w14:paraId="688D62D8" w14:textId="3A08D13E" w:rsidR="00EE20EF" w:rsidRPr="00E70909" w:rsidRDefault="00EE20EF" w:rsidP="00D1263A">
      <w:pPr>
        <w:pStyle w:val="Prrafodelista"/>
        <w:numPr>
          <w:ilvl w:val="0"/>
          <w:numId w:val="31"/>
        </w:numPr>
        <w:ind w:left="426"/>
        <w:jc w:val="both"/>
        <w:rPr>
          <w:rFonts w:ascii="Arial" w:hAnsi="Arial" w:cs="Arial"/>
          <w:noProof/>
          <w:sz w:val="24"/>
          <w:szCs w:val="24"/>
          <w:lang w:eastAsia="es-MX"/>
        </w:rPr>
      </w:pPr>
      <w:r w:rsidRPr="00E70909">
        <w:rPr>
          <w:rFonts w:ascii="Arial" w:hAnsi="Arial" w:cs="Arial"/>
          <w:noProof/>
          <w:sz w:val="24"/>
          <w:szCs w:val="24"/>
          <w:lang w:eastAsia="es-MX"/>
        </w:rPr>
        <w:t>Cualquier persona servidora pública que tenga conocimiento que un área o asignatario utiliza el vehículo oficial para fines distintos a los señalados en los presentes Lineamientos, deberá informarlo de inmediato a su superior jerárquico y al Órgano Interno de Control.</w:t>
      </w:r>
    </w:p>
    <w:p w14:paraId="550A385A" w14:textId="77777777" w:rsidR="00C81760" w:rsidRPr="00E70909" w:rsidRDefault="00C81760" w:rsidP="004919E3">
      <w:pPr>
        <w:spacing w:line="240" w:lineRule="auto"/>
        <w:ind w:right="45"/>
        <w:jc w:val="both"/>
        <w:rPr>
          <w:rFonts w:ascii="Arial" w:hAnsi="Arial" w:cs="Arial"/>
          <w:noProof/>
          <w:sz w:val="24"/>
          <w:szCs w:val="24"/>
          <w:lang w:eastAsia="es-MX"/>
        </w:rPr>
      </w:pPr>
    </w:p>
    <w:p w14:paraId="3959DFCE" w14:textId="5156194E" w:rsidR="0074139E" w:rsidRPr="00E70909" w:rsidRDefault="00324C35" w:rsidP="009B6ACF">
      <w:pPr>
        <w:spacing w:after="0" w:line="240" w:lineRule="auto"/>
        <w:ind w:right="45"/>
        <w:jc w:val="center"/>
        <w:rPr>
          <w:rFonts w:ascii="Arial" w:hAnsi="Arial" w:cs="Arial"/>
          <w:b/>
          <w:bCs/>
          <w:noProof/>
          <w:sz w:val="24"/>
          <w:szCs w:val="24"/>
          <w:lang w:eastAsia="es-MX"/>
        </w:rPr>
      </w:pPr>
      <w:r w:rsidRPr="00E70909">
        <w:rPr>
          <w:rFonts w:ascii="Arial" w:hAnsi="Arial" w:cs="Arial"/>
          <w:b/>
          <w:bCs/>
          <w:noProof/>
          <w:sz w:val="24"/>
          <w:szCs w:val="24"/>
          <w:lang w:eastAsia="es-MX"/>
        </w:rPr>
        <w:t>CAPÍTULO II</w:t>
      </w:r>
    </w:p>
    <w:p w14:paraId="47EBA98B" w14:textId="0420BD26" w:rsidR="0074139E" w:rsidRPr="00E70909" w:rsidRDefault="00324C35" w:rsidP="00C81760">
      <w:pPr>
        <w:spacing w:after="0" w:line="240" w:lineRule="auto"/>
        <w:ind w:right="45"/>
        <w:jc w:val="center"/>
        <w:rPr>
          <w:rFonts w:ascii="Arial" w:hAnsi="Arial" w:cs="Arial"/>
          <w:b/>
          <w:bCs/>
          <w:noProof/>
          <w:sz w:val="24"/>
          <w:szCs w:val="24"/>
          <w:lang w:eastAsia="es-MX"/>
        </w:rPr>
      </w:pPr>
      <w:r w:rsidRPr="00E70909">
        <w:rPr>
          <w:rFonts w:ascii="Arial" w:hAnsi="Arial" w:cs="Arial"/>
          <w:b/>
          <w:bCs/>
          <w:noProof/>
          <w:sz w:val="24"/>
          <w:szCs w:val="24"/>
          <w:lang w:eastAsia="es-MX"/>
        </w:rPr>
        <w:t>DE LA ASIGNACIÓN DE VEHÍCULOS OFICIALES</w:t>
      </w:r>
    </w:p>
    <w:p w14:paraId="5580255F" w14:textId="77777777" w:rsidR="00C81760" w:rsidRPr="00E70909" w:rsidRDefault="00C81760" w:rsidP="009B6ACF">
      <w:pPr>
        <w:spacing w:after="0" w:line="240" w:lineRule="auto"/>
        <w:ind w:right="45"/>
        <w:rPr>
          <w:rFonts w:ascii="Arial" w:hAnsi="Arial" w:cs="Arial"/>
          <w:b/>
          <w:bCs/>
          <w:noProof/>
          <w:sz w:val="24"/>
          <w:szCs w:val="24"/>
          <w:lang w:eastAsia="es-MX"/>
        </w:rPr>
      </w:pPr>
    </w:p>
    <w:p w14:paraId="07BAF2B1" w14:textId="21142DF1" w:rsidR="0019448A" w:rsidRPr="00E70909" w:rsidRDefault="0019448A" w:rsidP="00671E9C">
      <w:pPr>
        <w:numPr>
          <w:ilvl w:val="0"/>
          <w:numId w:val="3"/>
        </w:numPr>
        <w:spacing w:line="240" w:lineRule="auto"/>
        <w:ind w:right="45"/>
        <w:jc w:val="both"/>
        <w:rPr>
          <w:rFonts w:ascii="Arial" w:hAnsi="Arial" w:cs="Arial"/>
          <w:noProof/>
          <w:sz w:val="24"/>
          <w:szCs w:val="24"/>
          <w:lang w:eastAsia="es-MX"/>
        </w:rPr>
      </w:pPr>
      <w:r w:rsidRPr="00E70909">
        <w:rPr>
          <w:rFonts w:ascii="Arial" w:hAnsi="Arial" w:cs="Arial"/>
          <w:noProof/>
          <w:sz w:val="24"/>
          <w:szCs w:val="24"/>
          <w:lang w:eastAsia="es-MX"/>
        </w:rPr>
        <w:t>La persona titular de la</w:t>
      </w:r>
      <w:r w:rsidR="00305F66" w:rsidRPr="00E70909">
        <w:rPr>
          <w:rFonts w:ascii="Arial" w:hAnsi="Arial" w:cs="Arial"/>
          <w:noProof/>
          <w:sz w:val="24"/>
          <w:szCs w:val="24"/>
          <w:lang w:eastAsia="es-MX"/>
        </w:rPr>
        <w:t xml:space="preserve"> Secretaría Ejecu</w:t>
      </w:r>
      <w:r w:rsidRPr="00E70909">
        <w:rPr>
          <w:rFonts w:ascii="Arial" w:hAnsi="Arial" w:cs="Arial"/>
          <w:noProof/>
          <w:sz w:val="24"/>
          <w:szCs w:val="24"/>
          <w:lang w:eastAsia="es-MX"/>
        </w:rPr>
        <w:t xml:space="preserve">tiva, a través </w:t>
      </w:r>
      <w:r w:rsidR="00305F66" w:rsidRPr="00E70909">
        <w:rPr>
          <w:rFonts w:ascii="Arial" w:hAnsi="Arial" w:cs="Arial"/>
          <w:noProof/>
          <w:sz w:val="24"/>
          <w:szCs w:val="24"/>
          <w:lang w:eastAsia="es-MX"/>
        </w:rPr>
        <w:t>de la Coordinación Administrativa</w:t>
      </w:r>
      <w:r w:rsidRPr="00E70909">
        <w:rPr>
          <w:rFonts w:ascii="Arial" w:hAnsi="Arial" w:cs="Arial"/>
          <w:noProof/>
          <w:sz w:val="24"/>
          <w:szCs w:val="24"/>
          <w:lang w:eastAsia="es-MX"/>
        </w:rPr>
        <w:t>, es la facultada para:</w:t>
      </w:r>
    </w:p>
    <w:p w14:paraId="29FD15B1" w14:textId="3F4B775D" w:rsidR="0019448A" w:rsidRPr="00E70909" w:rsidRDefault="0019448A" w:rsidP="009B6ACF">
      <w:pPr>
        <w:spacing w:line="240" w:lineRule="auto"/>
        <w:ind w:left="360" w:right="45"/>
        <w:jc w:val="both"/>
        <w:rPr>
          <w:rFonts w:ascii="Arial" w:hAnsi="Arial" w:cs="Arial"/>
          <w:noProof/>
          <w:sz w:val="24"/>
          <w:szCs w:val="24"/>
          <w:lang w:eastAsia="es-MX"/>
        </w:rPr>
      </w:pPr>
      <w:r w:rsidRPr="00E70909">
        <w:rPr>
          <w:rFonts w:ascii="Arial" w:hAnsi="Arial" w:cs="Arial"/>
          <w:noProof/>
          <w:sz w:val="24"/>
          <w:szCs w:val="24"/>
          <w:lang w:eastAsia="es-MX"/>
        </w:rPr>
        <w:t xml:space="preserve">a) Autorizar la asignación de vehículos oficiales, mediante  </w:t>
      </w:r>
      <w:r w:rsidR="003770EC" w:rsidRPr="00E70909">
        <w:rPr>
          <w:rFonts w:ascii="Arial" w:hAnsi="Arial" w:cs="Arial"/>
          <w:noProof/>
          <w:sz w:val="24"/>
          <w:szCs w:val="24"/>
          <w:lang w:eastAsia="es-MX"/>
        </w:rPr>
        <w:t>resguardo</w:t>
      </w:r>
      <w:r w:rsidR="009F5DCD" w:rsidRPr="00E70909">
        <w:rPr>
          <w:rFonts w:ascii="Arial" w:hAnsi="Arial" w:cs="Arial"/>
          <w:noProof/>
          <w:sz w:val="24"/>
          <w:szCs w:val="24"/>
          <w:lang w:eastAsia="es-MX"/>
        </w:rPr>
        <w:t xml:space="preserve"> </w:t>
      </w:r>
      <w:r w:rsidRPr="00E70909">
        <w:rPr>
          <w:rFonts w:ascii="Arial" w:hAnsi="Arial" w:cs="Arial"/>
          <w:noProof/>
          <w:sz w:val="24"/>
          <w:szCs w:val="24"/>
          <w:lang w:eastAsia="es-MX"/>
        </w:rPr>
        <w:t xml:space="preserve">en </w:t>
      </w:r>
      <w:r w:rsidR="003770EC" w:rsidRPr="00E70909">
        <w:rPr>
          <w:rFonts w:ascii="Arial" w:hAnsi="Arial" w:cs="Arial"/>
          <w:noProof/>
          <w:sz w:val="24"/>
          <w:szCs w:val="24"/>
          <w:lang w:eastAsia="es-MX"/>
        </w:rPr>
        <w:t>el</w:t>
      </w:r>
      <w:r w:rsidRPr="00E70909">
        <w:rPr>
          <w:rFonts w:ascii="Arial" w:hAnsi="Arial" w:cs="Arial"/>
          <w:noProof/>
          <w:sz w:val="24"/>
          <w:szCs w:val="24"/>
          <w:lang w:eastAsia="es-MX"/>
        </w:rPr>
        <w:t xml:space="preserve"> que se hará constar lo siguiente:</w:t>
      </w:r>
    </w:p>
    <w:p w14:paraId="54BC342E" w14:textId="6E8B8AAC" w:rsidR="00E65374" w:rsidRPr="00E70909" w:rsidRDefault="00E65374" w:rsidP="00D1263A">
      <w:pPr>
        <w:pStyle w:val="Prrafodelista"/>
        <w:numPr>
          <w:ilvl w:val="0"/>
          <w:numId w:val="32"/>
        </w:numPr>
        <w:spacing w:line="240" w:lineRule="auto"/>
        <w:ind w:right="45"/>
        <w:jc w:val="both"/>
        <w:rPr>
          <w:rFonts w:ascii="Arial" w:hAnsi="Arial" w:cs="Arial"/>
          <w:noProof/>
          <w:sz w:val="24"/>
          <w:szCs w:val="24"/>
          <w:lang w:eastAsia="es-MX"/>
        </w:rPr>
      </w:pPr>
      <w:r w:rsidRPr="00E70909">
        <w:rPr>
          <w:rFonts w:ascii="Arial" w:hAnsi="Arial" w:cs="Arial"/>
          <w:noProof/>
          <w:sz w:val="24"/>
          <w:szCs w:val="24"/>
          <w:lang w:eastAsia="es-MX"/>
        </w:rPr>
        <w:t>Datos generales del vehiculo,</w:t>
      </w:r>
    </w:p>
    <w:p w14:paraId="6D35F347" w14:textId="63B5E918" w:rsidR="0019448A" w:rsidRPr="00E70909" w:rsidRDefault="0019448A" w:rsidP="00D1263A">
      <w:pPr>
        <w:pStyle w:val="Prrafodelista"/>
        <w:numPr>
          <w:ilvl w:val="0"/>
          <w:numId w:val="32"/>
        </w:numPr>
        <w:spacing w:line="240" w:lineRule="auto"/>
        <w:ind w:right="45"/>
        <w:jc w:val="both"/>
        <w:rPr>
          <w:rFonts w:ascii="Arial" w:hAnsi="Arial" w:cs="Arial"/>
          <w:noProof/>
          <w:sz w:val="24"/>
          <w:szCs w:val="24"/>
          <w:lang w:eastAsia="es-MX"/>
        </w:rPr>
      </w:pPr>
      <w:r w:rsidRPr="00E70909">
        <w:rPr>
          <w:rFonts w:ascii="Arial" w:hAnsi="Arial" w:cs="Arial"/>
          <w:noProof/>
          <w:sz w:val="24"/>
          <w:szCs w:val="24"/>
          <w:lang w:eastAsia="es-MX"/>
        </w:rPr>
        <w:t>Condiciones de uso;</w:t>
      </w:r>
    </w:p>
    <w:p w14:paraId="49C2CBAD" w14:textId="7A53CC5C" w:rsidR="0019448A" w:rsidRPr="00E70909" w:rsidRDefault="0019448A" w:rsidP="00D1263A">
      <w:pPr>
        <w:pStyle w:val="Prrafodelista"/>
        <w:numPr>
          <w:ilvl w:val="0"/>
          <w:numId w:val="32"/>
        </w:numPr>
        <w:spacing w:line="240" w:lineRule="auto"/>
        <w:ind w:right="45"/>
        <w:jc w:val="both"/>
        <w:rPr>
          <w:rFonts w:ascii="Arial" w:hAnsi="Arial" w:cs="Arial"/>
          <w:noProof/>
          <w:sz w:val="24"/>
          <w:szCs w:val="24"/>
          <w:lang w:eastAsia="es-MX"/>
        </w:rPr>
      </w:pPr>
      <w:r w:rsidRPr="00E70909">
        <w:rPr>
          <w:rFonts w:ascii="Arial" w:hAnsi="Arial" w:cs="Arial"/>
          <w:noProof/>
          <w:sz w:val="24"/>
          <w:szCs w:val="24"/>
          <w:lang w:eastAsia="es-MX"/>
        </w:rPr>
        <w:t>Equipos y aditamentos con los que cuente el vehículo;</w:t>
      </w:r>
    </w:p>
    <w:p w14:paraId="510C8071" w14:textId="7BD3EA91" w:rsidR="0019448A" w:rsidRPr="00E70909" w:rsidRDefault="0019448A" w:rsidP="00D1263A">
      <w:pPr>
        <w:pStyle w:val="Prrafodelista"/>
        <w:numPr>
          <w:ilvl w:val="0"/>
          <w:numId w:val="32"/>
        </w:numPr>
        <w:spacing w:line="240" w:lineRule="auto"/>
        <w:ind w:right="45"/>
        <w:jc w:val="both"/>
        <w:rPr>
          <w:rFonts w:ascii="Arial" w:hAnsi="Arial" w:cs="Arial"/>
          <w:noProof/>
          <w:sz w:val="24"/>
          <w:szCs w:val="24"/>
          <w:lang w:eastAsia="es-MX"/>
        </w:rPr>
      </w:pPr>
      <w:r w:rsidRPr="00E70909">
        <w:rPr>
          <w:rFonts w:ascii="Arial" w:hAnsi="Arial" w:cs="Arial"/>
          <w:noProof/>
          <w:sz w:val="24"/>
          <w:szCs w:val="24"/>
          <w:lang w:eastAsia="es-MX"/>
        </w:rPr>
        <w:t>Datos del seguro, el cual deberá estar vigente;</w:t>
      </w:r>
    </w:p>
    <w:p w14:paraId="67A84BA9" w14:textId="0BDAB457" w:rsidR="0019448A" w:rsidRPr="00E70909" w:rsidRDefault="0019448A" w:rsidP="00D1263A">
      <w:pPr>
        <w:pStyle w:val="Prrafodelista"/>
        <w:numPr>
          <w:ilvl w:val="0"/>
          <w:numId w:val="32"/>
        </w:numPr>
        <w:spacing w:line="240" w:lineRule="auto"/>
        <w:ind w:right="45"/>
        <w:jc w:val="both"/>
        <w:rPr>
          <w:rFonts w:ascii="Arial" w:hAnsi="Arial" w:cs="Arial"/>
          <w:noProof/>
          <w:sz w:val="24"/>
          <w:szCs w:val="24"/>
          <w:lang w:eastAsia="es-MX"/>
        </w:rPr>
      </w:pPr>
      <w:r w:rsidRPr="00E70909">
        <w:rPr>
          <w:rFonts w:ascii="Arial" w:hAnsi="Arial" w:cs="Arial"/>
          <w:noProof/>
          <w:sz w:val="24"/>
          <w:szCs w:val="24"/>
          <w:lang w:eastAsia="es-MX"/>
        </w:rPr>
        <w:t>Los permisos necesarios para circular, incluyendo, de ser el caso, la verificación de emisión de gases;</w:t>
      </w:r>
    </w:p>
    <w:p w14:paraId="7550927D" w14:textId="6045243A" w:rsidR="00C81760" w:rsidRPr="00E70909" w:rsidRDefault="0019448A" w:rsidP="00D1263A">
      <w:pPr>
        <w:pStyle w:val="Prrafodelista"/>
        <w:numPr>
          <w:ilvl w:val="0"/>
          <w:numId w:val="32"/>
        </w:numPr>
        <w:spacing w:line="240" w:lineRule="auto"/>
        <w:ind w:right="45"/>
        <w:jc w:val="both"/>
        <w:rPr>
          <w:rFonts w:ascii="Arial" w:hAnsi="Arial" w:cs="Arial"/>
          <w:noProof/>
          <w:sz w:val="24"/>
          <w:szCs w:val="24"/>
          <w:lang w:eastAsia="es-MX"/>
        </w:rPr>
      </w:pPr>
      <w:r w:rsidRPr="00E70909">
        <w:rPr>
          <w:rFonts w:ascii="Arial" w:hAnsi="Arial" w:cs="Arial"/>
          <w:noProof/>
          <w:sz w:val="24"/>
          <w:szCs w:val="24"/>
          <w:lang w:eastAsia="es-MX"/>
        </w:rPr>
        <w:t>Temporalidad de asignación;</w:t>
      </w:r>
      <w:r w:rsidR="001143DD" w:rsidRPr="00E70909">
        <w:rPr>
          <w:rFonts w:ascii="Arial" w:hAnsi="Arial" w:cs="Arial"/>
          <w:noProof/>
          <w:sz w:val="24"/>
          <w:szCs w:val="24"/>
          <w:lang w:eastAsia="es-MX"/>
        </w:rPr>
        <w:t xml:space="preserve"> y</w:t>
      </w:r>
    </w:p>
    <w:p w14:paraId="135C5F8F" w14:textId="578BAEDE" w:rsidR="0019448A" w:rsidRPr="00E70909" w:rsidRDefault="0019448A" w:rsidP="00D1263A">
      <w:pPr>
        <w:pStyle w:val="Prrafodelista"/>
        <w:numPr>
          <w:ilvl w:val="0"/>
          <w:numId w:val="32"/>
        </w:numPr>
        <w:spacing w:line="240" w:lineRule="auto"/>
        <w:ind w:right="45"/>
        <w:rPr>
          <w:rFonts w:ascii="Arial" w:hAnsi="Arial" w:cs="Arial"/>
          <w:noProof/>
          <w:sz w:val="24"/>
          <w:szCs w:val="24"/>
          <w:lang w:eastAsia="es-MX"/>
        </w:rPr>
      </w:pPr>
      <w:r w:rsidRPr="00E70909">
        <w:rPr>
          <w:rFonts w:ascii="Arial" w:hAnsi="Arial" w:cs="Arial"/>
          <w:noProof/>
          <w:sz w:val="24"/>
          <w:szCs w:val="24"/>
          <w:lang w:eastAsia="es-MX"/>
        </w:rPr>
        <w:lastRenderedPageBreak/>
        <w:t>Las demás circunstancias que sean relevantes</w:t>
      </w:r>
      <w:r w:rsidR="00EE20EF" w:rsidRPr="00E70909">
        <w:rPr>
          <w:rFonts w:ascii="Arial" w:hAnsi="Arial" w:cs="Arial"/>
          <w:noProof/>
          <w:sz w:val="24"/>
          <w:szCs w:val="24"/>
          <w:lang w:eastAsia="es-MX"/>
        </w:rPr>
        <w:t xml:space="preserve"> y conforme lo detalla el anexo marcado con el número 1.</w:t>
      </w:r>
    </w:p>
    <w:p w14:paraId="5EEF2C39" w14:textId="188EF630" w:rsidR="0019448A" w:rsidRPr="00E70909" w:rsidRDefault="00485B6F" w:rsidP="009B6ACF">
      <w:pPr>
        <w:spacing w:line="240" w:lineRule="auto"/>
        <w:ind w:left="360" w:right="45"/>
        <w:jc w:val="both"/>
        <w:rPr>
          <w:rFonts w:ascii="Arial" w:hAnsi="Arial" w:cs="Arial"/>
          <w:noProof/>
          <w:sz w:val="24"/>
          <w:szCs w:val="24"/>
          <w:lang w:eastAsia="es-MX"/>
        </w:rPr>
      </w:pPr>
      <w:r w:rsidRPr="00E70909">
        <w:rPr>
          <w:rFonts w:ascii="Arial" w:hAnsi="Arial" w:cs="Arial"/>
          <w:noProof/>
          <w:sz w:val="24"/>
          <w:szCs w:val="24"/>
          <w:lang w:eastAsia="es-MX"/>
        </w:rPr>
        <w:t>El resguardo permanecerá vigente durante el tiempo de la asignación del vehículo oficial, y se cancelará con la fecha en la que se realice su devolución, de lo cual deberá quedar constancia.</w:t>
      </w:r>
    </w:p>
    <w:p w14:paraId="15123256" w14:textId="509F33AC" w:rsidR="0019448A" w:rsidRPr="00E70909" w:rsidRDefault="0019448A" w:rsidP="00671E9C">
      <w:pPr>
        <w:numPr>
          <w:ilvl w:val="0"/>
          <w:numId w:val="3"/>
        </w:numPr>
        <w:spacing w:line="240" w:lineRule="auto"/>
        <w:ind w:right="45"/>
        <w:jc w:val="both"/>
        <w:rPr>
          <w:rFonts w:ascii="Arial" w:hAnsi="Arial" w:cs="Arial"/>
          <w:noProof/>
          <w:sz w:val="24"/>
          <w:szCs w:val="24"/>
          <w:lang w:eastAsia="es-MX"/>
        </w:rPr>
      </w:pPr>
      <w:r w:rsidRPr="00E70909">
        <w:rPr>
          <w:rFonts w:ascii="Arial" w:hAnsi="Arial" w:cs="Arial"/>
          <w:noProof/>
          <w:sz w:val="24"/>
          <w:szCs w:val="24"/>
          <w:lang w:eastAsia="es-MX"/>
        </w:rPr>
        <w:t>La asignación de vehículos oficiales se llevará a cabo atendiendo a la disponibilidad, de acuerdo con las necesidades del IEEPCO, en observancia de los principios establecidos en el artículo 134 de la Constitución Política de los Estados Unidos Mexicanos.</w:t>
      </w:r>
    </w:p>
    <w:p w14:paraId="5082C43E" w14:textId="2A47B183" w:rsidR="00D72AD3" w:rsidRPr="00E70909" w:rsidRDefault="0019448A" w:rsidP="00C041F4">
      <w:pPr>
        <w:numPr>
          <w:ilvl w:val="0"/>
          <w:numId w:val="3"/>
        </w:numPr>
        <w:spacing w:line="240" w:lineRule="auto"/>
        <w:ind w:right="45"/>
        <w:jc w:val="both"/>
        <w:rPr>
          <w:rFonts w:ascii="Arial" w:hAnsi="Arial" w:cs="Arial"/>
          <w:noProof/>
          <w:sz w:val="24"/>
          <w:szCs w:val="24"/>
          <w:lang w:eastAsia="es-MX"/>
        </w:rPr>
      </w:pPr>
      <w:r w:rsidRPr="00E70909">
        <w:rPr>
          <w:rFonts w:ascii="Arial" w:hAnsi="Arial" w:cs="Arial"/>
          <w:noProof/>
          <w:sz w:val="24"/>
          <w:szCs w:val="24"/>
          <w:lang w:eastAsia="es-MX"/>
        </w:rPr>
        <w:t xml:space="preserve">La </w:t>
      </w:r>
      <w:r w:rsidR="00485B6F" w:rsidRPr="00E70909">
        <w:rPr>
          <w:rFonts w:ascii="Arial" w:hAnsi="Arial" w:cs="Arial"/>
          <w:noProof/>
          <w:sz w:val="24"/>
          <w:szCs w:val="24"/>
          <w:lang w:eastAsia="es-MX"/>
        </w:rPr>
        <w:t>solicitud</w:t>
      </w:r>
      <w:r w:rsidRPr="00E70909">
        <w:rPr>
          <w:rFonts w:ascii="Arial" w:hAnsi="Arial" w:cs="Arial"/>
          <w:noProof/>
          <w:sz w:val="24"/>
          <w:szCs w:val="24"/>
          <w:lang w:eastAsia="es-MX"/>
        </w:rPr>
        <w:t xml:space="preserve"> de vehículos oficiales</w:t>
      </w:r>
      <w:r w:rsidR="00485B6F" w:rsidRPr="00E70909">
        <w:rPr>
          <w:rFonts w:ascii="Arial" w:hAnsi="Arial" w:cs="Arial"/>
          <w:noProof/>
          <w:sz w:val="24"/>
          <w:szCs w:val="24"/>
          <w:lang w:eastAsia="es-MX"/>
        </w:rPr>
        <w:t xml:space="preserve"> de servicio</w:t>
      </w:r>
      <w:r w:rsidRPr="00E70909">
        <w:rPr>
          <w:rFonts w:ascii="Arial" w:hAnsi="Arial" w:cs="Arial"/>
          <w:noProof/>
          <w:sz w:val="24"/>
          <w:szCs w:val="24"/>
          <w:lang w:eastAsia="es-MX"/>
        </w:rPr>
        <w:t xml:space="preserve">, requeridos como apoyo o herramienta para el cumplimiento de funciones y actividades propias del encargo, o para cubrir necesidades específicas de las áreas, se solicitará </w:t>
      </w:r>
      <w:r w:rsidR="00E65374" w:rsidRPr="00E70909">
        <w:rPr>
          <w:rFonts w:ascii="Arial" w:hAnsi="Arial" w:cs="Arial"/>
          <w:noProof/>
          <w:sz w:val="24"/>
          <w:szCs w:val="24"/>
          <w:lang w:eastAsia="es-MX"/>
        </w:rPr>
        <w:t xml:space="preserve">por escrito </w:t>
      </w:r>
      <w:r w:rsidRPr="00E70909">
        <w:rPr>
          <w:rFonts w:ascii="Arial" w:hAnsi="Arial" w:cs="Arial"/>
          <w:noProof/>
          <w:sz w:val="24"/>
          <w:szCs w:val="24"/>
          <w:lang w:eastAsia="es-MX"/>
        </w:rPr>
        <w:t xml:space="preserve">a la </w:t>
      </w:r>
      <w:r w:rsidR="00485B6F" w:rsidRPr="00E70909">
        <w:rPr>
          <w:rFonts w:ascii="Arial" w:hAnsi="Arial" w:cs="Arial"/>
          <w:noProof/>
          <w:sz w:val="24"/>
          <w:szCs w:val="24"/>
          <w:lang w:eastAsia="es-MX"/>
        </w:rPr>
        <w:t>Secretaría Ejecutiva</w:t>
      </w:r>
      <w:r w:rsidR="00305F66" w:rsidRPr="00E70909">
        <w:rPr>
          <w:rFonts w:ascii="Arial" w:hAnsi="Arial" w:cs="Arial"/>
          <w:noProof/>
          <w:sz w:val="24"/>
          <w:szCs w:val="24"/>
          <w:lang w:eastAsia="es-MX"/>
        </w:rPr>
        <w:t>.</w:t>
      </w:r>
      <w:r w:rsidR="00931B9E" w:rsidRPr="00E70909">
        <w:t xml:space="preserve"> </w:t>
      </w:r>
    </w:p>
    <w:p w14:paraId="02CF3D8A" w14:textId="1B71C1FD" w:rsidR="00D72AD3" w:rsidRPr="00E70909" w:rsidRDefault="00931B9E" w:rsidP="00D72AD3">
      <w:pPr>
        <w:pStyle w:val="Prrafodelista"/>
        <w:numPr>
          <w:ilvl w:val="0"/>
          <w:numId w:val="3"/>
        </w:numPr>
        <w:spacing w:line="240" w:lineRule="auto"/>
        <w:ind w:right="45"/>
        <w:jc w:val="both"/>
        <w:rPr>
          <w:rFonts w:ascii="Arial" w:hAnsi="Arial" w:cs="Arial"/>
          <w:noProof/>
          <w:sz w:val="24"/>
          <w:szCs w:val="24"/>
          <w:lang w:eastAsia="es-MX"/>
        </w:rPr>
      </w:pPr>
      <w:r w:rsidRPr="00E70909">
        <w:rPr>
          <w:rFonts w:ascii="Arial" w:hAnsi="Arial" w:cs="Arial"/>
          <w:noProof/>
          <w:sz w:val="24"/>
          <w:szCs w:val="24"/>
          <w:lang w:eastAsia="es-MX"/>
        </w:rPr>
        <w:t xml:space="preserve">Las Consejerías Electorales y </w:t>
      </w:r>
      <w:r w:rsidR="008E5FF2" w:rsidRPr="00E70909">
        <w:rPr>
          <w:rFonts w:ascii="Arial" w:hAnsi="Arial" w:cs="Arial"/>
          <w:noProof/>
          <w:sz w:val="24"/>
          <w:szCs w:val="24"/>
          <w:lang w:eastAsia="es-MX"/>
        </w:rPr>
        <w:t>la persona</w:t>
      </w:r>
      <w:r w:rsidRPr="00E70909">
        <w:rPr>
          <w:rFonts w:ascii="Arial" w:hAnsi="Arial" w:cs="Arial"/>
          <w:noProof/>
          <w:sz w:val="24"/>
          <w:szCs w:val="24"/>
          <w:lang w:eastAsia="es-MX"/>
        </w:rPr>
        <w:t xml:space="preserve"> Titular de la Secretaría Ejecutiva serán beneficiarios de la asignación directa de vehículos oficiales de cargo, en virtud de la naturaleza de sus funciones y la necesidad de movilidad constante para el cumplimiento de sus responsabilidades institucionales</w:t>
      </w:r>
      <w:r w:rsidR="00D72AD3" w:rsidRPr="00E70909">
        <w:rPr>
          <w:rFonts w:ascii="Arial" w:hAnsi="Arial" w:cs="Arial"/>
          <w:noProof/>
          <w:sz w:val="24"/>
          <w:szCs w:val="24"/>
          <w:lang w:eastAsia="es-MX"/>
        </w:rPr>
        <w:t>.</w:t>
      </w:r>
    </w:p>
    <w:p w14:paraId="7D684A3C" w14:textId="20596C25" w:rsidR="00D72AD3" w:rsidRPr="00E70909" w:rsidRDefault="00D72AD3" w:rsidP="00D1263A">
      <w:pPr>
        <w:pStyle w:val="Prrafodelista"/>
        <w:spacing w:line="240" w:lineRule="auto"/>
        <w:ind w:left="360" w:right="45"/>
        <w:jc w:val="both"/>
        <w:rPr>
          <w:rFonts w:ascii="Arial" w:hAnsi="Arial" w:cs="Arial"/>
          <w:noProof/>
          <w:sz w:val="24"/>
          <w:szCs w:val="24"/>
          <w:lang w:eastAsia="es-MX"/>
        </w:rPr>
      </w:pPr>
    </w:p>
    <w:p w14:paraId="0D2423CF" w14:textId="77777777" w:rsidR="00F6749D" w:rsidRPr="00E70909" w:rsidRDefault="00F6749D" w:rsidP="00F6749D">
      <w:pPr>
        <w:pStyle w:val="Prrafodelista"/>
        <w:spacing w:after="0" w:line="240" w:lineRule="auto"/>
        <w:ind w:left="1068" w:right="45"/>
        <w:jc w:val="center"/>
        <w:rPr>
          <w:rFonts w:ascii="Arial" w:hAnsi="Arial" w:cs="Arial"/>
          <w:b/>
          <w:bCs/>
          <w:noProof/>
          <w:sz w:val="24"/>
          <w:szCs w:val="24"/>
          <w:lang w:val="es-ES" w:eastAsia="es-MX"/>
        </w:rPr>
      </w:pPr>
    </w:p>
    <w:p w14:paraId="665D3DB2" w14:textId="700F11A0" w:rsidR="00F6749D" w:rsidRPr="00E70909" w:rsidRDefault="00F6749D" w:rsidP="00D1263A">
      <w:pPr>
        <w:pStyle w:val="Prrafodelista"/>
        <w:spacing w:after="0" w:line="240" w:lineRule="auto"/>
        <w:ind w:left="1068" w:right="45"/>
        <w:jc w:val="center"/>
        <w:rPr>
          <w:rFonts w:ascii="Arial" w:hAnsi="Arial" w:cs="Arial"/>
          <w:b/>
          <w:bCs/>
          <w:noProof/>
          <w:sz w:val="24"/>
          <w:szCs w:val="24"/>
          <w:lang w:val="es-ES" w:eastAsia="es-MX"/>
        </w:rPr>
      </w:pPr>
      <w:r w:rsidRPr="00E70909">
        <w:rPr>
          <w:rFonts w:ascii="Arial" w:hAnsi="Arial" w:cs="Arial"/>
          <w:b/>
          <w:bCs/>
          <w:noProof/>
          <w:sz w:val="24"/>
          <w:szCs w:val="24"/>
          <w:lang w:val="es-ES" w:eastAsia="es-MX"/>
        </w:rPr>
        <w:t>CAPÍTULO III</w:t>
      </w:r>
    </w:p>
    <w:p w14:paraId="02AA221E" w14:textId="04D063BE" w:rsidR="00F6749D" w:rsidRPr="00E70909" w:rsidRDefault="00F6749D" w:rsidP="00D1263A">
      <w:pPr>
        <w:spacing w:line="240" w:lineRule="auto"/>
        <w:ind w:left="426" w:right="45"/>
        <w:jc w:val="center"/>
        <w:rPr>
          <w:rFonts w:ascii="Arial" w:hAnsi="Arial" w:cs="Arial"/>
          <w:b/>
          <w:bCs/>
          <w:noProof/>
          <w:sz w:val="24"/>
          <w:szCs w:val="24"/>
          <w:lang w:eastAsia="es-MX"/>
        </w:rPr>
      </w:pPr>
      <w:r w:rsidRPr="00E70909">
        <w:rPr>
          <w:rFonts w:ascii="Arial" w:hAnsi="Arial" w:cs="Arial"/>
          <w:b/>
          <w:bCs/>
          <w:noProof/>
          <w:sz w:val="24"/>
          <w:szCs w:val="24"/>
          <w:lang w:eastAsia="es-MX"/>
        </w:rPr>
        <w:t>PROCE</w:t>
      </w:r>
      <w:r w:rsidR="00C041F4" w:rsidRPr="00E70909">
        <w:rPr>
          <w:rFonts w:ascii="Arial" w:hAnsi="Arial" w:cs="Arial"/>
          <w:b/>
          <w:bCs/>
          <w:noProof/>
          <w:sz w:val="24"/>
          <w:szCs w:val="24"/>
          <w:lang w:eastAsia="es-MX"/>
        </w:rPr>
        <w:t>DIMIENTO</w:t>
      </w:r>
      <w:r w:rsidRPr="00E70909">
        <w:rPr>
          <w:rFonts w:ascii="Arial" w:hAnsi="Arial" w:cs="Arial"/>
          <w:b/>
          <w:bCs/>
          <w:noProof/>
          <w:sz w:val="24"/>
          <w:szCs w:val="24"/>
          <w:lang w:eastAsia="es-MX"/>
        </w:rPr>
        <w:t xml:space="preserve"> DE AUTORIZACIÓN Y MECANISMO DE DISTRIBUCIÓN DE VEHÍCULOS OFICIALES DE </w:t>
      </w:r>
      <w:r w:rsidR="00FA758E" w:rsidRPr="00E70909">
        <w:rPr>
          <w:rFonts w:ascii="Arial" w:hAnsi="Arial" w:cs="Arial"/>
          <w:b/>
          <w:bCs/>
          <w:noProof/>
          <w:sz w:val="24"/>
          <w:szCs w:val="24"/>
          <w:lang w:eastAsia="es-MX"/>
        </w:rPr>
        <w:t>SERVICIO</w:t>
      </w:r>
    </w:p>
    <w:p w14:paraId="480DA52B" w14:textId="498F1CE8" w:rsidR="00F6749D" w:rsidRPr="00E70909" w:rsidRDefault="00300B34" w:rsidP="00F6749D">
      <w:pPr>
        <w:spacing w:line="240" w:lineRule="auto"/>
        <w:ind w:left="426" w:right="45"/>
        <w:jc w:val="both"/>
        <w:rPr>
          <w:rFonts w:ascii="Arial" w:hAnsi="Arial" w:cs="Arial"/>
          <w:noProof/>
          <w:sz w:val="24"/>
          <w:szCs w:val="24"/>
          <w:lang w:eastAsia="es-MX"/>
        </w:rPr>
      </w:pPr>
      <w:r w:rsidRPr="00E70909">
        <w:rPr>
          <w:rFonts w:ascii="Arial" w:hAnsi="Arial" w:cs="Arial"/>
          <w:noProof/>
          <w:sz w:val="24"/>
          <w:szCs w:val="24"/>
          <w:lang w:eastAsia="es-MX"/>
        </w:rPr>
        <w:t xml:space="preserve">1. </w:t>
      </w:r>
      <w:r w:rsidR="003D2ADE" w:rsidRPr="00E70909">
        <w:rPr>
          <w:rFonts w:ascii="Arial" w:hAnsi="Arial" w:cs="Arial"/>
          <w:noProof/>
          <w:sz w:val="24"/>
          <w:szCs w:val="24"/>
          <w:lang w:eastAsia="es-MX"/>
        </w:rPr>
        <w:t xml:space="preserve">Análisis de Solicitudes: </w:t>
      </w:r>
      <w:r w:rsidR="00F6749D" w:rsidRPr="00E70909">
        <w:rPr>
          <w:rFonts w:ascii="Arial" w:hAnsi="Arial" w:cs="Arial"/>
          <w:noProof/>
          <w:sz w:val="24"/>
          <w:szCs w:val="24"/>
          <w:lang w:eastAsia="es-MX"/>
        </w:rPr>
        <w:t xml:space="preserve">La Secretaría Ejecutiva, en coordinación con la Coordinación Administrativa, analizará y evaluará las solicitudes de asignación de vehículos oficiales de </w:t>
      </w:r>
      <w:r w:rsidR="00FA758E" w:rsidRPr="00E70909">
        <w:rPr>
          <w:rFonts w:ascii="Arial" w:hAnsi="Arial" w:cs="Arial"/>
          <w:noProof/>
          <w:sz w:val="24"/>
          <w:szCs w:val="24"/>
          <w:lang w:eastAsia="es-MX"/>
        </w:rPr>
        <w:t>servicio</w:t>
      </w:r>
      <w:r w:rsidR="00F6749D" w:rsidRPr="00E70909">
        <w:rPr>
          <w:rFonts w:ascii="Arial" w:hAnsi="Arial" w:cs="Arial"/>
          <w:noProof/>
          <w:sz w:val="24"/>
          <w:szCs w:val="24"/>
          <w:lang w:eastAsia="es-MX"/>
        </w:rPr>
        <w:t>, considerando los siguientes criterios:</w:t>
      </w:r>
    </w:p>
    <w:p w14:paraId="4E864BAC" w14:textId="5FCF83D6" w:rsidR="00F6749D" w:rsidRPr="00E70909" w:rsidRDefault="00F6749D" w:rsidP="00D1263A">
      <w:pPr>
        <w:spacing w:line="240" w:lineRule="auto"/>
        <w:ind w:left="708" w:right="45"/>
        <w:jc w:val="both"/>
        <w:rPr>
          <w:rFonts w:ascii="Arial" w:hAnsi="Arial" w:cs="Arial"/>
          <w:noProof/>
          <w:sz w:val="24"/>
          <w:szCs w:val="24"/>
          <w:lang w:eastAsia="es-MX"/>
        </w:rPr>
      </w:pPr>
      <w:r w:rsidRPr="00E70909">
        <w:rPr>
          <w:rFonts w:ascii="Arial" w:hAnsi="Arial" w:cs="Arial"/>
          <w:noProof/>
          <w:sz w:val="24"/>
          <w:szCs w:val="24"/>
          <w:lang w:eastAsia="es-MX"/>
        </w:rPr>
        <w:t xml:space="preserve">a) La justificación y necesidad del vehículo en relación con las atribuciones del área, para el adecuado cumplimiento de las funciones del </w:t>
      </w:r>
      <w:r w:rsidR="009F5DCD" w:rsidRPr="00E70909">
        <w:rPr>
          <w:rFonts w:ascii="Arial" w:hAnsi="Arial" w:cs="Arial"/>
          <w:noProof/>
          <w:sz w:val="24"/>
          <w:szCs w:val="24"/>
          <w:lang w:eastAsia="es-MX"/>
        </w:rPr>
        <w:t>área</w:t>
      </w:r>
      <w:r w:rsidRPr="00E70909">
        <w:rPr>
          <w:rFonts w:ascii="Arial" w:hAnsi="Arial" w:cs="Arial"/>
          <w:noProof/>
          <w:sz w:val="24"/>
          <w:szCs w:val="24"/>
          <w:lang w:eastAsia="es-MX"/>
        </w:rPr>
        <w:t xml:space="preserve"> solicitante.</w:t>
      </w:r>
    </w:p>
    <w:p w14:paraId="1111D24A" w14:textId="77777777" w:rsidR="00F6749D" w:rsidRPr="00E70909" w:rsidRDefault="00F6749D" w:rsidP="00D1263A">
      <w:pPr>
        <w:spacing w:line="240" w:lineRule="auto"/>
        <w:ind w:left="708" w:right="45"/>
        <w:jc w:val="both"/>
        <w:rPr>
          <w:rFonts w:ascii="Arial" w:hAnsi="Arial" w:cs="Arial"/>
          <w:noProof/>
          <w:sz w:val="24"/>
          <w:szCs w:val="24"/>
          <w:lang w:eastAsia="es-MX"/>
        </w:rPr>
      </w:pPr>
      <w:r w:rsidRPr="00E70909">
        <w:rPr>
          <w:rFonts w:ascii="Arial" w:hAnsi="Arial" w:cs="Arial"/>
          <w:noProof/>
          <w:sz w:val="24"/>
          <w:szCs w:val="24"/>
          <w:lang w:eastAsia="es-MX"/>
        </w:rPr>
        <w:t>b) La disponibilidad de vehículos oficiales en el parque vehicular.</w:t>
      </w:r>
    </w:p>
    <w:p w14:paraId="0A3A8E9B" w14:textId="05387C7B" w:rsidR="00097BA1" w:rsidRPr="00E70909" w:rsidRDefault="00A92876" w:rsidP="00C041F4">
      <w:pPr>
        <w:spacing w:line="240" w:lineRule="auto"/>
        <w:ind w:left="426" w:right="45"/>
        <w:jc w:val="both"/>
        <w:rPr>
          <w:rFonts w:ascii="Arial" w:hAnsi="Arial" w:cs="Arial"/>
          <w:noProof/>
          <w:sz w:val="24"/>
          <w:szCs w:val="24"/>
          <w:lang w:eastAsia="es-MX"/>
        </w:rPr>
      </w:pPr>
      <w:r w:rsidRPr="00E70909">
        <w:rPr>
          <w:rFonts w:ascii="Arial" w:hAnsi="Arial" w:cs="Arial"/>
          <w:noProof/>
          <w:sz w:val="24"/>
          <w:szCs w:val="24"/>
          <w:lang w:eastAsia="es-MX"/>
        </w:rPr>
        <w:t>2</w:t>
      </w:r>
      <w:r w:rsidR="00432F82" w:rsidRPr="00E70909">
        <w:rPr>
          <w:rFonts w:ascii="Arial" w:hAnsi="Arial" w:cs="Arial"/>
          <w:noProof/>
          <w:sz w:val="24"/>
          <w:szCs w:val="24"/>
          <w:lang w:eastAsia="es-MX"/>
        </w:rPr>
        <w:t xml:space="preserve">. </w:t>
      </w:r>
      <w:r w:rsidR="006C148E" w:rsidRPr="00E70909">
        <w:rPr>
          <w:rFonts w:ascii="Arial" w:hAnsi="Arial" w:cs="Arial"/>
          <w:noProof/>
          <w:sz w:val="24"/>
          <w:szCs w:val="24"/>
          <w:lang w:eastAsia="es-MX"/>
        </w:rPr>
        <w:t xml:space="preserve">Resolución: </w:t>
      </w:r>
      <w:r w:rsidR="00F6749D" w:rsidRPr="00E70909">
        <w:rPr>
          <w:rFonts w:ascii="Arial" w:hAnsi="Arial" w:cs="Arial"/>
          <w:noProof/>
          <w:sz w:val="24"/>
          <w:szCs w:val="24"/>
          <w:lang w:eastAsia="es-MX"/>
        </w:rPr>
        <w:t xml:space="preserve">Con base en el análisis, la Secretaría Ejecutiva emitirá una resolución aprobando o denegando la solicitud. Dicha resolución será notificada </w:t>
      </w:r>
      <w:r w:rsidR="009C7B5F" w:rsidRPr="00E70909">
        <w:rPr>
          <w:rFonts w:ascii="Arial" w:hAnsi="Arial" w:cs="Arial"/>
          <w:noProof/>
          <w:sz w:val="24"/>
          <w:szCs w:val="24"/>
          <w:lang w:eastAsia="es-MX"/>
        </w:rPr>
        <w:t xml:space="preserve">al área </w:t>
      </w:r>
      <w:r w:rsidR="00F6749D" w:rsidRPr="00E70909">
        <w:rPr>
          <w:rFonts w:ascii="Arial" w:hAnsi="Arial" w:cs="Arial"/>
          <w:noProof/>
          <w:sz w:val="24"/>
          <w:szCs w:val="24"/>
          <w:lang w:eastAsia="es-MX"/>
        </w:rPr>
        <w:t>solicitante y, en caso de autorización, se especificarán las condiciones de uso del vehículo asignado.</w:t>
      </w:r>
    </w:p>
    <w:p w14:paraId="1C4EE75D" w14:textId="02DD2505" w:rsidR="001F0314" w:rsidRPr="00E70909" w:rsidRDefault="003300B4">
      <w:pPr>
        <w:spacing w:line="240" w:lineRule="auto"/>
        <w:ind w:left="426" w:right="45"/>
        <w:jc w:val="both"/>
        <w:rPr>
          <w:rFonts w:ascii="Arial" w:hAnsi="Arial" w:cs="Arial"/>
          <w:noProof/>
          <w:sz w:val="24"/>
          <w:szCs w:val="24"/>
          <w:lang w:eastAsia="es-MX"/>
        </w:rPr>
      </w:pPr>
      <w:r w:rsidRPr="00E70909">
        <w:rPr>
          <w:rFonts w:ascii="Arial" w:hAnsi="Arial" w:cs="Arial"/>
          <w:noProof/>
          <w:sz w:val="24"/>
          <w:szCs w:val="24"/>
          <w:lang w:eastAsia="es-MX"/>
        </w:rPr>
        <w:t>3</w:t>
      </w:r>
      <w:r w:rsidR="001F0314" w:rsidRPr="00E70909">
        <w:rPr>
          <w:rFonts w:ascii="Arial" w:hAnsi="Arial" w:cs="Arial"/>
          <w:noProof/>
          <w:sz w:val="24"/>
          <w:szCs w:val="24"/>
          <w:lang w:eastAsia="es-MX"/>
        </w:rPr>
        <w:t xml:space="preserve">. Mecanismo de </w:t>
      </w:r>
      <w:r w:rsidR="00313888" w:rsidRPr="00E70909">
        <w:rPr>
          <w:rFonts w:ascii="Arial" w:hAnsi="Arial" w:cs="Arial"/>
          <w:noProof/>
          <w:sz w:val="24"/>
          <w:szCs w:val="24"/>
          <w:lang w:eastAsia="es-MX"/>
        </w:rPr>
        <w:t>d</w:t>
      </w:r>
      <w:r w:rsidR="001F0314" w:rsidRPr="00E70909">
        <w:rPr>
          <w:rFonts w:ascii="Arial" w:hAnsi="Arial" w:cs="Arial"/>
          <w:noProof/>
          <w:sz w:val="24"/>
          <w:szCs w:val="24"/>
          <w:lang w:eastAsia="es-MX"/>
        </w:rPr>
        <w:t xml:space="preserve">istribución de </w:t>
      </w:r>
      <w:r w:rsidR="00313888" w:rsidRPr="00E70909">
        <w:rPr>
          <w:rFonts w:ascii="Arial" w:hAnsi="Arial" w:cs="Arial"/>
          <w:noProof/>
          <w:sz w:val="24"/>
          <w:szCs w:val="24"/>
          <w:lang w:eastAsia="es-MX"/>
        </w:rPr>
        <w:t>v</w:t>
      </w:r>
      <w:r w:rsidR="001F0314" w:rsidRPr="00E70909">
        <w:rPr>
          <w:rFonts w:ascii="Arial" w:hAnsi="Arial" w:cs="Arial"/>
          <w:noProof/>
          <w:sz w:val="24"/>
          <w:szCs w:val="24"/>
          <w:lang w:eastAsia="es-MX"/>
        </w:rPr>
        <w:t xml:space="preserve">ehículos </w:t>
      </w:r>
      <w:r w:rsidR="00313888" w:rsidRPr="00E70909">
        <w:rPr>
          <w:rFonts w:ascii="Arial" w:hAnsi="Arial" w:cs="Arial"/>
          <w:noProof/>
          <w:sz w:val="24"/>
          <w:szCs w:val="24"/>
          <w:lang w:eastAsia="es-MX"/>
        </w:rPr>
        <w:t>o</w:t>
      </w:r>
      <w:r w:rsidR="001F0314" w:rsidRPr="00E70909">
        <w:rPr>
          <w:rFonts w:ascii="Arial" w:hAnsi="Arial" w:cs="Arial"/>
          <w:noProof/>
          <w:sz w:val="24"/>
          <w:szCs w:val="24"/>
          <w:lang w:eastAsia="es-MX"/>
        </w:rPr>
        <w:t>ficiales</w:t>
      </w:r>
      <w:r w:rsidR="00313888" w:rsidRPr="00E70909">
        <w:rPr>
          <w:rFonts w:ascii="Arial" w:hAnsi="Arial" w:cs="Arial"/>
          <w:noProof/>
          <w:sz w:val="24"/>
          <w:szCs w:val="24"/>
          <w:lang w:eastAsia="es-MX"/>
        </w:rPr>
        <w:t xml:space="preserve"> de servicio</w:t>
      </w:r>
      <w:r w:rsidR="001F0314" w:rsidRPr="00E70909">
        <w:rPr>
          <w:rFonts w:ascii="Arial" w:hAnsi="Arial" w:cs="Arial"/>
          <w:noProof/>
          <w:sz w:val="24"/>
          <w:szCs w:val="24"/>
          <w:lang w:eastAsia="es-MX"/>
        </w:rPr>
        <w:t>: Para la distribución de vehículos oficiales</w:t>
      </w:r>
      <w:r w:rsidR="00313888" w:rsidRPr="00E70909">
        <w:rPr>
          <w:rFonts w:ascii="Arial" w:hAnsi="Arial" w:cs="Arial"/>
          <w:noProof/>
          <w:sz w:val="24"/>
          <w:szCs w:val="24"/>
          <w:lang w:eastAsia="es-MX"/>
        </w:rPr>
        <w:t xml:space="preserve"> de servicio</w:t>
      </w:r>
      <w:r w:rsidR="001F0314" w:rsidRPr="00E70909">
        <w:rPr>
          <w:rFonts w:ascii="Arial" w:hAnsi="Arial" w:cs="Arial"/>
          <w:noProof/>
          <w:sz w:val="24"/>
          <w:szCs w:val="24"/>
          <w:lang w:eastAsia="es-MX"/>
        </w:rPr>
        <w:t xml:space="preserve"> se considerarán los siguientes aspectos: </w:t>
      </w:r>
    </w:p>
    <w:p w14:paraId="3B2C953F" w14:textId="77777777" w:rsidR="001F0314" w:rsidRPr="00E70909" w:rsidRDefault="001F0314" w:rsidP="00D1263A">
      <w:pPr>
        <w:spacing w:line="240" w:lineRule="auto"/>
        <w:ind w:left="708" w:right="45"/>
        <w:jc w:val="both"/>
        <w:rPr>
          <w:rFonts w:ascii="Arial" w:hAnsi="Arial" w:cs="Arial"/>
          <w:noProof/>
          <w:sz w:val="24"/>
          <w:szCs w:val="24"/>
          <w:lang w:eastAsia="es-MX"/>
        </w:rPr>
      </w:pPr>
      <w:r w:rsidRPr="00E70909">
        <w:rPr>
          <w:rFonts w:ascii="Arial" w:hAnsi="Arial" w:cs="Arial"/>
          <w:noProof/>
          <w:sz w:val="24"/>
          <w:szCs w:val="24"/>
          <w:lang w:eastAsia="es-MX"/>
        </w:rPr>
        <w:t xml:space="preserve">a) Número de personas comisionadas: Se asignará el vehículo adecuado en función del número de ocupantes, asegurando que la capacidad del vehículo sea suficiente para la comisión. </w:t>
      </w:r>
    </w:p>
    <w:p w14:paraId="4A5F85D7" w14:textId="77777777" w:rsidR="001F0314" w:rsidRPr="00E70909" w:rsidRDefault="001F0314" w:rsidP="00D1263A">
      <w:pPr>
        <w:spacing w:line="240" w:lineRule="auto"/>
        <w:ind w:left="708" w:right="45"/>
        <w:jc w:val="both"/>
        <w:rPr>
          <w:rFonts w:ascii="Arial" w:hAnsi="Arial" w:cs="Arial"/>
          <w:noProof/>
          <w:sz w:val="24"/>
          <w:szCs w:val="24"/>
          <w:lang w:eastAsia="es-MX"/>
        </w:rPr>
      </w:pPr>
      <w:r w:rsidRPr="00E70909">
        <w:rPr>
          <w:rFonts w:ascii="Arial" w:hAnsi="Arial" w:cs="Arial"/>
          <w:noProof/>
          <w:sz w:val="24"/>
          <w:szCs w:val="24"/>
          <w:lang w:eastAsia="es-MX"/>
        </w:rPr>
        <w:lastRenderedPageBreak/>
        <w:t xml:space="preserve">b) Duración de la comisión: La asignación del vehículo se hará considerando el número de días que durará la comisión, priorizando los desplazamientos de mayor duración o frecuencia. </w:t>
      </w:r>
    </w:p>
    <w:p w14:paraId="4FDC545F" w14:textId="77777777" w:rsidR="001F0314" w:rsidRPr="00E70909" w:rsidRDefault="001F0314" w:rsidP="00D1263A">
      <w:pPr>
        <w:spacing w:line="240" w:lineRule="auto"/>
        <w:ind w:left="708" w:right="45"/>
        <w:jc w:val="both"/>
        <w:rPr>
          <w:rFonts w:ascii="Arial" w:hAnsi="Arial" w:cs="Arial"/>
          <w:noProof/>
          <w:sz w:val="24"/>
          <w:szCs w:val="24"/>
          <w:lang w:eastAsia="es-MX"/>
        </w:rPr>
      </w:pPr>
      <w:r w:rsidRPr="00E70909">
        <w:rPr>
          <w:rFonts w:ascii="Arial" w:hAnsi="Arial" w:cs="Arial"/>
          <w:noProof/>
          <w:sz w:val="24"/>
          <w:szCs w:val="24"/>
          <w:lang w:eastAsia="es-MX"/>
        </w:rPr>
        <w:t xml:space="preserve">c) Condiciones de la ruta: Se evaluará el tipo de vía y las condiciones geográficas del trayecto a realizar, seleccionando vehículos que se adecúen a las características del camino y garantizando la seguridad de los ocupantes. </w:t>
      </w:r>
    </w:p>
    <w:p w14:paraId="01E50D0C" w14:textId="5FF85478" w:rsidR="005532AD" w:rsidRPr="00E70909" w:rsidRDefault="001F0314" w:rsidP="00D1263A">
      <w:pPr>
        <w:spacing w:line="240" w:lineRule="auto"/>
        <w:ind w:left="708" w:right="45"/>
        <w:jc w:val="both"/>
        <w:rPr>
          <w:rFonts w:ascii="Arial" w:hAnsi="Arial" w:cs="Arial"/>
          <w:noProof/>
          <w:sz w:val="24"/>
          <w:szCs w:val="24"/>
          <w:lang w:eastAsia="es-MX"/>
        </w:rPr>
      </w:pPr>
      <w:r w:rsidRPr="00E70909">
        <w:rPr>
          <w:rFonts w:ascii="Arial" w:hAnsi="Arial" w:cs="Arial"/>
          <w:noProof/>
          <w:sz w:val="24"/>
          <w:szCs w:val="24"/>
          <w:lang w:eastAsia="es-MX"/>
        </w:rPr>
        <w:t xml:space="preserve">d) Disponibilidad del parque vehicular: Se verificará la existencia de vehículos disponibles, tomando en cuenta que algunos pueden estar asignados a otras áreas del instituto. En caso de solicitudes simultáneas, se establecerá un esquema de distribución equitativo basado en la urgencia y relevancia de la comisión. </w:t>
      </w:r>
    </w:p>
    <w:p w14:paraId="54CD6C2A" w14:textId="77777777" w:rsidR="00DC5846" w:rsidRPr="00E70909" w:rsidRDefault="00DC5846" w:rsidP="00D1263A">
      <w:pPr>
        <w:spacing w:line="240" w:lineRule="auto"/>
        <w:ind w:left="708" w:right="45"/>
        <w:jc w:val="both"/>
        <w:rPr>
          <w:rFonts w:ascii="Arial" w:hAnsi="Arial" w:cs="Arial"/>
          <w:noProof/>
          <w:sz w:val="24"/>
          <w:szCs w:val="24"/>
          <w:lang w:eastAsia="es-MX"/>
        </w:rPr>
      </w:pPr>
    </w:p>
    <w:p w14:paraId="57AC77C5" w14:textId="7FBA0006" w:rsidR="0074139E" w:rsidRPr="00E70909" w:rsidRDefault="00DB7088" w:rsidP="009B6ACF">
      <w:pPr>
        <w:spacing w:after="0" w:line="240" w:lineRule="auto"/>
        <w:ind w:right="45"/>
        <w:jc w:val="center"/>
        <w:rPr>
          <w:rFonts w:ascii="Arial" w:hAnsi="Arial" w:cs="Arial"/>
          <w:b/>
          <w:bCs/>
          <w:noProof/>
          <w:sz w:val="24"/>
          <w:szCs w:val="24"/>
          <w:lang w:val="es-ES" w:eastAsia="es-MX"/>
        </w:rPr>
      </w:pPr>
      <w:r w:rsidRPr="00E70909">
        <w:rPr>
          <w:rFonts w:ascii="Arial" w:hAnsi="Arial" w:cs="Arial"/>
          <w:b/>
          <w:bCs/>
          <w:noProof/>
          <w:sz w:val="24"/>
          <w:szCs w:val="24"/>
          <w:lang w:val="es-ES" w:eastAsia="es-MX"/>
        </w:rPr>
        <w:t xml:space="preserve">CAPÍTULO </w:t>
      </w:r>
      <w:r w:rsidR="005A2813" w:rsidRPr="00E70909">
        <w:rPr>
          <w:rFonts w:ascii="Arial" w:hAnsi="Arial" w:cs="Arial"/>
          <w:b/>
          <w:bCs/>
          <w:noProof/>
          <w:sz w:val="24"/>
          <w:szCs w:val="24"/>
          <w:lang w:val="es-ES" w:eastAsia="es-MX"/>
        </w:rPr>
        <w:t>IV</w:t>
      </w:r>
    </w:p>
    <w:p w14:paraId="0E7BB216" w14:textId="6D8FFABE" w:rsidR="0074139E" w:rsidRPr="00E70909" w:rsidRDefault="00DB7088" w:rsidP="00C81760">
      <w:pPr>
        <w:spacing w:after="0" w:line="240" w:lineRule="auto"/>
        <w:ind w:right="45"/>
        <w:jc w:val="center"/>
        <w:rPr>
          <w:rFonts w:ascii="Arial" w:hAnsi="Arial" w:cs="Arial"/>
          <w:b/>
          <w:bCs/>
          <w:noProof/>
          <w:sz w:val="24"/>
          <w:szCs w:val="24"/>
          <w:lang w:val="es-ES" w:eastAsia="es-MX"/>
        </w:rPr>
      </w:pPr>
      <w:r w:rsidRPr="00E70909">
        <w:rPr>
          <w:rFonts w:ascii="Arial" w:hAnsi="Arial" w:cs="Arial"/>
          <w:b/>
          <w:bCs/>
          <w:noProof/>
          <w:sz w:val="24"/>
          <w:szCs w:val="24"/>
          <w:lang w:val="es-ES" w:eastAsia="es-MX"/>
        </w:rPr>
        <w:t>DE LAS OBLIGACIONES DE LOS ASIGNATARIOS</w:t>
      </w:r>
    </w:p>
    <w:p w14:paraId="47932E87" w14:textId="77777777" w:rsidR="00C81760" w:rsidRPr="00E70909" w:rsidRDefault="00C81760" w:rsidP="009B6ACF">
      <w:pPr>
        <w:spacing w:after="0" w:line="240" w:lineRule="auto"/>
        <w:ind w:right="45"/>
        <w:jc w:val="center"/>
        <w:rPr>
          <w:rFonts w:ascii="Arial" w:hAnsi="Arial" w:cs="Arial"/>
          <w:b/>
          <w:bCs/>
          <w:noProof/>
          <w:sz w:val="24"/>
          <w:szCs w:val="24"/>
          <w:lang w:val="es-ES" w:eastAsia="es-MX"/>
        </w:rPr>
      </w:pPr>
    </w:p>
    <w:p w14:paraId="0BA4B949" w14:textId="1D9FEDA7" w:rsidR="00DB7088" w:rsidRPr="00E70909" w:rsidRDefault="001F0314" w:rsidP="009B6ACF">
      <w:pPr>
        <w:spacing w:line="240" w:lineRule="auto"/>
        <w:jc w:val="both"/>
        <w:rPr>
          <w:rFonts w:ascii="Arial" w:hAnsi="Arial" w:cs="Arial"/>
          <w:noProof/>
          <w:sz w:val="24"/>
          <w:szCs w:val="24"/>
          <w:lang w:eastAsia="es-MX"/>
        </w:rPr>
      </w:pPr>
      <w:r w:rsidRPr="00E70909">
        <w:rPr>
          <w:rFonts w:ascii="Arial" w:hAnsi="Arial" w:cs="Arial"/>
          <w:noProof/>
          <w:sz w:val="24"/>
          <w:szCs w:val="24"/>
          <w:lang w:eastAsia="es-MX"/>
        </w:rPr>
        <w:t>Las personas asignatarias</w:t>
      </w:r>
      <w:r w:rsidR="00093C4F" w:rsidRPr="00E70909">
        <w:rPr>
          <w:rFonts w:ascii="Arial" w:hAnsi="Arial" w:cs="Arial"/>
          <w:noProof/>
          <w:sz w:val="24"/>
          <w:szCs w:val="24"/>
          <w:lang w:eastAsia="es-MX"/>
        </w:rPr>
        <w:t xml:space="preserve"> tendrán las siguientes obligaciones:</w:t>
      </w:r>
    </w:p>
    <w:p w14:paraId="2E420146" w14:textId="0302009E" w:rsidR="00093C4F" w:rsidRPr="00E70909" w:rsidRDefault="00093C4F" w:rsidP="00671E9C">
      <w:pPr>
        <w:pStyle w:val="Prrafodelista"/>
        <w:numPr>
          <w:ilvl w:val="0"/>
          <w:numId w:val="5"/>
        </w:numPr>
        <w:spacing w:line="240" w:lineRule="auto"/>
        <w:jc w:val="both"/>
        <w:rPr>
          <w:rFonts w:ascii="Arial" w:hAnsi="Arial" w:cs="Arial"/>
          <w:noProof/>
          <w:sz w:val="24"/>
          <w:szCs w:val="24"/>
          <w:lang w:eastAsia="es-MX"/>
        </w:rPr>
      </w:pPr>
      <w:r w:rsidRPr="00E70909">
        <w:rPr>
          <w:rFonts w:ascii="Arial" w:hAnsi="Arial" w:cs="Arial"/>
          <w:noProof/>
          <w:sz w:val="24"/>
          <w:szCs w:val="24"/>
          <w:lang w:eastAsia="es-MX"/>
        </w:rPr>
        <w:t>Fungir como responsable directo del uso y resguardo del vehículo oficial;</w:t>
      </w:r>
    </w:p>
    <w:p w14:paraId="7EDE546F" w14:textId="77777777" w:rsidR="00C81760" w:rsidRPr="00E70909" w:rsidRDefault="00C81760" w:rsidP="009B6ACF">
      <w:pPr>
        <w:pStyle w:val="Prrafodelista"/>
        <w:spacing w:line="240" w:lineRule="auto"/>
        <w:jc w:val="both"/>
        <w:rPr>
          <w:rFonts w:ascii="Arial" w:hAnsi="Arial" w:cs="Arial"/>
          <w:noProof/>
          <w:sz w:val="24"/>
          <w:szCs w:val="24"/>
          <w:lang w:eastAsia="es-MX"/>
        </w:rPr>
      </w:pPr>
    </w:p>
    <w:p w14:paraId="3537A1D6" w14:textId="56590EB8" w:rsidR="00093C4F" w:rsidRPr="00E70909" w:rsidRDefault="00093C4F" w:rsidP="00671E9C">
      <w:pPr>
        <w:pStyle w:val="Prrafodelista"/>
        <w:numPr>
          <w:ilvl w:val="0"/>
          <w:numId w:val="5"/>
        </w:numPr>
        <w:spacing w:line="240" w:lineRule="auto"/>
        <w:jc w:val="both"/>
        <w:rPr>
          <w:rFonts w:ascii="Arial" w:hAnsi="Arial" w:cs="Arial"/>
          <w:noProof/>
          <w:sz w:val="24"/>
          <w:szCs w:val="24"/>
          <w:lang w:eastAsia="es-MX"/>
        </w:rPr>
      </w:pPr>
      <w:r w:rsidRPr="00E70909">
        <w:rPr>
          <w:rFonts w:ascii="Arial" w:hAnsi="Arial" w:cs="Arial"/>
          <w:noProof/>
          <w:sz w:val="24"/>
          <w:szCs w:val="24"/>
          <w:lang w:eastAsia="es-MX"/>
        </w:rPr>
        <w:t xml:space="preserve">Contar </w:t>
      </w:r>
      <w:r w:rsidR="001F0314" w:rsidRPr="00E70909">
        <w:rPr>
          <w:rFonts w:ascii="Arial" w:hAnsi="Arial" w:cs="Arial"/>
          <w:noProof/>
          <w:sz w:val="24"/>
          <w:szCs w:val="24"/>
          <w:lang w:eastAsia="es-MX"/>
        </w:rPr>
        <w:t xml:space="preserve">y portar </w:t>
      </w:r>
      <w:r w:rsidRPr="00E70909">
        <w:rPr>
          <w:rFonts w:ascii="Arial" w:hAnsi="Arial" w:cs="Arial"/>
          <w:noProof/>
          <w:sz w:val="24"/>
          <w:szCs w:val="24"/>
          <w:lang w:eastAsia="es-MX"/>
        </w:rPr>
        <w:t>con licencia para conducir vigente</w:t>
      </w:r>
      <w:r w:rsidR="005C5219" w:rsidRPr="00E70909">
        <w:rPr>
          <w:rFonts w:ascii="Arial" w:hAnsi="Arial" w:cs="Arial"/>
          <w:noProof/>
          <w:sz w:val="24"/>
          <w:szCs w:val="24"/>
          <w:lang w:eastAsia="es-MX"/>
        </w:rPr>
        <w:t xml:space="preserve">, del tipo “A”, </w:t>
      </w:r>
      <w:r w:rsidR="00453C14" w:rsidRPr="00E70909">
        <w:rPr>
          <w:rFonts w:ascii="Arial" w:hAnsi="Arial" w:cs="Arial"/>
          <w:noProof/>
          <w:sz w:val="24"/>
          <w:szCs w:val="24"/>
          <w:lang w:eastAsia="es-MX"/>
        </w:rPr>
        <w:t>las personas conductoras</w:t>
      </w:r>
      <w:r w:rsidR="005C5219" w:rsidRPr="00E70909">
        <w:rPr>
          <w:rFonts w:ascii="Arial" w:hAnsi="Arial" w:cs="Arial"/>
          <w:noProof/>
          <w:sz w:val="24"/>
          <w:szCs w:val="24"/>
          <w:lang w:eastAsia="es-MX"/>
        </w:rPr>
        <w:t xml:space="preserve"> de vehículos de dos, tres o cuatro ruedas, impulsados por motor, de cadena o flecha y licencia tipo “B”, para conducir vehículos clasificados como de transporte particular, que no excedan de tres mil kilogramos en peso y carga;</w:t>
      </w:r>
    </w:p>
    <w:p w14:paraId="456B69FA" w14:textId="77777777" w:rsidR="00C81760" w:rsidRPr="00E70909" w:rsidRDefault="00C81760" w:rsidP="009B6ACF">
      <w:pPr>
        <w:pStyle w:val="Prrafodelista"/>
        <w:spacing w:line="240" w:lineRule="auto"/>
        <w:jc w:val="both"/>
        <w:rPr>
          <w:rFonts w:ascii="Arial" w:hAnsi="Arial" w:cs="Arial"/>
          <w:noProof/>
          <w:sz w:val="24"/>
          <w:szCs w:val="24"/>
          <w:lang w:eastAsia="es-MX"/>
        </w:rPr>
      </w:pPr>
    </w:p>
    <w:p w14:paraId="7DE0F385" w14:textId="6557A9B5" w:rsidR="001F0314" w:rsidRPr="00E70909" w:rsidRDefault="006C1296" w:rsidP="00C81760">
      <w:pPr>
        <w:pStyle w:val="Prrafodelista"/>
        <w:numPr>
          <w:ilvl w:val="0"/>
          <w:numId w:val="5"/>
        </w:numPr>
        <w:spacing w:line="240" w:lineRule="auto"/>
        <w:jc w:val="both"/>
        <w:rPr>
          <w:rFonts w:ascii="Arial" w:hAnsi="Arial" w:cs="Arial"/>
          <w:noProof/>
          <w:sz w:val="24"/>
          <w:szCs w:val="24"/>
          <w:lang w:eastAsia="es-MX"/>
        </w:rPr>
      </w:pPr>
      <w:r w:rsidRPr="00E70909">
        <w:rPr>
          <w:rFonts w:ascii="Arial" w:hAnsi="Arial" w:cs="Arial"/>
          <w:noProof/>
          <w:sz w:val="24"/>
          <w:szCs w:val="24"/>
          <w:lang w:eastAsia="es-MX"/>
        </w:rPr>
        <w:t>Portar tarjeta de circulación y póliza de seguro;</w:t>
      </w:r>
    </w:p>
    <w:p w14:paraId="39EB2E1A" w14:textId="77777777" w:rsidR="001F0314" w:rsidRPr="00E70909" w:rsidRDefault="001F0314" w:rsidP="00D1263A">
      <w:pPr>
        <w:pStyle w:val="Prrafodelista"/>
        <w:rPr>
          <w:rFonts w:ascii="Arial" w:hAnsi="Arial" w:cs="Arial"/>
          <w:noProof/>
          <w:sz w:val="24"/>
          <w:szCs w:val="24"/>
          <w:lang w:eastAsia="es-MX"/>
        </w:rPr>
      </w:pPr>
    </w:p>
    <w:p w14:paraId="194744A5" w14:textId="29D30855" w:rsidR="00C81760" w:rsidRPr="00E70909" w:rsidRDefault="00093C4F" w:rsidP="00C81760">
      <w:pPr>
        <w:pStyle w:val="Prrafodelista"/>
        <w:numPr>
          <w:ilvl w:val="0"/>
          <w:numId w:val="5"/>
        </w:numPr>
        <w:spacing w:line="240" w:lineRule="auto"/>
        <w:jc w:val="both"/>
        <w:rPr>
          <w:rFonts w:ascii="Arial" w:hAnsi="Arial" w:cs="Arial"/>
          <w:noProof/>
          <w:sz w:val="24"/>
          <w:szCs w:val="24"/>
          <w:lang w:eastAsia="es-MX"/>
        </w:rPr>
      </w:pPr>
      <w:r w:rsidRPr="00E70909">
        <w:rPr>
          <w:rFonts w:ascii="Arial" w:hAnsi="Arial" w:cs="Arial"/>
          <w:noProof/>
          <w:sz w:val="24"/>
          <w:szCs w:val="24"/>
          <w:lang w:eastAsia="es-MX"/>
        </w:rPr>
        <w:t>Utilizar adecuadamente el vehículo oficial asignado</w:t>
      </w:r>
      <w:r w:rsidR="006C1296" w:rsidRPr="00E70909">
        <w:rPr>
          <w:rFonts w:ascii="Arial" w:hAnsi="Arial" w:cs="Arial"/>
          <w:noProof/>
          <w:sz w:val="24"/>
          <w:szCs w:val="24"/>
          <w:lang w:eastAsia="es-MX"/>
        </w:rPr>
        <w:t xml:space="preserve"> en cuanto a su operación, funcionamiento, limpieza e integridad en sus partes y accesorios</w:t>
      </w:r>
      <w:r w:rsidRPr="00E70909">
        <w:rPr>
          <w:rFonts w:ascii="Arial" w:hAnsi="Arial" w:cs="Arial"/>
          <w:noProof/>
          <w:sz w:val="24"/>
          <w:szCs w:val="24"/>
          <w:lang w:eastAsia="es-MX"/>
        </w:rPr>
        <w:t>;</w:t>
      </w:r>
    </w:p>
    <w:p w14:paraId="18D7223A" w14:textId="77777777" w:rsidR="00C81760" w:rsidRPr="00E70909" w:rsidRDefault="00C81760" w:rsidP="009B6ACF">
      <w:pPr>
        <w:pStyle w:val="Prrafodelista"/>
        <w:rPr>
          <w:rFonts w:ascii="Arial" w:hAnsi="Arial" w:cs="Arial"/>
          <w:noProof/>
          <w:sz w:val="24"/>
          <w:szCs w:val="24"/>
          <w:lang w:eastAsia="es-MX"/>
        </w:rPr>
      </w:pPr>
    </w:p>
    <w:p w14:paraId="3130BECB" w14:textId="7A3991A0" w:rsidR="00C81760" w:rsidRPr="00E70909" w:rsidRDefault="00093C4F" w:rsidP="00486279">
      <w:pPr>
        <w:pStyle w:val="Prrafodelista"/>
        <w:numPr>
          <w:ilvl w:val="0"/>
          <w:numId w:val="5"/>
        </w:numPr>
        <w:spacing w:line="240" w:lineRule="auto"/>
        <w:jc w:val="both"/>
        <w:rPr>
          <w:rFonts w:ascii="Arial" w:hAnsi="Arial" w:cs="Arial"/>
          <w:noProof/>
          <w:sz w:val="24"/>
          <w:szCs w:val="24"/>
          <w:lang w:eastAsia="es-MX"/>
        </w:rPr>
      </w:pPr>
      <w:r w:rsidRPr="00E70909">
        <w:rPr>
          <w:rFonts w:ascii="Arial" w:hAnsi="Arial" w:cs="Arial"/>
          <w:noProof/>
          <w:sz w:val="24"/>
          <w:szCs w:val="24"/>
          <w:lang w:eastAsia="es-MX"/>
        </w:rPr>
        <w:t xml:space="preserve">Atender los requerimientos </w:t>
      </w:r>
      <w:r w:rsidR="00A32702" w:rsidRPr="00E70909">
        <w:rPr>
          <w:rFonts w:ascii="Arial" w:hAnsi="Arial" w:cs="Arial"/>
          <w:noProof/>
          <w:sz w:val="24"/>
          <w:szCs w:val="24"/>
          <w:lang w:eastAsia="es-MX"/>
        </w:rPr>
        <w:t xml:space="preserve">de la Coordinación Administrativa </w:t>
      </w:r>
      <w:r w:rsidRPr="00E70909">
        <w:rPr>
          <w:rFonts w:ascii="Arial" w:hAnsi="Arial" w:cs="Arial"/>
          <w:noProof/>
          <w:sz w:val="24"/>
          <w:szCs w:val="24"/>
          <w:lang w:eastAsia="es-MX"/>
        </w:rPr>
        <w:t>para el mantenimiento</w:t>
      </w:r>
      <w:r w:rsidR="00F858A1" w:rsidRPr="00E70909">
        <w:rPr>
          <w:rFonts w:ascii="Arial" w:hAnsi="Arial" w:cs="Arial"/>
          <w:noProof/>
          <w:sz w:val="24"/>
          <w:szCs w:val="24"/>
          <w:lang w:eastAsia="es-MX"/>
        </w:rPr>
        <w:t xml:space="preserve"> del vehículo</w:t>
      </w:r>
      <w:r w:rsidRPr="00E70909">
        <w:rPr>
          <w:rFonts w:ascii="Arial" w:hAnsi="Arial" w:cs="Arial"/>
          <w:noProof/>
          <w:sz w:val="24"/>
          <w:szCs w:val="24"/>
          <w:lang w:eastAsia="es-MX"/>
        </w:rPr>
        <w:t>, a fin de preservar la garantía</w:t>
      </w:r>
      <w:r w:rsidR="00F858A1" w:rsidRPr="00E70909">
        <w:rPr>
          <w:rFonts w:ascii="Arial" w:hAnsi="Arial" w:cs="Arial"/>
          <w:noProof/>
          <w:sz w:val="24"/>
          <w:szCs w:val="24"/>
          <w:lang w:eastAsia="es-MX"/>
        </w:rPr>
        <w:t xml:space="preserve"> y condiciones adecuadas para su uso</w:t>
      </w:r>
      <w:r w:rsidRPr="00E70909">
        <w:rPr>
          <w:rFonts w:ascii="Arial" w:hAnsi="Arial" w:cs="Arial"/>
          <w:noProof/>
          <w:sz w:val="24"/>
          <w:szCs w:val="24"/>
          <w:lang w:eastAsia="es-MX"/>
        </w:rPr>
        <w:t xml:space="preserve">. </w:t>
      </w:r>
    </w:p>
    <w:p w14:paraId="1872CDF6" w14:textId="77777777" w:rsidR="005C5219" w:rsidRPr="00E70909" w:rsidRDefault="005C5219" w:rsidP="009B6ACF">
      <w:pPr>
        <w:pStyle w:val="Prrafodelista"/>
        <w:spacing w:line="240" w:lineRule="auto"/>
        <w:jc w:val="both"/>
        <w:rPr>
          <w:rFonts w:ascii="Arial" w:hAnsi="Arial" w:cs="Arial"/>
          <w:noProof/>
          <w:sz w:val="24"/>
          <w:szCs w:val="24"/>
          <w:lang w:eastAsia="es-MX"/>
        </w:rPr>
      </w:pPr>
    </w:p>
    <w:p w14:paraId="4FCD4377" w14:textId="2C7C1183" w:rsidR="00D91EF8" w:rsidRPr="00E70909" w:rsidRDefault="00093C4F" w:rsidP="00D91EF8">
      <w:pPr>
        <w:pStyle w:val="Prrafodelista"/>
        <w:numPr>
          <w:ilvl w:val="0"/>
          <w:numId w:val="5"/>
        </w:numPr>
        <w:spacing w:after="0" w:line="240" w:lineRule="auto"/>
        <w:jc w:val="both"/>
        <w:rPr>
          <w:rFonts w:ascii="Arial" w:hAnsi="Arial" w:cs="Arial"/>
          <w:noProof/>
          <w:sz w:val="24"/>
          <w:szCs w:val="24"/>
          <w:lang w:eastAsia="es-MX"/>
        </w:rPr>
      </w:pPr>
      <w:r w:rsidRPr="00E70909">
        <w:rPr>
          <w:rFonts w:ascii="Arial" w:hAnsi="Arial" w:cs="Arial"/>
          <w:noProof/>
          <w:sz w:val="24"/>
          <w:szCs w:val="24"/>
          <w:lang w:eastAsia="es-MX"/>
        </w:rPr>
        <w:t xml:space="preserve">Notificar </w:t>
      </w:r>
      <w:r w:rsidR="00A32702" w:rsidRPr="00E70909">
        <w:rPr>
          <w:rFonts w:ascii="Arial" w:hAnsi="Arial" w:cs="Arial"/>
          <w:noProof/>
          <w:sz w:val="24"/>
          <w:szCs w:val="24"/>
          <w:lang w:eastAsia="es-MX"/>
        </w:rPr>
        <w:t xml:space="preserve">a la Coordinación Administrativa </w:t>
      </w:r>
      <w:r w:rsidRPr="00E70909">
        <w:rPr>
          <w:rFonts w:ascii="Arial" w:hAnsi="Arial" w:cs="Arial"/>
          <w:noProof/>
          <w:sz w:val="24"/>
          <w:szCs w:val="24"/>
          <w:lang w:eastAsia="es-MX"/>
        </w:rPr>
        <w:t>cualquier desperfecto o falla que presente el vehículo oficial asignado, y solicitar su reparación;</w:t>
      </w:r>
    </w:p>
    <w:p w14:paraId="2EB89DA4" w14:textId="77777777" w:rsidR="00D91EF8" w:rsidRPr="00E70909" w:rsidRDefault="00D91EF8" w:rsidP="00D1263A">
      <w:pPr>
        <w:spacing w:after="0" w:line="240" w:lineRule="auto"/>
        <w:jc w:val="both"/>
        <w:rPr>
          <w:rFonts w:ascii="Arial" w:hAnsi="Arial" w:cs="Arial"/>
          <w:noProof/>
          <w:sz w:val="24"/>
          <w:szCs w:val="24"/>
          <w:lang w:eastAsia="es-MX"/>
        </w:rPr>
      </w:pPr>
    </w:p>
    <w:p w14:paraId="03F239E7" w14:textId="1B6CE2BB" w:rsidR="00093C4F" w:rsidRPr="00E70909" w:rsidRDefault="00093C4F" w:rsidP="00D1263A">
      <w:pPr>
        <w:pStyle w:val="Prrafodelista"/>
        <w:numPr>
          <w:ilvl w:val="0"/>
          <w:numId w:val="5"/>
        </w:numPr>
        <w:spacing w:after="0" w:line="240" w:lineRule="auto"/>
        <w:jc w:val="both"/>
        <w:rPr>
          <w:rFonts w:ascii="Arial" w:hAnsi="Arial" w:cs="Arial"/>
          <w:noProof/>
          <w:sz w:val="24"/>
          <w:szCs w:val="24"/>
          <w:lang w:eastAsia="es-MX"/>
        </w:rPr>
      </w:pPr>
      <w:r w:rsidRPr="00E70909">
        <w:rPr>
          <w:rFonts w:ascii="Arial" w:hAnsi="Arial" w:cs="Arial"/>
          <w:noProof/>
          <w:sz w:val="24"/>
          <w:szCs w:val="24"/>
          <w:lang w:eastAsia="es-MX"/>
        </w:rPr>
        <w:t>Mantener en óptimas condiciones el vehículo oficial</w:t>
      </w:r>
      <w:r w:rsidR="006C1296" w:rsidRPr="00E70909">
        <w:rPr>
          <w:rFonts w:ascii="Arial" w:hAnsi="Arial" w:cs="Arial"/>
          <w:noProof/>
          <w:sz w:val="24"/>
          <w:szCs w:val="24"/>
          <w:lang w:eastAsia="es-MX"/>
        </w:rPr>
        <w:t>, promoviendo oportunamente el mantenimiento preventivo y correctivo de los mismos; así como el cumplimiento de los programas de verificación vehicular en su caso.</w:t>
      </w:r>
    </w:p>
    <w:p w14:paraId="3B79749F" w14:textId="77777777" w:rsidR="00C81760" w:rsidRPr="00E70909" w:rsidRDefault="00C81760" w:rsidP="001F0314">
      <w:pPr>
        <w:pStyle w:val="Prrafodelista"/>
        <w:spacing w:line="240" w:lineRule="auto"/>
        <w:jc w:val="both"/>
        <w:rPr>
          <w:rFonts w:ascii="Arial" w:hAnsi="Arial" w:cs="Arial"/>
          <w:noProof/>
          <w:sz w:val="24"/>
          <w:szCs w:val="24"/>
          <w:lang w:eastAsia="es-MX"/>
        </w:rPr>
      </w:pPr>
    </w:p>
    <w:p w14:paraId="7EA40CFC" w14:textId="0C188182" w:rsidR="00093C4F" w:rsidRPr="00E70909" w:rsidRDefault="00093C4F" w:rsidP="00671E9C">
      <w:pPr>
        <w:pStyle w:val="Prrafodelista"/>
        <w:numPr>
          <w:ilvl w:val="0"/>
          <w:numId w:val="5"/>
        </w:numPr>
        <w:spacing w:line="240" w:lineRule="auto"/>
        <w:jc w:val="both"/>
        <w:rPr>
          <w:rFonts w:ascii="Arial" w:hAnsi="Arial" w:cs="Arial"/>
          <w:noProof/>
          <w:sz w:val="24"/>
          <w:szCs w:val="24"/>
          <w:lang w:eastAsia="es-MX"/>
        </w:rPr>
      </w:pPr>
      <w:r w:rsidRPr="00E70909">
        <w:rPr>
          <w:rFonts w:ascii="Arial" w:hAnsi="Arial" w:cs="Arial"/>
          <w:noProof/>
          <w:sz w:val="24"/>
          <w:szCs w:val="24"/>
          <w:lang w:eastAsia="es-MX"/>
        </w:rPr>
        <w:t xml:space="preserve">Responder por las infracciones, faltas administrativas, civiles y/o penales que se cometan al conducir el vehículo oficial durante el tiempo que lo tenga </w:t>
      </w:r>
      <w:r w:rsidRPr="00E70909">
        <w:rPr>
          <w:rFonts w:ascii="Arial" w:hAnsi="Arial" w:cs="Arial"/>
          <w:noProof/>
          <w:sz w:val="24"/>
          <w:szCs w:val="24"/>
          <w:lang w:eastAsia="es-MX"/>
        </w:rPr>
        <w:lastRenderedPageBreak/>
        <w:t>asignado, aunque éstas se hubiesen conocido con posterioridad a su separación del IEEPCO;</w:t>
      </w:r>
    </w:p>
    <w:p w14:paraId="232D2149" w14:textId="77777777" w:rsidR="00C81760" w:rsidRPr="00E70909" w:rsidRDefault="00C81760" w:rsidP="009B6ACF">
      <w:pPr>
        <w:pStyle w:val="Prrafodelista"/>
        <w:spacing w:line="240" w:lineRule="auto"/>
        <w:jc w:val="both"/>
        <w:rPr>
          <w:rFonts w:ascii="Arial" w:hAnsi="Arial" w:cs="Arial"/>
          <w:noProof/>
          <w:sz w:val="24"/>
          <w:szCs w:val="24"/>
          <w:lang w:eastAsia="es-MX"/>
        </w:rPr>
      </w:pPr>
    </w:p>
    <w:p w14:paraId="769316FB" w14:textId="319699C3" w:rsidR="00093C4F" w:rsidRPr="00E70909" w:rsidRDefault="00093C4F" w:rsidP="00671E9C">
      <w:pPr>
        <w:pStyle w:val="Prrafodelista"/>
        <w:numPr>
          <w:ilvl w:val="0"/>
          <w:numId w:val="5"/>
        </w:numPr>
        <w:spacing w:line="240" w:lineRule="auto"/>
        <w:jc w:val="both"/>
        <w:rPr>
          <w:rFonts w:ascii="Arial" w:hAnsi="Arial" w:cs="Arial"/>
          <w:noProof/>
          <w:sz w:val="24"/>
          <w:szCs w:val="24"/>
          <w:lang w:eastAsia="es-MX"/>
        </w:rPr>
      </w:pPr>
      <w:r w:rsidRPr="00E70909">
        <w:rPr>
          <w:rFonts w:ascii="Arial" w:hAnsi="Arial" w:cs="Arial"/>
          <w:noProof/>
          <w:sz w:val="24"/>
          <w:szCs w:val="24"/>
          <w:lang w:eastAsia="es-MX"/>
        </w:rPr>
        <w:t xml:space="preserve">Poner el vehículo oficial a disposición </w:t>
      </w:r>
      <w:r w:rsidR="00A32702" w:rsidRPr="00E70909">
        <w:rPr>
          <w:rFonts w:ascii="Arial" w:hAnsi="Arial" w:cs="Arial"/>
          <w:noProof/>
          <w:sz w:val="24"/>
          <w:szCs w:val="24"/>
          <w:lang w:eastAsia="es-MX"/>
        </w:rPr>
        <w:t xml:space="preserve">de la Coordinación Administrativa </w:t>
      </w:r>
      <w:r w:rsidRPr="00E70909">
        <w:rPr>
          <w:rFonts w:ascii="Arial" w:hAnsi="Arial" w:cs="Arial"/>
          <w:noProof/>
          <w:sz w:val="24"/>
          <w:szCs w:val="24"/>
          <w:lang w:eastAsia="es-MX"/>
        </w:rPr>
        <w:t>cuando le sea requerido;</w:t>
      </w:r>
    </w:p>
    <w:p w14:paraId="79959D69" w14:textId="77777777" w:rsidR="00453C14" w:rsidRPr="00E70909" w:rsidRDefault="00453C14" w:rsidP="00453C14">
      <w:pPr>
        <w:pStyle w:val="Prrafodelista"/>
        <w:spacing w:line="240" w:lineRule="auto"/>
        <w:jc w:val="both"/>
        <w:rPr>
          <w:rFonts w:ascii="Arial" w:hAnsi="Arial" w:cs="Arial"/>
          <w:noProof/>
          <w:sz w:val="24"/>
          <w:szCs w:val="24"/>
          <w:lang w:eastAsia="es-MX"/>
        </w:rPr>
      </w:pPr>
    </w:p>
    <w:p w14:paraId="03E589B5" w14:textId="5329E06D" w:rsidR="00093C4F" w:rsidRPr="00E70909" w:rsidRDefault="00093C4F" w:rsidP="00671E9C">
      <w:pPr>
        <w:pStyle w:val="Prrafodelista"/>
        <w:numPr>
          <w:ilvl w:val="0"/>
          <w:numId w:val="5"/>
        </w:numPr>
        <w:spacing w:line="240" w:lineRule="auto"/>
        <w:jc w:val="both"/>
        <w:rPr>
          <w:rFonts w:ascii="Arial" w:hAnsi="Arial" w:cs="Arial"/>
          <w:noProof/>
          <w:sz w:val="24"/>
          <w:szCs w:val="24"/>
          <w:lang w:eastAsia="es-MX"/>
        </w:rPr>
      </w:pPr>
      <w:r w:rsidRPr="00E70909">
        <w:rPr>
          <w:rFonts w:ascii="Arial" w:hAnsi="Arial" w:cs="Arial"/>
          <w:noProof/>
          <w:sz w:val="24"/>
          <w:szCs w:val="24"/>
          <w:lang w:eastAsia="es-MX"/>
        </w:rPr>
        <w:t xml:space="preserve">Facilitar </w:t>
      </w:r>
      <w:r w:rsidR="00A32702" w:rsidRPr="00E70909">
        <w:rPr>
          <w:rFonts w:ascii="Arial" w:hAnsi="Arial" w:cs="Arial"/>
          <w:noProof/>
          <w:sz w:val="24"/>
          <w:szCs w:val="24"/>
          <w:lang w:eastAsia="es-MX"/>
        </w:rPr>
        <w:t xml:space="preserve">a la Coordinación Administrativa </w:t>
      </w:r>
      <w:r w:rsidRPr="00E70909">
        <w:rPr>
          <w:rFonts w:ascii="Arial" w:hAnsi="Arial" w:cs="Arial"/>
          <w:noProof/>
          <w:sz w:val="24"/>
          <w:szCs w:val="24"/>
          <w:lang w:eastAsia="es-MX"/>
        </w:rPr>
        <w:t>el vehículo oficial para llevar a cabo la verificación de emisión de gases, dentro del periodo que le corresponda</w:t>
      </w:r>
      <w:r w:rsidR="00F858A1" w:rsidRPr="00E70909">
        <w:rPr>
          <w:rFonts w:ascii="Arial" w:hAnsi="Arial" w:cs="Arial"/>
          <w:noProof/>
          <w:sz w:val="24"/>
          <w:szCs w:val="24"/>
          <w:lang w:eastAsia="es-MX"/>
        </w:rPr>
        <w:t>.</w:t>
      </w:r>
    </w:p>
    <w:p w14:paraId="4653B152" w14:textId="77777777" w:rsidR="00C81760" w:rsidRPr="00E70909" w:rsidRDefault="00C81760" w:rsidP="009B6ACF">
      <w:pPr>
        <w:pStyle w:val="Prrafodelista"/>
        <w:spacing w:line="240" w:lineRule="auto"/>
        <w:jc w:val="both"/>
        <w:rPr>
          <w:rFonts w:ascii="Arial" w:hAnsi="Arial" w:cs="Arial"/>
          <w:noProof/>
          <w:sz w:val="24"/>
          <w:szCs w:val="24"/>
          <w:lang w:eastAsia="es-MX"/>
        </w:rPr>
      </w:pPr>
    </w:p>
    <w:p w14:paraId="17E0953C" w14:textId="08939536" w:rsidR="00093C4F" w:rsidRPr="00E70909" w:rsidRDefault="00093C4F" w:rsidP="00671E9C">
      <w:pPr>
        <w:pStyle w:val="Prrafodelista"/>
        <w:numPr>
          <w:ilvl w:val="0"/>
          <w:numId w:val="5"/>
        </w:numPr>
        <w:spacing w:line="240" w:lineRule="auto"/>
        <w:jc w:val="both"/>
        <w:rPr>
          <w:rFonts w:ascii="Arial" w:hAnsi="Arial" w:cs="Arial"/>
          <w:noProof/>
          <w:sz w:val="24"/>
          <w:szCs w:val="24"/>
          <w:lang w:eastAsia="es-MX"/>
        </w:rPr>
      </w:pPr>
      <w:r w:rsidRPr="00E70909">
        <w:rPr>
          <w:rFonts w:ascii="Arial" w:hAnsi="Arial" w:cs="Arial"/>
          <w:noProof/>
          <w:sz w:val="24"/>
          <w:szCs w:val="24"/>
          <w:lang w:eastAsia="es-MX"/>
        </w:rPr>
        <w:t xml:space="preserve">Notificar inmediatamente en caso de siniestro a la compañía aseguradora y </w:t>
      </w:r>
      <w:r w:rsidR="00A32702" w:rsidRPr="00E70909">
        <w:rPr>
          <w:rFonts w:ascii="Arial" w:hAnsi="Arial" w:cs="Arial"/>
          <w:noProof/>
          <w:sz w:val="24"/>
          <w:szCs w:val="24"/>
          <w:lang w:eastAsia="es-MX"/>
        </w:rPr>
        <w:t>a la Coordinación Administrativa.</w:t>
      </w:r>
    </w:p>
    <w:p w14:paraId="37BF5BB7" w14:textId="77777777" w:rsidR="00C81760" w:rsidRPr="00E70909" w:rsidRDefault="00C81760" w:rsidP="009B6ACF">
      <w:pPr>
        <w:pStyle w:val="Prrafodelista"/>
        <w:rPr>
          <w:rFonts w:ascii="Arial" w:hAnsi="Arial" w:cs="Arial"/>
          <w:noProof/>
          <w:sz w:val="24"/>
          <w:szCs w:val="24"/>
          <w:lang w:eastAsia="es-MX"/>
        </w:rPr>
      </w:pPr>
    </w:p>
    <w:p w14:paraId="1DC9E648" w14:textId="67CCEE82" w:rsidR="00093C4F" w:rsidRPr="00E70909" w:rsidRDefault="00093C4F" w:rsidP="00671E9C">
      <w:pPr>
        <w:pStyle w:val="Prrafodelista"/>
        <w:numPr>
          <w:ilvl w:val="0"/>
          <w:numId w:val="5"/>
        </w:numPr>
        <w:spacing w:line="240" w:lineRule="auto"/>
        <w:jc w:val="both"/>
        <w:rPr>
          <w:rFonts w:ascii="Arial" w:hAnsi="Arial" w:cs="Arial"/>
          <w:noProof/>
          <w:sz w:val="24"/>
          <w:szCs w:val="24"/>
          <w:lang w:eastAsia="es-MX"/>
        </w:rPr>
      </w:pPr>
      <w:r w:rsidRPr="00E70909">
        <w:rPr>
          <w:rFonts w:ascii="Arial" w:hAnsi="Arial" w:cs="Arial"/>
          <w:noProof/>
          <w:sz w:val="24"/>
          <w:szCs w:val="24"/>
          <w:lang w:eastAsia="es-MX"/>
        </w:rPr>
        <w:t>Cubrir el pago de reposición de accesorios robados que se hayan registrado en</w:t>
      </w:r>
      <w:r w:rsidR="00211F32" w:rsidRPr="00E70909">
        <w:rPr>
          <w:rFonts w:ascii="Arial" w:hAnsi="Arial" w:cs="Arial"/>
          <w:noProof/>
          <w:sz w:val="24"/>
          <w:szCs w:val="24"/>
          <w:lang w:eastAsia="es-MX"/>
        </w:rPr>
        <w:t xml:space="preserve"> </w:t>
      </w:r>
      <w:r w:rsidR="00A32702" w:rsidRPr="00E70909">
        <w:rPr>
          <w:rFonts w:ascii="Arial" w:hAnsi="Arial" w:cs="Arial"/>
          <w:noProof/>
          <w:sz w:val="24"/>
          <w:szCs w:val="24"/>
          <w:lang w:eastAsia="es-MX"/>
        </w:rPr>
        <w:t>el resguard</w:t>
      </w:r>
      <w:r w:rsidR="00C101EC" w:rsidRPr="00E70909">
        <w:rPr>
          <w:rFonts w:ascii="Arial" w:hAnsi="Arial" w:cs="Arial"/>
          <w:noProof/>
          <w:sz w:val="24"/>
          <w:szCs w:val="24"/>
          <w:lang w:eastAsia="es-MX"/>
        </w:rPr>
        <w:t xml:space="preserve">o, </w:t>
      </w:r>
      <w:r w:rsidR="00DC5846" w:rsidRPr="00E70909">
        <w:rPr>
          <w:rFonts w:ascii="Arial" w:hAnsi="Arial" w:cs="Arial"/>
          <w:noProof/>
          <w:sz w:val="24"/>
          <w:szCs w:val="24"/>
          <w:lang w:eastAsia="es-MX"/>
        </w:rPr>
        <w:t>hasta que se acredite</w:t>
      </w:r>
      <w:r w:rsidR="007C280C" w:rsidRPr="00E70909">
        <w:rPr>
          <w:rFonts w:ascii="Arial" w:hAnsi="Arial" w:cs="Arial"/>
          <w:noProof/>
          <w:sz w:val="24"/>
          <w:szCs w:val="24"/>
          <w:lang w:eastAsia="es-MX"/>
        </w:rPr>
        <w:t xml:space="preserve"> ante el Departamento</w:t>
      </w:r>
      <w:r w:rsidR="00DC5846" w:rsidRPr="00E70909">
        <w:rPr>
          <w:rFonts w:ascii="Arial" w:hAnsi="Arial" w:cs="Arial"/>
          <w:noProof/>
          <w:sz w:val="24"/>
          <w:szCs w:val="24"/>
          <w:lang w:eastAsia="es-MX"/>
        </w:rPr>
        <w:t xml:space="preserve"> que el robo ocurrió en el contexto del desempeño de funciones oficiales.</w:t>
      </w:r>
    </w:p>
    <w:p w14:paraId="77EFE698" w14:textId="77777777" w:rsidR="00C81760" w:rsidRPr="00E70909" w:rsidRDefault="00C81760" w:rsidP="009B6ACF">
      <w:pPr>
        <w:pStyle w:val="Prrafodelista"/>
        <w:spacing w:line="240" w:lineRule="auto"/>
        <w:jc w:val="both"/>
        <w:rPr>
          <w:rFonts w:ascii="Arial" w:hAnsi="Arial" w:cs="Arial"/>
          <w:noProof/>
          <w:sz w:val="24"/>
          <w:szCs w:val="24"/>
          <w:lang w:eastAsia="es-MX"/>
        </w:rPr>
      </w:pPr>
    </w:p>
    <w:p w14:paraId="0B33C372" w14:textId="3CDD2727" w:rsidR="00093C4F" w:rsidRPr="00E70909" w:rsidRDefault="00093C4F" w:rsidP="00671E9C">
      <w:pPr>
        <w:pStyle w:val="Prrafodelista"/>
        <w:numPr>
          <w:ilvl w:val="0"/>
          <w:numId w:val="5"/>
        </w:numPr>
        <w:spacing w:line="240" w:lineRule="auto"/>
        <w:jc w:val="both"/>
        <w:rPr>
          <w:rFonts w:ascii="Arial" w:hAnsi="Arial" w:cs="Arial"/>
          <w:noProof/>
          <w:sz w:val="24"/>
          <w:szCs w:val="24"/>
          <w:lang w:eastAsia="es-MX"/>
        </w:rPr>
      </w:pPr>
      <w:r w:rsidRPr="00E70909">
        <w:rPr>
          <w:rFonts w:ascii="Arial" w:hAnsi="Arial" w:cs="Arial"/>
          <w:noProof/>
          <w:sz w:val="24"/>
          <w:szCs w:val="24"/>
          <w:lang w:eastAsia="es-MX"/>
        </w:rPr>
        <w:t>Resarcir los gastos que se originen por daños, desperfectos o descomposturas por descuido, negligencia</w:t>
      </w:r>
      <w:r w:rsidR="00A32702" w:rsidRPr="00E70909">
        <w:rPr>
          <w:rFonts w:ascii="Arial" w:hAnsi="Arial" w:cs="Arial"/>
          <w:noProof/>
          <w:sz w:val="24"/>
          <w:szCs w:val="24"/>
          <w:lang w:eastAsia="es-MX"/>
        </w:rPr>
        <w:t xml:space="preserve"> o</w:t>
      </w:r>
      <w:r w:rsidRPr="00E70909">
        <w:rPr>
          <w:rFonts w:ascii="Arial" w:hAnsi="Arial" w:cs="Arial"/>
          <w:noProof/>
          <w:sz w:val="24"/>
          <w:szCs w:val="24"/>
          <w:lang w:eastAsia="es-MX"/>
        </w:rPr>
        <w:t xml:space="preserve"> uso indebido</w:t>
      </w:r>
      <w:r w:rsidR="007C280C" w:rsidRPr="00E70909">
        <w:rPr>
          <w:rFonts w:ascii="Arial" w:hAnsi="Arial" w:cs="Arial"/>
          <w:noProof/>
          <w:sz w:val="24"/>
          <w:szCs w:val="24"/>
          <w:lang w:eastAsia="es-MX"/>
        </w:rPr>
        <w:t>, de acuerdo a lo que determine el Departamento</w:t>
      </w:r>
      <w:r w:rsidR="00E3063F" w:rsidRPr="00E70909">
        <w:rPr>
          <w:rFonts w:ascii="Arial" w:hAnsi="Arial" w:cs="Arial"/>
          <w:noProof/>
          <w:sz w:val="24"/>
          <w:szCs w:val="24"/>
          <w:lang w:eastAsia="es-MX"/>
        </w:rPr>
        <w:t>.</w:t>
      </w:r>
    </w:p>
    <w:p w14:paraId="024AE905" w14:textId="77777777" w:rsidR="00FA49DC" w:rsidRPr="00E70909" w:rsidRDefault="00FA49DC" w:rsidP="00FA49DC">
      <w:pPr>
        <w:pStyle w:val="Prrafodelista"/>
        <w:rPr>
          <w:rFonts w:ascii="Arial" w:hAnsi="Arial" w:cs="Arial"/>
          <w:noProof/>
          <w:sz w:val="24"/>
          <w:szCs w:val="24"/>
          <w:lang w:eastAsia="es-MX"/>
        </w:rPr>
      </w:pPr>
    </w:p>
    <w:p w14:paraId="2B9B5CFC" w14:textId="0864314E" w:rsidR="00FA49DC" w:rsidRPr="00E70909" w:rsidRDefault="000F5511" w:rsidP="00671E9C">
      <w:pPr>
        <w:pStyle w:val="Prrafodelista"/>
        <w:numPr>
          <w:ilvl w:val="0"/>
          <w:numId w:val="5"/>
        </w:numPr>
        <w:spacing w:line="240" w:lineRule="auto"/>
        <w:jc w:val="both"/>
        <w:rPr>
          <w:rFonts w:ascii="Arial" w:hAnsi="Arial" w:cs="Arial"/>
          <w:noProof/>
          <w:sz w:val="24"/>
          <w:szCs w:val="24"/>
          <w:lang w:eastAsia="es-MX"/>
        </w:rPr>
      </w:pPr>
      <w:r w:rsidRPr="00E70909">
        <w:rPr>
          <w:rFonts w:ascii="Arial" w:hAnsi="Arial" w:cs="Arial"/>
          <w:noProof/>
          <w:sz w:val="24"/>
          <w:szCs w:val="24"/>
          <w:lang w:eastAsia="es-MX"/>
        </w:rPr>
        <w:t>Cubrir lo correspondiente al deducible en caso de robo o siniestro</w:t>
      </w:r>
      <w:r w:rsidR="00DC5846" w:rsidRPr="00E70909">
        <w:rPr>
          <w:rFonts w:ascii="Arial" w:hAnsi="Arial" w:cs="Arial"/>
          <w:noProof/>
          <w:sz w:val="24"/>
          <w:szCs w:val="24"/>
          <w:lang w:eastAsia="es-MX"/>
        </w:rPr>
        <w:t xml:space="preserve"> cuando suceda</w:t>
      </w:r>
      <w:r w:rsidRPr="00E70909">
        <w:rPr>
          <w:rFonts w:ascii="Arial" w:hAnsi="Arial" w:cs="Arial"/>
          <w:noProof/>
          <w:sz w:val="24"/>
          <w:szCs w:val="24"/>
          <w:lang w:eastAsia="es-MX"/>
        </w:rPr>
        <w:t xml:space="preserve"> fuera del horario oficial</w:t>
      </w:r>
      <w:r w:rsidR="00DC5846" w:rsidRPr="00E70909">
        <w:rPr>
          <w:rFonts w:ascii="Arial" w:hAnsi="Arial" w:cs="Arial"/>
          <w:noProof/>
          <w:sz w:val="24"/>
          <w:szCs w:val="24"/>
          <w:lang w:eastAsia="es-MX"/>
        </w:rPr>
        <w:t xml:space="preserve"> o de una actividad o comisión oficial</w:t>
      </w:r>
      <w:r w:rsidR="007C280C" w:rsidRPr="00E70909">
        <w:rPr>
          <w:rFonts w:ascii="Arial" w:hAnsi="Arial" w:cs="Arial"/>
          <w:noProof/>
          <w:sz w:val="24"/>
          <w:szCs w:val="24"/>
          <w:lang w:eastAsia="es-MX"/>
        </w:rPr>
        <w:t>, de acuerdo a lo que determine el Departamento</w:t>
      </w:r>
      <w:r w:rsidR="00DC5846" w:rsidRPr="00E70909">
        <w:rPr>
          <w:rFonts w:ascii="Arial" w:hAnsi="Arial" w:cs="Arial"/>
          <w:noProof/>
          <w:sz w:val="24"/>
          <w:szCs w:val="24"/>
          <w:lang w:eastAsia="es-MX"/>
        </w:rPr>
        <w:t>.</w:t>
      </w:r>
    </w:p>
    <w:p w14:paraId="22685341" w14:textId="77777777" w:rsidR="00C81760" w:rsidRPr="00E70909" w:rsidRDefault="00C81760" w:rsidP="009B6ACF">
      <w:pPr>
        <w:pStyle w:val="Prrafodelista"/>
        <w:spacing w:line="240" w:lineRule="auto"/>
        <w:jc w:val="both"/>
        <w:rPr>
          <w:rFonts w:ascii="Arial" w:hAnsi="Arial" w:cs="Arial"/>
          <w:noProof/>
          <w:sz w:val="24"/>
          <w:szCs w:val="24"/>
          <w:lang w:eastAsia="es-MX"/>
        </w:rPr>
      </w:pPr>
    </w:p>
    <w:p w14:paraId="5BDDAFB3" w14:textId="40B34FE4" w:rsidR="00093C4F" w:rsidRPr="00E70909" w:rsidRDefault="00093C4F" w:rsidP="00671E9C">
      <w:pPr>
        <w:pStyle w:val="Prrafodelista"/>
        <w:numPr>
          <w:ilvl w:val="0"/>
          <w:numId w:val="5"/>
        </w:numPr>
        <w:spacing w:line="240" w:lineRule="auto"/>
        <w:jc w:val="both"/>
        <w:rPr>
          <w:rFonts w:ascii="Arial" w:hAnsi="Arial" w:cs="Arial"/>
          <w:noProof/>
          <w:sz w:val="24"/>
          <w:szCs w:val="24"/>
          <w:lang w:eastAsia="es-MX"/>
        </w:rPr>
      </w:pPr>
      <w:r w:rsidRPr="00E70909">
        <w:rPr>
          <w:rFonts w:ascii="Arial" w:hAnsi="Arial" w:cs="Arial"/>
          <w:noProof/>
          <w:sz w:val="24"/>
          <w:szCs w:val="24"/>
          <w:lang w:eastAsia="es-MX"/>
        </w:rPr>
        <w:t>Las demás que resulten de otras disposiciones normativas y las que sean inherentes a su carácter de asignatario.</w:t>
      </w:r>
    </w:p>
    <w:p w14:paraId="3A0CAB14" w14:textId="77777777" w:rsidR="00C81760" w:rsidRPr="00E70909" w:rsidRDefault="00C81760" w:rsidP="009B6ACF">
      <w:pPr>
        <w:spacing w:line="240" w:lineRule="auto"/>
        <w:jc w:val="both"/>
        <w:rPr>
          <w:rFonts w:ascii="Arial" w:hAnsi="Arial" w:cs="Arial"/>
          <w:noProof/>
          <w:sz w:val="24"/>
          <w:szCs w:val="24"/>
          <w:lang w:eastAsia="es-MX"/>
        </w:rPr>
      </w:pPr>
    </w:p>
    <w:p w14:paraId="71CC30C3" w14:textId="1EEF8FA9" w:rsidR="00570DE1" w:rsidRPr="00E70909" w:rsidRDefault="00DB7088" w:rsidP="00570DE1">
      <w:pPr>
        <w:pStyle w:val="Prrafodelista"/>
        <w:jc w:val="center"/>
        <w:rPr>
          <w:rFonts w:ascii="Arial" w:hAnsi="Arial" w:cs="Arial"/>
          <w:b/>
          <w:bCs/>
          <w:noProof/>
          <w:sz w:val="24"/>
          <w:szCs w:val="24"/>
          <w:lang w:val="es-ES" w:eastAsia="es-MX"/>
        </w:rPr>
      </w:pPr>
      <w:r w:rsidRPr="00E70909">
        <w:rPr>
          <w:rFonts w:ascii="Arial" w:hAnsi="Arial" w:cs="Arial"/>
          <w:b/>
          <w:bCs/>
          <w:noProof/>
          <w:sz w:val="24"/>
          <w:szCs w:val="24"/>
          <w:lang w:val="es-ES" w:eastAsia="es-MX"/>
        </w:rPr>
        <w:t xml:space="preserve">CAPÍTULO </w:t>
      </w:r>
      <w:r w:rsidR="005A2813" w:rsidRPr="00E70909">
        <w:rPr>
          <w:rFonts w:ascii="Arial" w:hAnsi="Arial" w:cs="Arial"/>
          <w:b/>
          <w:bCs/>
          <w:noProof/>
          <w:sz w:val="24"/>
          <w:szCs w:val="24"/>
          <w:lang w:val="es-ES" w:eastAsia="es-MX"/>
        </w:rPr>
        <w:t xml:space="preserve">V </w:t>
      </w:r>
    </w:p>
    <w:p w14:paraId="6B1AE1E0" w14:textId="1CC09289" w:rsidR="00570DE1" w:rsidRPr="00E70909" w:rsidRDefault="00570DE1" w:rsidP="00570DE1">
      <w:pPr>
        <w:pStyle w:val="Prrafodelista"/>
        <w:jc w:val="center"/>
        <w:rPr>
          <w:rFonts w:ascii="Arial" w:hAnsi="Arial" w:cs="Arial"/>
          <w:b/>
          <w:bCs/>
          <w:noProof/>
          <w:sz w:val="24"/>
          <w:szCs w:val="24"/>
          <w:lang w:val="es-ES" w:eastAsia="es-MX"/>
        </w:rPr>
      </w:pPr>
      <w:r w:rsidRPr="00E70909">
        <w:rPr>
          <w:rFonts w:ascii="Arial" w:hAnsi="Arial" w:cs="Arial"/>
          <w:b/>
          <w:bCs/>
          <w:noProof/>
          <w:sz w:val="24"/>
          <w:szCs w:val="24"/>
          <w:lang w:val="es-ES" w:eastAsia="es-MX"/>
        </w:rPr>
        <w:t xml:space="preserve">DE LAS OBLIGACIONES </w:t>
      </w:r>
      <w:r w:rsidR="000F21A8" w:rsidRPr="00E70909">
        <w:rPr>
          <w:rFonts w:ascii="Arial" w:hAnsi="Arial" w:cs="Arial"/>
          <w:b/>
          <w:bCs/>
          <w:noProof/>
          <w:sz w:val="24"/>
          <w:szCs w:val="24"/>
          <w:lang w:val="es-ES" w:eastAsia="es-MX"/>
        </w:rPr>
        <w:t>DEL DEPARTAMENTO</w:t>
      </w:r>
    </w:p>
    <w:p w14:paraId="0158503B" w14:textId="77777777" w:rsidR="00570DE1" w:rsidRPr="00E70909" w:rsidRDefault="00570DE1" w:rsidP="00570DE1">
      <w:pPr>
        <w:pStyle w:val="Prrafodelista"/>
        <w:rPr>
          <w:rFonts w:ascii="Arial" w:hAnsi="Arial" w:cs="Arial"/>
          <w:noProof/>
          <w:sz w:val="24"/>
          <w:szCs w:val="24"/>
          <w:lang w:eastAsia="es-MX"/>
        </w:rPr>
      </w:pPr>
    </w:p>
    <w:p w14:paraId="340A92AB" w14:textId="23712C16" w:rsidR="00570DE1" w:rsidRPr="00E70909" w:rsidRDefault="00570DE1" w:rsidP="009B6ACF">
      <w:pPr>
        <w:jc w:val="both"/>
        <w:rPr>
          <w:rFonts w:ascii="Arial" w:hAnsi="Arial" w:cs="Arial"/>
          <w:noProof/>
          <w:sz w:val="24"/>
          <w:szCs w:val="24"/>
          <w:lang w:eastAsia="es-MX"/>
        </w:rPr>
      </w:pPr>
      <w:r w:rsidRPr="00E70909">
        <w:rPr>
          <w:rFonts w:ascii="Arial" w:hAnsi="Arial" w:cs="Arial"/>
          <w:noProof/>
          <w:sz w:val="24"/>
          <w:szCs w:val="24"/>
          <w:lang w:eastAsia="es-MX"/>
        </w:rPr>
        <w:t xml:space="preserve">El Departamento </w:t>
      </w:r>
      <w:r w:rsidR="00E3063F" w:rsidRPr="00E70909">
        <w:rPr>
          <w:rFonts w:ascii="Arial" w:hAnsi="Arial" w:cs="Arial"/>
          <w:noProof/>
          <w:sz w:val="24"/>
          <w:szCs w:val="24"/>
          <w:lang w:eastAsia="es-MX"/>
        </w:rPr>
        <w:t>tendrá</w:t>
      </w:r>
      <w:r w:rsidR="00453C14" w:rsidRPr="00E70909">
        <w:rPr>
          <w:rFonts w:ascii="Arial" w:hAnsi="Arial" w:cs="Arial"/>
          <w:noProof/>
          <w:sz w:val="24"/>
          <w:szCs w:val="24"/>
          <w:lang w:eastAsia="es-MX"/>
        </w:rPr>
        <w:t>,</w:t>
      </w:r>
      <w:r w:rsidR="00E3063F" w:rsidRPr="00E70909">
        <w:rPr>
          <w:rFonts w:ascii="Arial" w:hAnsi="Arial" w:cs="Arial"/>
          <w:noProof/>
          <w:sz w:val="24"/>
          <w:szCs w:val="24"/>
          <w:lang w:eastAsia="es-MX"/>
        </w:rPr>
        <w:t xml:space="preserve"> </w:t>
      </w:r>
      <w:r w:rsidRPr="00E70909">
        <w:rPr>
          <w:rFonts w:ascii="Arial" w:hAnsi="Arial" w:cs="Arial"/>
          <w:noProof/>
          <w:sz w:val="24"/>
          <w:szCs w:val="24"/>
          <w:lang w:eastAsia="es-MX"/>
        </w:rPr>
        <w:t>además de las previstas en otros numerales de los presentes Lineamientos, las obligaciones siguientes:</w:t>
      </w:r>
    </w:p>
    <w:p w14:paraId="451BBE58" w14:textId="15BF984C" w:rsidR="00570DE1" w:rsidRPr="00E70909" w:rsidRDefault="00EE20EF" w:rsidP="009B6ACF">
      <w:pPr>
        <w:ind w:left="708"/>
        <w:jc w:val="both"/>
        <w:rPr>
          <w:rFonts w:ascii="Arial" w:hAnsi="Arial" w:cs="Arial"/>
          <w:noProof/>
          <w:sz w:val="24"/>
          <w:szCs w:val="24"/>
          <w:lang w:eastAsia="es-MX"/>
        </w:rPr>
      </w:pPr>
      <w:r w:rsidRPr="00E70909">
        <w:rPr>
          <w:rFonts w:ascii="Arial" w:hAnsi="Arial" w:cs="Arial"/>
          <w:noProof/>
          <w:sz w:val="24"/>
          <w:szCs w:val="24"/>
          <w:lang w:eastAsia="es-MX"/>
        </w:rPr>
        <w:t xml:space="preserve">a) </w:t>
      </w:r>
      <w:r w:rsidR="00570DE1" w:rsidRPr="00E70909">
        <w:rPr>
          <w:rFonts w:ascii="Arial" w:hAnsi="Arial" w:cs="Arial"/>
          <w:noProof/>
          <w:sz w:val="24"/>
          <w:szCs w:val="24"/>
          <w:lang w:eastAsia="es-MX"/>
        </w:rPr>
        <w:t>Ejecutar las instrucciones de sus superiores jerárquicos sobre la administración del parque vehicular, así como los trámites y servicios relacionados con éste;</w:t>
      </w:r>
    </w:p>
    <w:p w14:paraId="510C7982" w14:textId="519C21D5" w:rsidR="00570DE1" w:rsidRPr="00E70909" w:rsidRDefault="00EE20EF" w:rsidP="009B6ACF">
      <w:pPr>
        <w:ind w:left="708"/>
        <w:jc w:val="both"/>
        <w:rPr>
          <w:rFonts w:ascii="Arial" w:hAnsi="Arial" w:cs="Arial"/>
          <w:noProof/>
          <w:sz w:val="24"/>
          <w:szCs w:val="24"/>
          <w:lang w:eastAsia="es-MX"/>
        </w:rPr>
      </w:pPr>
      <w:r w:rsidRPr="00E70909">
        <w:rPr>
          <w:rFonts w:ascii="Arial" w:hAnsi="Arial" w:cs="Arial"/>
          <w:noProof/>
          <w:sz w:val="24"/>
          <w:szCs w:val="24"/>
          <w:lang w:eastAsia="es-MX"/>
        </w:rPr>
        <w:t xml:space="preserve">b) </w:t>
      </w:r>
      <w:r w:rsidR="00570DE1" w:rsidRPr="00E70909">
        <w:rPr>
          <w:rFonts w:ascii="Arial" w:hAnsi="Arial" w:cs="Arial"/>
          <w:noProof/>
          <w:sz w:val="24"/>
          <w:szCs w:val="24"/>
          <w:lang w:eastAsia="es-MX"/>
        </w:rPr>
        <w:t>Ejecutar la asignación y devolución de los vehículos oficiales, conforme a la autorización de la Secretaría Ejecutiva a través de la Coordinación Administrativa;</w:t>
      </w:r>
    </w:p>
    <w:p w14:paraId="6529D634" w14:textId="1755C6D6" w:rsidR="00570DE1" w:rsidRPr="00E70909" w:rsidRDefault="00EE20EF" w:rsidP="009B6ACF">
      <w:pPr>
        <w:ind w:left="708"/>
        <w:jc w:val="both"/>
        <w:rPr>
          <w:rFonts w:ascii="Arial" w:hAnsi="Arial" w:cs="Arial"/>
          <w:noProof/>
          <w:sz w:val="24"/>
          <w:szCs w:val="24"/>
          <w:lang w:eastAsia="es-MX"/>
        </w:rPr>
      </w:pPr>
      <w:r w:rsidRPr="00E70909">
        <w:rPr>
          <w:rFonts w:ascii="Arial" w:hAnsi="Arial" w:cs="Arial"/>
          <w:noProof/>
          <w:sz w:val="24"/>
          <w:szCs w:val="24"/>
          <w:lang w:eastAsia="es-MX"/>
        </w:rPr>
        <w:t xml:space="preserve">c) </w:t>
      </w:r>
      <w:r w:rsidR="00570DE1" w:rsidRPr="00E70909">
        <w:rPr>
          <w:rFonts w:ascii="Arial" w:hAnsi="Arial" w:cs="Arial"/>
          <w:noProof/>
          <w:sz w:val="24"/>
          <w:szCs w:val="24"/>
          <w:lang w:eastAsia="es-MX"/>
        </w:rPr>
        <w:t>Gestionar el pago de reparaciones y deducibles, conforme a la autorización de la Secretaría Ejecutiva a través de la Coordinación Administrativa;</w:t>
      </w:r>
    </w:p>
    <w:p w14:paraId="336E53F9" w14:textId="01CDC27B" w:rsidR="00CC35D9" w:rsidRPr="00E70909" w:rsidRDefault="00EE20EF" w:rsidP="009B6ACF">
      <w:pPr>
        <w:ind w:left="708"/>
        <w:jc w:val="both"/>
        <w:rPr>
          <w:rFonts w:ascii="Arial" w:hAnsi="Arial" w:cs="Arial"/>
          <w:noProof/>
          <w:sz w:val="24"/>
          <w:szCs w:val="24"/>
          <w:lang w:eastAsia="es-MX"/>
        </w:rPr>
      </w:pPr>
      <w:r w:rsidRPr="00E70909">
        <w:rPr>
          <w:rFonts w:ascii="Arial" w:hAnsi="Arial" w:cs="Arial"/>
          <w:noProof/>
          <w:sz w:val="24"/>
          <w:szCs w:val="24"/>
          <w:lang w:eastAsia="es-MX"/>
        </w:rPr>
        <w:lastRenderedPageBreak/>
        <w:t xml:space="preserve">d) </w:t>
      </w:r>
      <w:r w:rsidR="00570DE1" w:rsidRPr="00E70909">
        <w:rPr>
          <w:rFonts w:ascii="Arial" w:hAnsi="Arial" w:cs="Arial"/>
          <w:noProof/>
          <w:sz w:val="24"/>
          <w:szCs w:val="24"/>
          <w:lang w:eastAsia="es-MX"/>
        </w:rPr>
        <w:t xml:space="preserve">Elaborar y mantener actualizada la Bitácora de Mantenimiento de cada vehículo oficial, registrando todas las actividades de mantenimiento preventivo y correctivo, incluyendo datos de identificación del vehículo, fecha y tipo de mantenimiento, descripción detallada de los trabajos, nombre del taller o proveedor, costo del servicio, kilometraje, firma del responsable, y demás </w:t>
      </w:r>
      <w:bookmarkStart w:id="1" w:name="_Hlk193373386"/>
      <w:r w:rsidR="00570DE1" w:rsidRPr="00E70909">
        <w:rPr>
          <w:rFonts w:ascii="Arial" w:hAnsi="Arial" w:cs="Arial"/>
          <w:noProof/>
          <w:sz w:val="24"/>
          <w:szCs w:val="24"/>
          <w:lang w:eastAsia="es-MX"/>
        </w:rPr>
        <w:t>datos conforme lo detalla el anexo marcado con el número 2.</w:t>
      </w:r>
      <w:bookmarkEnd w:id="1"/>
    </w:p>
    <w:p w14:paraId="7ACAE23A" w14:textId="1ACD7594" w:rsidR="000F21A8" w:rsidRPr="00E70909" w:rsidRDefault="00EE20EF" w:rsidP="009B6ACF">
      <w:pPr>
        <w:ind w:left="708"/>
        <w:jc w:val="both"/>
        <w:rPr>
          <w:rFonts w:ascii="Arial" w:hAnsi="Arial" w:cs="Arial"/>
          <w:noProof/>
          <w:sz w:val="24"/>
          <w:szCs w:val="24"/>
          <w:lang w:eastAsia="es-MX"/>
        </w:rPr>
      </w:pPr>
      <w:r w:rsidRPr="00E70909">
        <w:rPr>
          <w:rFonts w:ascii="Arial" w:hAnsi="Arial" w:cs="Arial"/>
          <w:noProof/>
          <w:sz w:val="24"/>
          <w:szCs w:val="24"/>
          <w:lang w:eastAsia="es-MX"/>
        </w:rPr>
        <w:t xml:space="preserve">e) </w:t>
      </w:r>
      <w:r w:rsidR="00E3063F" w:rsidRPr="00E70909">
        <w:rPr>
          <w:rFonts w:ascii="Arial" w:hAnsi="Arial" w:cs="Arial"/>
          <w:noProof/>
          <w:sz w:val="24"/>
          <w:szCs w:val="24"/>
          <w:lang w:eastAsia="es-MX"/>
        </w:rPr>
        <w:t xml:space="preserve">Elaborar y mantener actualizada la Bitácora de Gasolina </w:t>
      </w:r>
      <w:r w:rsidR="0088067E" w:rsidRPr="00E70909">
        <w:rPr>
          <w:rFonts w:ascii="Arial" w:hAnsi="Arial" w:cs="Arial"/>
          <w:noProof/>
          <w:sz w:val="24"/>
          <w:szCs w:val="24"/>
          <w:lang w:eastAsia="es-MX"/>
        </w:rPr>
        <w:t xml:space="preserve">conforme a </w:t>
      </w:r>
      <w:r w:rsidR="00453C14" w:rsidRPr="00E70909">
        <w:rPr>
          <w:rFonts w:ascii="Arial" w:hAnsi="Arial" w:cs="Arial"/>
          <w:noProof/>
          <w:sz w:val="24"/>
          <w:szCs w:val="24"/>
          <w:lang w:eastAsia="es-MX"/>
        </w:rPr>
        <w:t>las disposiciones</w:t>
      </w:r>
      <w:r w:rsidR="0088067E" w:rsidRPr="00E70909">
        <w:rPr>
          <w:rFonts w:ascii="Arial" w:hAnsi="Arial" w:cs="Arial"/>
          <w:noProof/>
          <w:sz w:val="24"/>
          <w:szCs w:val="24"/>
          <w:lang w:eastAsia="es-MX"/>
        </w:rPr>
        <w:t xml:space="preserve"> que para tal efecto se emitan.</w:t>
      </w:r>
    </w:p>
    <w:p w14:paraId="6B522E8C" w14:textId="5B75085A" w:rsidR="00570DE1" w:rsidRPr="00E70909" w:rsidRDefault="00EE20EF" w:rsidP="009B6ACF">
      <w:pPr>
        <w:ind w:left="708"/>
        <w:jc w:val="both"/>
        <w:rPr>
          <w:rFonts w:ascii="Arial" w:hAnsi="Arial" w:cs="Arial"/>
          <w:noProof/>
          <w:sz w:val="24"/>
          <w:szCs w:val="24"/>
          <w:lang w:eastAsia="es-MX"/>
        </w:rPr>
      </w:pPr>
      <w:r w:rsidRPr="00E70909">
        <w:rPr>
          <w:rFonts w:ascii="Arial" w:hAnsi="Arial" w:cs="Arial"/>
          <w:noProof/>
          <w:sz w:val="24"/>
          <w:szCs w:val="24"/>
          <w:lang w:eastAsia="es-MX"/>
        </w:rPr>
        <w:t xml:space="preserve">f) </w:t>
      </w:r>
      <w:r w:rsidR="0088067E" w:rsidRPr="00E70909">
        <w:rPr>
          <w:rFonts w:ascii="Arial" w:hAnsi="Arial" w:cs="Arial"/>
          <w:noProof/>
          <w:sz w:val="24"/>
          <w:szCs w:val="24"/>
          <w:lang w:eastAsia="es-MX"/>
        </w:rPr>
        <w:t>Supervisar el cumplimiento a lo dispuesto en los presentes Lineamientos y la normatividad aplicable.</w:t>
      </w:r>
    </w:p>
    <w:p w14:paraId="35FF3D1E" w14:textId="2555F595" w:rsidR="00B257DD" w:rsidRPr="00E70909" w:rsidRDefault="00B257DD" w:rsidP="009B6ACF">
      <w:pPr>
        <w:spacing w:after="0" w:line="240" w:lineRule="auto"/>
        <w:ind w:right="45"/>
        <w:rPr>
          <w:noProof/>
          <w:lang w:eastAsia="es-MX"/>
        </w:rPr>
      </w:pPr>
    </w:p>
    <w:p w14:paraId="275B2931" w14:textId="0F973A6D" w:rsidR="00B257DD" w:rsidRPr="00E70909" w:rsidRDefault="00B257DD" w:rsidP="009B6ACF">
      <w:pPr>
        <w:jc w:val="center"/>
        <w:rPr>
          <w:rFonts w:ascii="Arial" w:hAnsi="Arial" w:cs="Arial"/>
          <w:b/>
          <w:bCs/>
          <w:noProof/>
          <w:sz w:val="24"/>
          <w:szCs w:val="24"/>
          <w:lang w:val="es-ES" w:eastAsia="es-MX"/>
        </w:rPr>
      </w:pPr>
      <w:r w:rsidRPr="00E70909">
        <w:rPr>
          <w:rFonts w:ascii="Arial" w:hAnsi="Arial" w:cs="Arial"/>
          <w:b/>
          <w:bCs/>
          <w:noProof/>
          <w:sz w:val="24"/>
          <w:szCs w:val="24"/>
          <w:lang w:val="es-ES" w:eastAsia="es-MX"/>
        </w:rPr>
        <w:t>CAPÍTULO V</w:t>
      </w:r>
      <w:r w:rsidR="005A2813" w:rsidRPr="00E70909">
        <w:rPr>
          <w:rFonts w:ascii="Arial" w:hAnsi="Arial" w:cs="Arial"/>
          <w:b/>
          <w:bCs/>
          <w:noProof/>
          <w:sz w:val="24"/>
          <w:szCs w:val="24"/>
          <w:lang w:val="es-ES" w:eastAsia="es-MX"/>
        </w:rPr>
        <w:t>I</w:t>
      </w:r>
    </w:p>
    <w:p w14:paraId="75E48C11" w14:textId="77777777" w:rsidR="00570DE1" w:rsidRPr="00E70909" w:rsidRDefault="00570DE1" w:rsidP="00570DE1">
      <w:pPr>
        <w:spacing w:after="0" w:line="240" w:lineRule="auto"/>
        <w:ind w:right="45"/>
        <w:jc w:val="center"/>
        <w:rPr>
          <w:rFonts w:ascii="Arial" w:hAnsi="Arial" w:cs="Arial"/>
          <w:b/>
          <w:bCs/>
          <w:noProof/>
          <w:sz w:val="24"/>
          <w:szCs w:val="24"/>
          <w:lang w:val="es-ES" w:eastAsia="es-MX"/>
        </w:rPr>
      </w:pPr>
      <w:r w:rsidRPr="00E70909">
        <w:rPr>
          <w:rFonts w:ascii="Arial" w:hAnsi="Arial" w:cs="Arial"/>
          <w:b/>
          <w:bCs/>
          <w:noProof/>
          <w:sz w:val="24"/>
          <w:szCs w:val="24"/>
          <w:lang w:val="es-ES" w:eastAsia="es-MX"/>
        </w:rPr>
        <w:t>DE LA DEVOLUCIÓN Y SUSPENSIÓN DE LA ASIGNACIÓN DE VEHÍCULOS OFICIALES</w:t>
      </w:r>
    </w:p>
    <w:p w14:paraId="5BDE6F32" w14:textId="77777777" w:rsidR="00570DE1" w:rsidRPr="00E70909" w:rsidRDefault="00570DE1" w:rsidP="00570DE1">
      <w:pPr>
        <w:spacing w:after="0" w:line="240" w:lineRule="auto"/>
        <w:ind w:right="45"/>
        <w:jc w:val="center"/>
        <w:rPr>
          <w:rFonts w:ascii="Arial" w:hAnsi="Arial" w:cs="Arial"/>
          <w:b/>
          <w:bCs/>
          <w:noProof/>
          <w:sz w:val="24"/>
          <w:szCs w:val="24"/>
          <w:lang w:val="es-ES" w:eastAsia="es-MX"/>
        </w:rPr>
      </w:pPr>
    </w:p>
    <w:p w14:paraId="7F5CB74A" w14:textId="06A9812B" w:rsidR="00570DE1" w:rsidRPr="00E70909" w:rsidRDefault="00570DE1" w:rsidP="00570DE1">
      <w:pPr>
        <w:pStyle w:val="Prrafodelista"/>
        <w:numPr>
          <w:ilvl w:val="0"/>
          <w:numId w:val="26"/>
        </w:numPr>
        <w:spacing w:line="240" w:lineRule="auto"/>
        <w:jc w:val="both"/>
        <w:rPr>
          <w:rFonts w:ascii="Arial" w:hAnsi="Arial" w:cs="Arial"/>
          <w:noProof/>
          <w:sz w:val="24"/>
          <w:szCs w:val="24"/>
          <w:lang w:eastAsia="es-MX"/>
        </w:rPr>
      </w:pPr>
      <w:r w:rsidRPr="00E70909">
        <w:rPr>
          <w:rFonts w:ascii="Arial" w:hAnsi="Arial" w:cs="Arial"/>
          <w:noProof/>
          <w:sz w:val="24"/>
          <w:szCs w:val="24"/>
          <w:lang w:eastAsia="es-MX"/>
        </w:rPr>
        <w:t>En caso de cambio de nivel</w:t>
      </w:r>
      <w:r w:rsidR="009C7B5F" w:rsidRPr="00E70909">
        <w:rPr>
          <w:rFonts w:ascii="Arial" w:hAnsi="Arial" w:cs="Arial"/>
          <w:noProof/>
          <w:sz w:val="24"/>
          <w:szCs w:val="24"/>
          <w:lang w:eastAsia="es-MX"/>
        </w:rPr>
        <w:t xml:space="preserve"> adscripción</w:t>
      </w:r>
      <w:r w:rsidRPr="00E70909">
        <w:rPr>
          <w:rFonts w:ascii="Arial" w:hAnsi="Arial" w:cs="Arial"/>
          <w:noProof/>
          <w:sz w:val="24"/>
          <w:szCs w:val="24"/>
          <w:lang w:eastAsia="es-MX"/>
        </w:rPr>
        <w:t>, separación o baja del asignatario de un vehículo oficial, se deberá llevar a cabo su devolución, para lo cual, deberá hacerse la entrega</w:t>
      </w:r>
      <w:r w:rsidR="00C101EC" w:rsidRPr="00E70909">
        <w:rPr>
          <w:rFonts w:ascii="Arial" w:hAnsi="Arial" w:cs="Arial"/>
          <w:noProof/>
          <w:sz w:val="24"/>
          <w:szCs w:val="24"/>
          <w:lang w:eastAsia="es-MX"/>
        </w:rPr>
        <w:t xml:space="preserve"> </w:t>
      </w:r>
      <w:r w:rsidR="0088067E" w:rsidRPr="00E70909">
        <w:rPr>
          <w:rFonts w:ascii="Arial" w:hAnsi="Arial" w:cs="Arial"/>
          <w:noProof/>
          <w:sz w:val="24"/>
          <w:szCs w:val="24"/>
          <w:lang w:eastAsia="es-MX"/>
        </w:rPr>
        <w:t>a la Coordinación Administrativa</w:t>
      </w:r>
      <w:r w:rsidRPr="00E70909">
        <w:rPr>
          <w:rFonts w:ascii="Arial" w:hAnsi="Arial" w:cs="Arial"/>
          <w:noProof/>
          <w:sz w:val="24"/>
          <w:szCs w:val="24"/>
          <w:lang w:eastAsia="es-MX"/>
        </w:rPr>
        <w:t xml:space="preserve">, </w:t>
      </w:r>
      <w:r w:rsidR="00453C14" w:rsidRPr="00E70909">
        <w:rPr>
          <w:rFonts w:ascii="Arial" w:hAnsi="Arial" w:cs="Arial"/>
          <w:noProof/>
          <w:sz w:val="24"/>
          <w:szCs w:val="24"/>
          <w:lang w:eastAsia="es-MX"/>
        </w:rPr>
        <w:t xml:space="preserve">a traves del Departamento, </w:t>
      </w:r>
      <w:r w:rsidRPr="00E70909">
        <w:rPr>
          <w:rFonts w:ascii="Arial" w:hAnsi="Arial" w:cs="Arial"/>
          <w:noProof/>
          <w:sz w:val="24"/>
          <w:szCs w:val="24"/>
          <w:lang w:eastAsia="es-MX"/>
        </w:rPr>
        <w:t xml:space="preserve">quien verificará las condiciones en que se encuentre al momento de su recepción, justificándose únicamente el deterioro por el uso normal del mismo. El asignatario podrá solicitar la cancelación del resguardo correspondiente ante </w:t>
      </w:r>
      <w:r w:rsidR="0088067E" w:rsidRPr="00E70909">
        <w:rPr>
          <w:rFonts w:ascii="Arial" w:hAnsi="Arial" w:cs="Arial"/>
          <w:noProof/>
          <w:sz w:val="24"/>
          <w:szCs w:val="24"/>
          <w:lang w:eastAsia="es-MX"/>
        </w:rPr>
        <w:t>la Coordinación Administrativa</w:t>
      </w:r>
      <w:r w:rsidRPr="00E70909">
        <w:rPr>
          <w:rFonts w:ascii="Arial" w:hAnsi="Arial" w:cs="Arial"/>
          <w:noProof/>
          <w:sz w:val="24"/>
          <w:szCs w:val="24"/>
          <w:lang w:eastAsia="es-MX"/>
        </w:rPr>
        <w:t>, siempre y cuando no exista impedimento alguno.</w:t>
      </w:r>
    </w:p>
    <w:p w14:paraId="22F081D4" w14:textId="77777777" w:rsidR="00570DE1" w:rsidRPr="00E70909" w:rsidRDefault="00570DE1" w:rsidP="00570DE1">
      <w:pPr>
        <w:pStyle w:val="Prrafodelista"/>
        <w:spacing w:line="240" w:lineRule="auto"/>
        <w:jc w:val="both"/>
        <w:rPr>
          <w:rFonts w:ascii="Arial" w:hAnsi="Arial" w:cs="Arial"/>
          <w:noProof/>
          <w:sz w:val="24"/>
          <w:szCs w:val="24"/>
          <w:lang w:eastAsia="es-MX"/>
        </w:rPr>
      </w:pPr>
    </w:p>
    <w:p w14:paraId="7FB163E0" w14:textId="6766F6CC" w:rsidR="00570DE1" w:rsidRPr="00E70909" w:rsidRDefault="00570DE1" w:rsidP="00570DE1">
      <w:pPr>
        <w:pStyle w:val="Prrafodelista"/>
        <w:numPr>
          <w:ilvl w:val="0"/>
          <w:numId w:val="26"/>
        </w:numPr>
        <w:spacing w:line="240" w:lineRule="auto"/>
        <w:jc w:val="both"/>
        <w:rPr>
          <w:rFonts w:ascii="Arial" w:hAnsi="Arial" w:cs="Arial"/>
          <w:noProof/>
          <w:sz w:val="24"/>
          <w:szCs w:val="24"/>
          <w:lang w:eastAsia="es-MX"/>
        </w:rPr>
      </w:pPr>
      <w:r w:rsidRPr="00E70909">
        <w:rPr>
          <w:rFonts w:ascii="Arial" w:hAnsi="Arial" w:cs="Arial"/>
          <w:noProof/>
          <w:sz w:val="24"/>
          <w:szCs w:val="24"/>
          <w:lang w:eastAsia="es-MX"/>
        </w:rPr>
        <w:t xml:space="preserve">La persona titular de la Secretaría Ejecutiva, a través de la Coordinación Administrativa, podrá retirar o reducir la asignación de vehículos oficiales, por razones de medidas de austeridad y racionalidad del gasto, necesidades propias del IEEPCO, así como por su uso indebido, como puede ser el </w:t>
      </w:r>
      <w:r w:rsidR="00C101EC" w:rsidRPr="00E70909">
        <w:rPr>
          <w:rFonts w:ascii="Arial" w:hAnsi="Arial" w:cs="Arial"/>
          <w:noProof/>
          <w:sz w:val="24"/>
          <w:szCs w:val="24"/>
          <w:lang w:eastAsia="es-MX"/>
        </w:rPr>
        <w:t>us</w:t>
      </w:r>
      <w:r w:rsidR="00C00A44" w:rsidRPr="00E70909">
        <w:rPr>
          <w:rFonts w:ascii="Arial" w:hAnsi="Arial" w:cs="Arial"/>
          <w:noProof/>
          <w:sz w:val="24"/>
          <w:szCs w:val="24"/>
          <w:lang w:eastAsia="es-MX"/>
        </w:rPr>
        <w:t>o</w:t>
      </w:r>
      <w:r w:rsidR="00C101EC" w:rsidRPr="00E70909">
        <w:rPr>
          <w:rFonts w:ascii="Arial" w:hAnsi="Arial" w:cs="Arial"/>
          <w:noProof/>
          <w:sz w:val="24"/>
          <w:szCs w:val="24"/>
          <w:lang w:eastAsia="es-MX"/>
        </w:rPr>
        <w:t xml:space="preserve"> </w:t>
      </w:r>
      <w:r w:rsidRPr="00E70909">
        <w:rPr>
          <w:rFonts w:ascii="Arial" w:hAnsi="Arial" w:cs="Arial"/>
          <w:noProof/>
          <w:sz w:val="24"/>
          <w:szCs w:val="24"/>
          <w:lang w:eastAsia="es-MX"/>
        </w:rPr>
        <w:t>distinto al de la asignación, daños y demás supuestos que contravengan los presentes Lineamientos.</w:t>
      </w:r>
    </w:p>
    <w:p w14:paraId="53517B9D" w14:textId="77777777" w:rsidR="00570DE1" w:rsidRPr="00E70909" w:rsidRDefault="00570DE1" w:rsidP="00570DE1">
      <w:pPr>
        <w:pStyle w:val="Prrafodelista"/>
        <w:spacing w:line="240" w:lineRule="auto"/>
        <w:jc w:val="both"/>
        <w:rPr>
          <w:rFonts w:ascii="Arial" w:hAnsi="Arial" w:cs="Arial"/>
          <w:noProof/>
          <w:sz w:val="24"/>
          <w:szCs w:val="24"/>
          <w:lang w:eastAsia="es-MX"/>
        </w:rPr>
      </w:pPr>
    </w:p>
    <w:p w14:paraId="79158A49" w14:textId="37A91AED" w:rsidR="009A7C3A" w:rsidRPr="00E70909" w:rsidRDefault="00DB7088" w:rsidP="009B6ACF">
      <w:pPr>
        <w:pStyle w:val="Textodebloque"/>
        <w:spacing w:after="0" w:afterAutospacing="0"/>
        <w:ind w:left="0" w:right="48"/>
        <w:jc w:val="center"/>
        <w:rPr>
          <w:rFonts w:eastAsiaTheme="minorHAnsi" w:cs="Arial"/>
          <w:b/>
          <w:bCs/>
          <w:noProof/>
          <w:lang w:val="es-MX" w:eastAsia="es-MX"/>
        </w:rPr>
      </w:pPr>
      <w:r w:rsidRPr="00E70909">
        <w:rPr>
          <w:rFonts w:eastAsiaTheme="minorHAnsi" w:cs="Arial"/>
          <w:b/>
          <w:bCs/>
          <w:noProof/>
          <w:lang w:val="es-MX" w:eastAsia="es-MX"/>
        </w:rPr>
        <w:t>CAPÍTULO V</w:t>
      </w:r>
      <w:r w:rsidR="00B257DD" w:rsidRPr="00E70909">
        <w:rPr>
          <w:rFonts w:eastAsiaTheme="minorHAnsi" w:cs="Arial"/>
          <w:b/>
          <w:bCs/>
          <w:noProof/>
          <w:lang w:val="es-MX" w:eastAsia="es-MX"/>
        </w:rPr>
        <w:t>I</w:t>
      </w:r>
      <w:r w:rsidR="005A2813" w:rsidRPr="00E70909">
        <w:rPr>
          <w:rFonts w:eastAsiaTheme="minorHAnsi" w:cs="Arial"/>
          <w:b/>
          <w:bCs/>
          <w:noProof/>
          <w:lang w:val="es-MX" w:eastAsia="es-MX"/>
        </w:rPr>
        <w:t>I</w:t>
      </w:r>
    </w:p>
    <w:p w14:paraId="7EDDE666" w14:textId="62838D3A" w:rsidR="0074139E" w:rsidRPr="00E70909" w:rsidRDefault="00DB7088" w:rsidP="00C81760">
      <w:pPr>
        <w:pStyle w:val="Textodebloque"/>
        <w:tabs>
          <w:tab w:val="num" w:pos="567"/>
        </w:tabs>
        <w:spacing w:after="0" w:afterAutospacing="0"/>
        <w:ind w:left="0" w:right="48"/>
        <w:jc w:val="center"/>
        <w:rPr>
          <w:rFonts w:cs="Arial"/>
          <w:b/>
          <w:bCs/>
        </w:rPr>
      </w:pPr>
      <w:r w:rsidRPr="00E70909">
        <w:rPr>
          <w:rFonts w:cs="Arial"/>
          <w:b/>
          <w:bCs/>
        </w:rPr>
        <w:t>DE LOS GASTOS DE OPERACIÓN QUE REQUIERE EL PARQUE VEHICULAR</w:t>
      </w:r>
    </w:p>
    <w:p w14:paraId="6BCDDA03" w14:textId="77777777" w:rsidR="00C81760" w:rsidRPr="00E70909" w:rsidRDefault="00C81760" w:rsidP="009B6ACF">
      <w:pPr>
        <w:pStyle w:val="Textodebloque"/>
        <w:tabs>
          <w:tab w:val="num" w:pos="567"/>
        </w:tabs>
        <w:spacing w:after="0" w:afterAutospacing="0"/>
        <w:ind w:left="0" w:right="48"/>
        <w:jc w:val="center"/>
        <w:rPr>
          <w:rFonts w:cs="Arial"/>
          <w:b/>
          <w:bCs/>
        </w:rPr>
      </w:pPr>
    </w:p>
    <w:p w14:paraId="12485486" w14:textId="2FCD08D7" w:rsidR="00E528EA" w:rsidRPr="00E70909" w:rsidRDefault="00E528EA" w:rsidP="00D1263A">
      <w:pPr>
        <w:pStyle w:val="Textodebloque"/>
        <w:numPr>
          <w:ilvl w:val="0"/>
          <w:numId w:val="9"/>
        </w:numPr>
        <w:tabs>
          <w:tab w:val="clear" w:pos="720"/>
          <w:tab w:val="num" w:pos="426"/>
          <w:tab w:val="num" w:pos="567"/>
        </w:tabs>
        <w:spacing w:after="160" w:afterAutospacing="0"/>
        <w:ind w:right="48" w:hanging="294"/>
        <w:rPr>
          <w:rFonts w:cs="Arial"/>
          <w:lang w:val="es-MX"/>
        </w:rPr>
      </w:pPr>
      <w:r w:rsidRPr="00E70909">
        <w:rPr>
          <w:rFonts w:cs="Arial"/>
          <w:lang w:val="es-MX"/>
        </w:rPr>
        <w:t>El pago de los gastos de operación del parque vehicular, entre ellos</w:t>
      </w:r>
      <w:r w:rsidR="00453C14" w:rsidRPr="00E70909">
        <w:rPr>
          <w:rFonts w:cs="Arial"/>
          <w:lang w:val="es-MX"/>
        </w:rPr>
        <w:t>:</w:t>
      </w:r>
      <w:r w:rsidRPr="00E70909">
        <w:rPr>
          <w:rFonts w:cs="Arial"/>
          <w:lang w:val="es-MX"/>
        </w:rPr>
        <w:t xml:space="preserve"> altas, </w:t>
      </w:r>
      <w:proofErr w:type="spellStart"/>
      <w:r w:rsidRPr="00E70909">
        <w:rPr>
          <w:rFonts w:cs="Arial"/>
          <w:lang w:val="es-MX"/>
        </w:rPr>
        <w:t>emplacamiento</w:t>
      </w:r>
      <w:proofErr w:type="spellEnd"/>
      <w:r w:rsidRPr="00E70909">
        <w:rPr>
          <w:rFonts w:cs="Arial"/>
          <w:lang w:val="es-MX"/>
        </w:rPr>
        <w:t>, tenencias, verificaciones de emisión de gases, pólizas de seguros, suministro de lubricantes y combustible, así como el mantenimiento, serán cubiertos por el IEEPCO, a través de</w:t>
      </w:r>
      <w:r w:rsidR="006427B8" w:rsidRPr="00E70909">
        <w:rPr>
          <w:rFonts w:cs="Arial"/>
          <w:lang w:val="es-MX"/>
        </w:rPr>
        <w:t>l o las áreas designadas para tal efecto por</w:t>
      </w:r>
      <w:r w:rsidRPr="00E70909">
        <w:rPr>
          <w:rFonts w:cs="Arial"/>
          <w:lang w:val="es-MX"/>
        </w:rPr>
        <w:t xml:space="preserve"> la Coordinación Administrativa</w:t>
      </w:r>
      <w:r w:rsidR="006427B8" w:rsidRPr="00E70909">
        <w:rPr>
          <w:rFonts w:cs="Arial"/>
          <w:lang w:val="es-MX"/>
        </w:rPr>
        <w:t>.</w:t>
      </w:r>
    </w:p>
    <w:p w14:paraId="41FD7ABF" w14:textId="77777777" w:rsidR="00E528EA" w:rsidRPr="00E70909" w:rsidRDefault="00E528EA" w:rsidP="00D1263A">
      <w:pPr>
        <w:pStyle w:val="Textodebloque"/>
        <w:numPr>
          <w:ilvl w:val="0"/>
          <w:numId w:val="9"/>
        </w:numPr>
        <w:tabs>
          <w:tab w:val="num" w:pos="567"/>
        </w:tabs>
        <w:spacing w:after="160" w:afterAutospacing="0"/>
        <w:ind w:right="48" w:hanging="294"/>
        <w:rPr>
          <w:rFonts w:cs="Arial"/>
          <w:lang w:val="es-MX"/>
        </w:rPr>
      </w:pPr>
      <w:r w:rsidRPr="00E70909">
        <w:rPr>
          <w:rFonts w:cs="Arial"/>
          <w:lang w:val="es-MX"/>
        </w:rPr>
        <w:t>En caso de que el vehículo oficial se vea involucrado en un siniestro, el asignatario deberá abstenerse de:</w:t>
      </w:r>
    </w:p>
    <w:p w14:paraId="345AB798" w14:textId="55D292D1" w:rsidR="00E528EA" w:rsidRPr="00E70909" w:rsidRDefault="00E528EA" w:rsidP="00671E9C">
      <w:pPr>
        <w:pStyle w:val="Textodebloque"/>
        <w:numPr>
          <w:ilvl w:val="0"/>
          <w:numId w:val="10"/>
        </w:numPr>
        <w:spacing w:after="160" w:afterAutospacing="0"/>
        <w:ind w:right="48"/>
        <w:rPr>
          <w:rFonts w:cs="Arial"/>
          <w:lang w:val="es-MX"/>
        </w:rPr>
      </w:pPr>
      <w:r w:rsidRPr="00E70909">
        <w:rPr>
          <w:rFonts w:cs="Arial"/>
          <w:lang w:val="es-MX"/>
        </w:rPr>
        <w:t>Celebrar convenio con las partes involucradas;</w:t>
      </w:r>
    </w:p>
    <w:p w14:paraId="174223A1" w14:textId="0CB3B638" w:rsidR="00E528EA" w:rsidRPr="00E70909" w:rsidRDefault="00E528EA" w:rsidP="00671E9C">
      <w:pPr>
        <w:pStyle w:val="Textodebloque"/>
        <w:numPr>
          <w:ilvl w:val="0"/>
          <w:numId w:val="10"/>
        </w:numPr>
        <w:spacing w:after="160" w:afterAutospacing="0"/>
        <w:ind w:right="48"/>
        <w:rPr>
          <w:rFonts w:cs="Arial"/>
          <w:lang w:val="es-MX"/>
        </w:rPr>
      </w:pPr>
      <w:r w:rsidRPr="00E70909">
        <w:rPr>
          <w:rFonts w:cs="Arial"/>
          <w:lang w:val="es-MX"/>
        </w:rPr>
        <w:lastRenderedPageBreak/>
        <w:t>Aceptar responsabilidad alguna a cargo de la aseguradora;</w:t>
      </w:r>
    </w:p>
    <w:p w14:paraId="5F5D900F" w14:textId="41A2E790" w:rsidR="00E528EA" w:rsidRPr="00E70909" w:rsidRDefault="00E528EA" w:rsidP="00671E9C">
      <w:pPr>
        <w:pStyle w:val="Textodebloque"/>
        <w:numPr>
          <w:ilvl w:val="0"/>
          <w:numId w:val="10"/>
        </w:numPr>
        <w:spacing w:after="160" w:afterAutospacing="0"/>
        <w:ind w:right="48"/>
        <w:rPr>
          <w:rFonts w:cs="Arial"/>
          <w:lang w:val="es-MX"/>
        </w:rPr>
      </w:pPr>
      <w:r w:rsidRPr="00E70909">
        <w:rPr>
          <w:rFonts w:cs="Arial"/>
          <w:lang w:val="es-MX"/>
        </w:rPr>
        <w:t>Ordenar la reparación del vehículo oficial sin autorización de</w:t>
      </w:r>
      <w:r w:rsidR="006427B8" w:rsidRPr="00E70909">
        <w:rPr>
          <w:rFonts w:cs="Arial"/>
          <w:lang w:val="es-MX"/>
        </w:rPr>
        <w:t xml:space="preserve"> la Coordinación </w:t>
      </w:r>
      <w:r w:rsidR="001A0504" w:rsidRPr="00E70909">
        <w:rPr>
          <w:rFonts w:cs="Arial"/>
          <w:lang w:val="es-MX"/>
        </w:rPr>
        <w:t>Administrativa. Y</w:t>
      </w:r>
    </w:p>
    <w:p w14:paraId="236C6E9C" w14:textId="5DCF3D32" w:rsidR="00E528EA" w:rsidRPr="00E70909" w:rsidRDefault="00E528EA" w:rsidP="00671E9C">
      <w:pPr>
        <w:pStyle w:val="Textodebloque"/>
        <w:numPr>
          <w:ilvl w:val="0"/>
          <w:numId w:val="10"/>
        </w:numPr>
        <w:spacing w:after="160" w:afterAutospacing="0"/>
        <w:ind w:right="48"/>
        <w:rPr>
          <w:rFonts w:cs="Arial"/>
          <w:lang w:val="es-MX"/>
        </w:rPr>
      </w:pPr>
      <w:r w:rsidRPr="00E70909">
        <w:rPr>
          <w:rFonts w:cs="Arial"/>
          <w:lang w:val="es-MX"/>
        </w:rPr>
        <w:t>Abandonar el vehículo oficial en el lugar del siniestro.</w:t>
      </w:r>
    </w:p>
    <w:p w14:paraId="11DC2460" w14:textId="49767BBD" w:rsidR="00E528EA" w:rsidRPr="00E70909" w:rsidRDefault="00E528EA" w:rsidP="00D1263A">
      <w:pPr>
        <w:pStyle w:val="Textodebloque"/>
        <w:numPr>
          <w:ilvl w:val="0"/>
          <w:numId w:val="9"/>
        </w:numPr>
        <w:tabs>
          <w:tab w:val="num" w:pos="567"/>
        </w:tabs>
        <w:spacing w:after="160" w:afterAutospacing="0"/>
        <w:ind w:right="48" w:hanging="294"/>
        <w:rPr>
          <w:rFonts w:cs="Arial"/>
          <w:lang w:val="es-MX"/>
        </w:rPr>
      </w:pPr>
      <w:r w:rsidRPr="00E70909">
        <w:rPr>
          <w:rFonts w:cs="Arial"/>
          <w:lang w:val="es-MX"/>
        </w:rPr>
        <w:t xml:space="preserve">En el caso de que un vehículo oficial sufra algún siniestro de gravedad, y como consecuencia se requiera formular denuncia ante la Agencia del Ministerio Público correspondiente, la Secretaría Ejecutiva, </w:t>
      </w:r>
      <w:r w:rsidR="006427B8" w:rsidRPr="00E70909">
        <w:rPr>
          <w:rFonts w:cs="Arial"/>
          <w:lang w:val="es-MX"/>
        </w:rPr>
        <w:t>será responsable del trámite correspondiente.</w:t>
      </w:r>
    </w:p>
    <w:p w14:paraId="456C3836" w14:textId="3C216DA2" w:rsidR="00E528EA" w:rsidRPr="00E70909" w:rsidRDefault="00E528EA" w:rsidP="00D1263A">
      <w:pPr>
        <w:pStyle w:val="Textodebloque"/>
        <w:numPr>
          <w:ilvl w:val="0"/>
          <w:numId w:val="9"/>
        </w:numPr>
        <w:tabs>
          <w:tab w:val="num" w:pos="567"/>
        </w:tabs>
        <w:spacing w:after="160" w:afterAutospacing="0"/>
        <w:ind w:right="48" w:hanging="294"/>
        <w:rPr>
          <w:rFonts w:cs="Arial"/>
          <w:lang w:val="es-MX"/>
        </w:rPr>
      </w:pPr>
      <w:r w:rsidRPr="00E70909">
        <w:rPr>
          <w:rFonts w:cs="Arial"/>
          <w:lang w:val="es-MX"/>
        </w:rPr>
        <w:t>Los gastos que se originen por daños, desperfectos, descomposturas o mantenimiento correctivo, en los vehículos oficiales asignados al personal, serán autorizados por la Secretaría Ejecutiva</w:t>
      </w:r>
      <w:r w:rsidR="006427B8" w:rsidRPr="00E70909">
        <w:rPr>
          <w:rFonts w:cs="Arial"/>
          <w:lang w:val="es-MX"/>
        </w:rPr>
        <w:t xml:space="preserve"> y pagados por la</w:t>
      </w:r>
      <w:r w:rsidRPr="00E70909">
        <w:rPr>
          <w:rFonts w:cs="Arial"/>
          <w:lang w:val="es-MX"/>
        </w:rPr>
        <w:t xml:space="preserve"> Coordinación Administrativa, a petición del asignatario con la constancia que acredite que se encontraba realizando actividades o funciones inherentes a su empleo o cargo.</w:t>
      </w:r>
    </w:p>
    <w:p w14:paraId="2ADC6D80" w14:textId="48708AD1" w:rsidR="0074139E" w:rsidRPr="00E70909" w:rsidRDefault="00E528EA">
      <w:pPr>
        <w:pStyle w:val="Textodebloque"/>
        <w:numPr>
          <w:ilvl w:val="0"/>
          <w:numId w:val="9"/>
        </w:numPr>
        <w:tabs>
          <w:tab w:val="num" w:pos="567"/>
        </w:tabs>
        <w:spacing w:after="160" w:afterAutospacing="0"/>
        <w:ind w:right="48" w:hanging="294"/>
        <w:rPr>
          <w:rFonts w:cs="Arial"/>
          <w:lang w:val="es-MX"/>
        </w:rPr>
      </w:pPr>
      <w:r w:rsidRPr="00E70909">
        <w:rPr>
          <w:rFonts w:cs="Arial"/>
          <w:lang w:val="es-MX"/>
        </w:rPr>
        <w:t>En el caso de arrendamiento de vehículos, se podrá pactar en el contrato respectivo, que los gastos de operación del parque vehicular y el mantenimiento correspondiente sean cubiertos por el arrendador. En todo caso, se deberá garantizar las mejores condiciones de contratación a favor del IEEPCO.</w:t>
      </w:r>
    </w:p>
    <w:p w14:paraId="208A4633" w14:textId="77777777" w:rsidR="00211F32" w:rsidRPr="00E70909" w:rsidRDefault="00211F32" w:rsidP="00D1263A">
      <w:pPr>
        <w:pStyle w:val="Textodebloque"/>
        <w:spacing w:after="160" w:afterAutospacing="0"/>
        <w:ind w:left="720" w:right="48"/>
        <w:rPr>
          <w:rFonts w:cs="Arial"/>
          <w:lang w:val="es-MX"/>
        </w:rPr>
      </w:pPr>
    </w:p>
    <w:p w14:paraId="4FEAFE69" w14:textId="6D7AB9D5" w:rsidR="00C11358" w:rsidRPr="00E70909" w:rsidRDefault="00DB7088" w:rsidP="009B6ACF">
      <w:pPr>
        <w:pStyle w:val="Textodebloque"/>
        <w:tabs>
          <w:tab w:val="num" w:pos="567"/>
        </w:tabs>
        <w:spacing w:after="0" w:afterAutospacing="0"/>
        <w:ind w:left="0" w:right="48"/>
        <w:jc w:val="center"/>
        <w:rPr>
          <w:rFonts w:cs="Arial"/>
          <w:b/>
          <w:bCs/>
        </w:rPr>
      </w:pPr>
      <w:r w:rsidRPr="00E70909">
        <w:rPr>
          <w:rFonts w:cs="Arial"/>
          <w:b/>
          <w:bCs/>
        </w:rPr>
        <w:t>CAPÍTULO VI</w:t>
      </w:r>
      <w:r w:rsidR="00B257DD" w:rsidRPr="00E70909">
        <w:rPr>
          <w:rFonts w:cs="Arial"/>
          <w:b/>
          <w:bCs/>
        </w:rPr>
        <w:t>I</w:t>
      </w:r>
      <w:r w:rsidR="005A2813" w:rsidRPr="00E70909">
        <w:rPr>
          <w:rFonts w:cs="Arial"/>
          <w:b/>
          <w:bCs/>
        </w:rPr>
        <w:t>I</w:t>
      </w:r>
    </w:p>
    <w:p w14:paraId="1764A9C0" w14:textId="48CA7924" w:rsidR="0074139E" w:rsidRPr="00E70909" w:rsidRDefault="00DB7088" w:rsidP="00C81760">
      <w:pPr>
        <w:pStyle w:val="Textodebloque"/>
        <w:tabs>
          <w:tab w:val="num" w:pos="567"/>
        </w:tabs>
        <w:spacing w:after="0" w:afterAutospacing="0"/>
        <w:ind w:left="0" w:right="48"/>
        <w:jc w:val="center"/>
        <w:rPr>
          <w:rFonts w:cs="Arial"/>
          <w:b/>
          <w:bCs/>
        </w:rPr>
      </w:pPr>
      <w:r w:rsidRPr="00E70909">
        <w:rPr>
          <w:rFonts w:cs="Arial"/>
          <w:b/>
          <w:bCs/>
        </w:rPr>
        <w:t>DE LA SUSTITUCIÓN DE VEHÍCULOS OFICIALES</w:t>
      </w:r>
    </w:p>
    <w:p w14:paraId="1A964394" w14:textId="77777777" w:rsidR="00C81760" w:rsidRPr="00E70909" w:rsidRDefault="00C81760" w:rsidP="009B6ACF">
      <w:pPr>
        <w:pStyle w:val="Textodebloque"/>
        <w:tabs>
          <w:tab w:val="num" w:pos="567"/>
        </w:tabs>
        <w:spacing w:after="0" w:afterAutospacing="0"/>
        <w:ind w:left="0" w:right="48"/>
        <w:jc w:val="center"/>
        <w:rPr>
          <w:rFonts w:cs="Arial"/>
          <w:b/>
          <w:bCs/>
        </w:rPr>
      </w:pPr>
    </w:p>
    <w:p w14:paraId="190F87E8" w14:textId="74142EE9" w:rsidR="00C11358" w:rsidRPr="00E70909" w:rsidRDefault="006427B8" w:rsidP="00D1263A">
      <w:pPr>
        <w:pStyle w:val="Textodebloque"/>
        <w:numPr>
          <w:ilvl w:val="0"/>
          <w:numId w:val="11"/>
        </w:numPr>
        <w:tabs>
          <w:tab w:val="num" w:pos="567"/>
        </w:tabs>
        <w:spacing w:after="160" w:afterAutospacing="0"/>
        <w:ind w:right="48" w:hanging="294"/>
        <w:rPr>
          <w:rFonts w:cs="Arial"/>
          <w:lang w:val="es-MX"/>
        </w:rPr>
      </w:pPr>
      <w:r w:rsidRPr="00E70909">
        <w:rPr>
          <w:rFonts w:cs="Arial"/>
          <w:lang w:val="es-MX"/>
        </w:rPr>
        <w:t>La Coordinación Administrativa determinará</w:t>
      </w:r>
      <w:r w:rsidR="00C11358" w:rsidRPr="00E70909">
        <w:rPr>
          <w:rFonts w:cs="Arial"/>
          <w:lang w:val="es-MX"/>
        </w:rPr>
        <w:t xml:space="preserve"> los vehículos oficiales que son susceptibles de renovación, conforme a la autorización de la Secretaría Ejecutiva</w:t>
      </w:r>
      <w:r w:rsidRPr="00E70909">
        <w:rPr>
          <w:rFonts w:cs="Arial"/>
          <w:lang w:val="es-MX"/>
        </w:rPr>
        <w:t>.</w:t>
      </w:r>
    </w:p>
    <w:p w14:paraId="03DD8888" w14:textId="455885DF" w:rsidR="00C11358" w:rsidRPr="00E70909" w:rsidRDefault="00C11358" w:rsidP="00D1263A">
      <w:pPr>
        <w:pStyle w:val="Textodebloque"/>
        <w:numPr>
          <w:ilvl w:val="0"/>
          <w:numId w:val="11"/>
        </w:numPr>
        <w:tabs>
          <w:tab w:val="num" w:pos="567"/>
        </w:tabs>
        <w:spacing w:after="160" w:afterAutospacing="0"/>
        <w:ind w:right="48" w:hanging="294"/>
        <w:rPr>
          <w:rFonts w:cs="Arial"/>
          <w:lang w:val="es-MX"/>
        </w:rPr>
      </w:pPr>
      <w:r w:rsidRPr="00E70909">
        <w:rPr>
          <w:rFonts w:cs="Arial"/>
          <w:lang w:val="es-MX"/>
        </w:rPr>
        <w:t>Los vehículos oficiales podrán sustituirse siempre que se actualicen al menos dos de los tres supuestos siguientes:</w:t>
      </w:r>
    </w:p>
    <w:p w14:paraId="64CB7430" w14:textId="22A435A8" w:rsidR="00C11358" w:rsidRPr="00E70909" w:rsidRDefault="00C11358" w:rsidP="009B6ACF">
      <w:pPr>
        <w:pStyle w:val="Textodebloque"/>
        <w:numPr>
          <w:ilvl w:val="1"/>
          <w:numId w:val="11"/>
        </w:numPr>
        <w:tabs>
          <w:tab w:val="clear" w:pos="1440"/>
          <w:tab w:val="num" w:pos="567"/>
          <w:tab w:val="num" w:pos="1080"/>
        </w:tabs>
        <w:spacing w:after="160" w:afterAutospacing="0"/>
        <w:ind w:left="1134" w:right="48"/>
        <w:rPr>
          <w:rFonts w:cs="Arial"/>
          <w:lang w:val="es-MX"/>
        </w:rPr>
      </w:pPr>
      <w:r w:rsidRPr="00E70909">
        <w:rPr>
          <w:rFonts w:cs="Arial"/>
          <w:lang w:val="es-MX"/>
        </w:rPr>
        <w:t>Por kilometraje;</w:t>
      </w:r>
    </w:p>
    <w:p w14:paraId="6C354AC6" w14:textId="4456D214" w:rsidR="00C11358" w:rsidRPr="00E70909" w:rsidRDefault="00C11358" w:rsidP="009B6ACF">
      <w:pPr>
        <w:pStyle w:val="Textodebloque"/>
        <w:numPr>
          <w:ilvl w:val="1"/>
          <w:numId w:val="11"/>
        </w:numPr>
        <w:tabs>
          <w:tab w:val="clear" w:pos="1440"/>
          <w:tab w:val="num" w:pos="567"/>
          <w:tab w:val="num" w:pos="1080"/>
        </w:tabs>
        <w:spacing w:after="160" w:afterAutospacing="0"/>
        <w:ind w:left="1134" w:right="48"/>
        <w:rPr>
          <w:rFonts w:cs="Arial"/>
          <w:lang w:val="es-MX"/>
        </w:rPr>
      </w:pPr>
      <w:r w:rsidRPr="00E70909">
        <w:rPr>
          <w:rFonts w:cs="Arial"/>
          <w:lang w:val="es-MX"/>
        </w:rPr>
        <w:t>Por años de antigüedad; Conforme a la tabla siguiente:</w:t>
      </w:r>
    </w:p>
    <w:tbl>
      <w:tblPr>
        <w:tblStyle w:val="Tablaconcuadrcula"/>
        <w:tblW w:w="6950" w:type="dxa"/>
        <w:jc w:val="center"/>
        <w:tblLook w:val="04A0" w:firstRow="1" w:lastRow="0" w:firstColumn="1" w:lastColumn="0" w:noHBand="0" w:noVBand="1"/>
      </w:tblPr>
      <w:tblGrid>
        <w:gridCol w:w="2693"/>
        <w:gridCol w:w="1985"/>
        <w:gridCol w:w="2272"/>
      </w:tblGrid>
      <w:tr w:rsidR="0028229F" w:rsidRPr="00E70909" w14:paraId="27F58731" w14:textId="77777777" w:rsidTr="009B6ACF">
        <w:trPr>
          <w:trHeight w:val="532"/>
          <w:jc w:val="center"/>
        </w:trPr>
        <w:tc>
          <w:tcPr>
            <w:tcW w:w="2693" w:type="dxa"/>
            <w:shd w:val="clear" w:color="auto" w:fill="AEAAAA" w:themeFill="background2" w:themeFillShade="BF"/>
            <w:vAlign w:val="center"/>
          </w:tcPr>
          <w:p w14:paraId="433DE3D8" w14:textId="32C330E0" w:rsidR="0028229F" w:rsidRPr="00E70909" w:rsidRDefault="0028229F" w:rsidP="009B6ACF">
            <w:pPr>
              <w:pStyle w:val="Textodebloque"/>
              <w:spacing w:after="0" w:afterAutospacing="0"/>
              <w:ind w:left="0" w:right="48"/>
              <w:jc w:val="center"/>
              <w:rPr>
                <w:rFonts w:cs="Arial"/>
                <w:b/>
                <w:bCs/>
                <w:sz w:val="18"/>
                <w:szCs w:val="18"/>
                <w:lang w:val="es-MX"/>
              </w:rPr>
            </w:pPr>
            <w:r w:rsidRPr="00E70909">
              <w:rPr>
                <w:rFonts w:cs="Arial"/>
                <w:b/>
                <w:bCs/>
                <w:sz w:val="18"/>
                <w:szCs w:val="18"/>
                <w:lang w:val="es-MX"/>
              </w:rPr>
              <w:t>VEHÍCULO TIPO</w:t>
            </w:r>
          </w:p>
        </w:tc>
        <w:tc>
          <w:tcPr>
            <w:tcW w:w="1985" w:type="dxa"/>
            <w:shd w:val="clear" w:color="auto" w:fill="AEAAAA" w:themeFill="background2" w:themeFillShade="BF"/>
            <w:vAlign w:val="center"/>
          </w:tcPr>
          <w:p w14:paraId="385ABB72" w14:textId="1B3E4644" w:rsidR="0028229F" w:rsidRPr="00E70909" w:rsidRDefault="0028229F" w:rsidP="009B6ACF">
            <w:pPr>
              <w:pStyle w:val="Textodebloque"/>
              <w:spacing w:after="0" w:afterAutospacing="0"/>
              <w:ind w:left="0" w:right="48"/>
              <w:jc w:val="center"/>
              <w:rPr>
                <w:rFonts w:cs="Arial"/>
                <w:b/>
                <w:bCs/>
                <w:sz w:val="18"/>
                <w:szCs w:val="18"/>
                <w:lang w:val="es-MX"/>
              </w:rPr>
            </w:pPr>
            <w:r w:rsidRPr="00E70909">
              <w:rPr>
                <w:rFonts w:cs="Arial"/>
                <w:b/>
                <w:bCs/>
                <w:sz w:val="18"/>
                <w:szCs w:val="18"/>
                <w:lang w:val="es-MX"/>
              </w:rPr>
              <w:t>AÑOS DE ANTIGÜEDAD</w:t>
            </w:r>
          </w:p>
        </w:tc>
        <w:tc>
          <w:tcPr>
            <w:tcW w:w="2272" w:type="dxa"/>
            <w:shd w:val="clear" w:color="auto" w:fill="AEAAAA" w:themeFill="background2" w:themeFillShade="BF"/>
            <w:vAlign w:val="center"/>
          </w:tcPr>
          <w:p w14:paraId="0BD5E66C" w14:textId="42DB8CB1" w:rsidR="0028229F" w:rsidRPr="00E70909" w:rsidRDefault="0028229F" w:rsidP="009B6ACF">
            <w:pPr>
              <w:pStyle w:val="Textodebloque"/>
              <w:spacing w:after="0" w:afterAutospacing="0"/>
              <w:ind w:left="0" w:right="48"/>
              <w:jc w:val="center"/>
              <w:rPr>
                <w:rFonts w:cs="Arial"/>
                <w:b/>
                <w:bCs/>
                <w:sz w:val="18"/>
                <w:szCs w:val="18"/>
                <w:lang w:val="es-MX"/>
              </w:rPr>
            </w:pPr>
            <w:r w:rsidRPr="00E70909">
              <w:rPr>
                <w:rFonts w:cs="Arial"/>
                <w:b/>
                <w:bCs/>
                <w:sz w:val="18"/>
                <w:szCs w:val="18"/>
                <w:lang w:val="es-MX"/>
              </w:rPr>
              <w:t>PROMEDIO DE USO KILÓMETROS</w:t>
            </w:r>
          </w:p>
        </w:tc>
      </w:tr>
      <w:tr w:rsidR="0028229F" w:rsidRPr="00E70909" w14:paraId="464AEFFB" w14:textId="77777777" w:rsidTr="009B6ACF">
        <w:trPr>
          <w:trHeight w:val="374"/>
          <w:jc w:val="center"/>
        </w:trPr>
        <w:tc>
          <w:tcPr>
            <w:tcW w:w="2693" w:type="dxa"/>
            <w:vAlign w:val="center"/>
          </w:tcPr>
          <w:p w14:paraId="115020FF" w14:textId="04546948" w:rsidR="0028229F" w:rsidRPr="00E70909" w:rsidRDefault="0028229F" w:rsidP="009B6ACF">
            <w:pPr>
              <w:pStyle w:val="Textodebloque"/>
              <w:spacing w:after="0" w:afterAutospacing="0"/>
              <w:ind w:left="0" w:right="48"/>
              <w:jc w:val="center"/>
              <w:rPr>
                <w:rFonts w:cs="Arial"/>
                <w:sz w:val="18"/>
                <w:szCs w:val="18"/>
                <w:lang w:val="es-MX"/>
              </w:rPr>
            </w:pPr>
            <w:r w:rsidRPr="00E70909">
              <w:rPr>
                <w:rFonts w:cs="Arial"/>
                <w:sz w:val="18"/>
                <w:szCs w:val="18"/>
                <w:lang w:val="es-MX"/>
              </w:rPr>
              <w:t>Sedán/Motocicleta/Motoneta</w:t>
            </w:r>
          </w:p>
        </w:tc>
        <w:tc>
          <w:tcPr>
            <w:tcW w:w="1985" w:type="dxa"/>
            <w:vAlign w:val="center"/>
          </w:tcPr>
          <w:p w14:paraId="4A0E80F9" w14:textId="1B7D8912" w:rsidR="0028229F" w:rsidRPr="00E70909" w:rsidRDefault="00305F66" w:rsidP="009B6ACF">
            <w:pPr>
              <w:pStyle w:val="Textodebloque"/>
              <w:spacing w:after="0" w:afterAutospacing="0"/>
              <w:ind w:left="0" w:right="48"/>
              <w:jc w:val="center"/>
              <w:rPr>
                <w:rFonts w:cs="Arial"/>
                <w:sz w:val="18"/>
                <w:szCs w:val="18"/>
                <w:lang w:val="es-MX"/>
              </w:rPr>
            </w:pPr>
            <w:r w:rsidRPr="00E70909">
              <w:rPr>
                <w:rFonts w:cs="Arial"/>
                <w:sz w:val="18"/>
                <w:szCs w:val="18"/>
                <w:lang w:val="es-MX"/>
              </w:rPr>
              <w:t>5</w:t>
            </w:r>
          </w:p>
        </w:tc>
        <w:tc>
          <w:tcPr>
            <w:tcW w:w="2272" w:type="dxa"/>
            <w:vAlign w:val="center"/>
          </w:tcPr>
          <w:p w14:paraId="29769BFD" w14:textId="69463C7B" w:rsidR="0028229F" w:rsidRPr="00E70909" w:rsidRDefault="00305F66" w:rsidP="009B6ACF">
            <w:pPr>
              <w:pStyle w:val="Textodebloque"/>
              <w:spacing w:after="0" w:afterAutospacing="0"/>
              <w:ind w:left="0" w:right="48"/>
              <w:jc w:val="center"/>
              <w:rPr>
                <w:rFonts w:cs="Arial"/>
                <w:sz w:val="18"/>
                <w:szCs w:val="18"/>
                <w:lang w:val="es-MX"/>
              </w:rPr>
            </w:pPr>
            <w:r w:rsidRPr="00E70909">
              <w:rPr>
                <w:rFonts w:cs="Arial"/>
                <w:sz w:val="18"/>
                <w:szCs w:val="18"/>
                <w:lang w:val="es-MX"/>
              </w:rPr>
              <w:t>100,000</w:t>
            </w:r>
          </w:p>
        </w:tc>
      </w:tr>
      <w:tr w:rsidR="0028229F" w:rsidRPr="00E70909" w14:paraId="6CA3823B" w14:textId="77777777" w:rsidTr="009B6ACF">
        <w:trPr>
          <w:trHeight w:val="361"/>
          <w:jc w:val="center"/>
        </w:trPr>
        <w:tc>
          <w:tcPr>
            <w:tcW w:w="2693" w:type="dxa"/>
            <w:vAlign w:val="center"/>
          </w:tcPr>
          <w:p w14:paraId="43E55D6E" w14:textId="04D746D4" w:rsidR="0028229F" w:rsidRPr="00E70909" w:rsidRDefault="0028229F" w:rsidP="009B6ACF">
            <w:pPr>
              <w:pStyle w:val="Textodebloque"/>
              <w:spacing w:after="0" w:afterAutospacing="0"/>
              <w:ind w:left="0" w:right="48"/>
              <w:jc w:val="center"/>
              <w:rPr>
                <w:rFonts w:cs="Arial"/>
                <w:sz w:val="18"/>
                <w:szCs w:val="18"/>
                <w:lang w:val="es-MX"/>
              </w:rPr>
            </w:pPr>
            <w:r w:rsidRPr="00E70909">
              <w:rPr>
                <w:rFonts w:cs="Arial"/>
                <w:sz w:val="18"/>
                <w:szCs w:val="18"/>
                <w:lang w:val="es-MX"/>
              </w:rPr>
              <w:t>De pasajeros</w:t>
            </w:r>
          </w:p>
        </w:tc>
        <w:tc>
          <w:tcPr>
            <w:tcW w:w="1985" w:type="dxa"/>
            <w:vAlign w:val="center"/>
          </w:tcPr>
          <w:p w14:paraId="513E185B" w14:textId="468B3138" w:rsidR="0028229F" w:rsidRPr="00E70909" w:rsidRDefault="00305F66" w:rsidP="009B6ACF">
            <w:pPr>
              <w:pStyle w:val="Textodebloque"/>
              <w:spacing w:after="0" w:afterAutospacing="0"/>
              <w:ind w:left="0" w:right="48"/>
              <w:jc w:val="center"/>
              <w:rPr>
                <w:rFonts w:cs="Arial"/>
                <w:sz w:val="18"/>
                <w:szCs w:val="18"/>
                <w:lang w:val="es-MX"/>
              </w:rPr>
            </w:pPr>
            <w:r w:rsidRPr="00E70909">
              <w:rPr>
                <w:rFonts w:cs="Arial"/>
                <w:sz w:val="18"/>
                <w:szCs w:val="18"/>
                <w:lang w:val="es-MX"/>
              </w:rPr>
              <w:t>8</w:t>
            </w:r>
          </w:p>
        </w:tc>
        <w:tc>
          <w:tcPr>
            <w:tcW w:w="2272" w:type="dxa"/>
            <w:vAlign w:val="center"/>
          </w:tcPr>
          <w:p w14:paraId="56393B44" w14:textId="3907A652" w:rsidR="0028229F" w:rsidRPr="00E70909" w:rsidRDefault="00305F66" w:rsidP="009B6ACF">
            <w:pPr>
              <w:pStyle w:val="Textodebloque"/>
              <w:spacing w:after="0" w:afterAutospacing="0"/>
              <w:ind w:left="0" w:right="48"/>
              <w:jc w:val="center"/>
              <w:rPr>
                <w:rFonts w:cs="Arial"/>
                <w:sz w:val="18"/>
                <w:szCs w:val="18"/>
                <w:lang w:val="es-MX"/>
              </w:rPr>
            </w:pPr>
            <w:r w:rsidRPr="00E70909">
              <w:rPr>
                <w:rFonts w:cs="Arial"/>
                <w:sz w:val="18"/>
                <w:szCs w:val="18"/>
                <w:lang w:val="es-MX"/>
              </w:rPr>
              <w:t>150,000</w:t>
            </w:r>
          </w:p>
        </w:tc>
      </w:tr>
      <w:tr w:rsidR="0028229F" w:rsidRPr="00E70909" w14:paraId="73FFE0C3" w14:textId="77777777" w:rsidTr="009B6ACF">
        <w:trPr>
          <w:trHeight w:val="374"/>
          <w:jc w:val="center"/>
        </w:trPr>
        <w:tc>
          <w:tcPr>
            <w:tcW w:w="2693" w:type="dxa"/>
            <w:vAlign w:val="center"/>
          </w:tcPr>
          <w:p w14:paraId="57C80C2A" w14:textId="284A7BA6" w:rsidR="0028229F" w:rsidRPr="00E70909" w:rsidRDefault="0028229F" w:rsidP="009B6ACF">
            <w:pPr>
              <w:pStyle w:val="Textodebloque"/>
              <w:spacing w:after="0" w:afterAutospacing="0"/>
              <w:ind w:left="0" w:right="48"/>
              <w:jc w:val="center"/>
              <w:rPr>
                <w:rFonts w:cs="Arial"/>
                <w:sz w:val="18"/>
                <w:szCs w:val="18"/>
                <w:lang w:val="es-MX"/>
              </w:rPr>
            </w:pPr>
            <w:r w:rsidRPr="00E70909">
              <w:rPr>
                <w:rFonts w:cs="Arial"/>
                <w:sz w:val="18"/>
                <w:szCs w:val="18"/>
                <w:lang w:val="es-MX"/>
              </w:rPr>
              <w:t>De carga/Pick up</w:t>
            </w:r>
          </w:p>
        </w:tc>
        <w:tc>
          <w:tcPr>
            <w:tcW w:w="1985" w:type="dxa"/>
            <w:vAlign w:val="center"/>
          </w:tcPr>
          <w:p w14:paraId="3087957B" w14:textId="64EC18D1" w:rsidR="0028229F" w:rsidRPr="00E70909" w:rsidRDefault="00305F66" w:rsidP="009B6ACF">
            <w:pPr>
              <w:pStyle w:val="Textodebloque"/>
              <w:spacing w:after="0" w:afterAutospacing="0"/>
              <w:ind w:left="0" w:right="48"/>
              <w:jc w:val="center"/>
              <w:rPr>
                <w:rFonts w:cs="Arial"/>
                <w:sz w:val="18"/>
                <w:szCs w:val="18"/>
                <w:lang w:val="es-MX"/>
              </w:rPr>
            </w:pPr>
            <w:r w:rsidRPr="00E70909">
              <w:rPr>
                <w:rFonts w:cs="Arial"/>
                <w:sz w:val="18"/>
                <w:szCs w:val="18"/>
                <w:lang w:val="es-MX"/>
              </w:rPr>
              <w:t>8</w:t>
            </w:r>
          </w:p>
        </w:tc>
        <w:tc>
          <w:tcPr>
            <w:tcW w:w="2272" w:type="dxa"/>
            <w:vAlign w:val="center"/>
          </w:tcPr>
          <w:p w14:paraId="5C7E4A93" w14:textId="387EBBA8" w:rsidR="0028229F" w:rsidRPr="00E70909" w:rsidRDefault="00305F66" w:rsidP="009B6ACF">
            <w:pPr>
              <w:pStyle w:val="Textodebloque"/>
              <w:spacing w:after="0" w:afterAutospacing="0"/>
              <w:ind w:left="0" w:right="48"/>
              <w:jc w:val="center"/>
              <w:rPr>
                <w:rFonts w:cs="Arial"/>
                <w:sz w:val="18"/>
                <w:szCs w:val="18"/>
                <w:lang w:val="es-MX"/>
              </w:rPr>
            </w:pPr>
            <w:r w:rsidRPr="00E70909">
              <w:rPr>
                <w:rFonts w:cs="Arial"/>
                <w:sz w:val="18"/>
                <w:szCs w:val="18"/>
                <w:lang w:val="es-MX"/>
              </w:rPr>
              <w:t>200,000</w:t>
            </w:r>
          </w:p>
        </w:tc>
      </w:tr>
    </w:tbl>
    <w:p w14:paraId="51C6322A" w14:textId="77777777" w:rsidR="00C11358" w:rsidRPr="00E70909" w:rsidRDefault="00C11358" w:rsidP="0058091E">
      <w:pPr>
        <w:pStyle w:val="Textodebloque"/>
        <w:spacing w:after="160" w:afterAutospacing="0"/>
        <w:ind w:left="0" w:right="48"/>
        <w:rPr>
          <w:rFonts w:cs="Arial"/>
          <w:lang w:val="es-MX"/>
        </w:rPr>
      </w:pPr>
    </w:p>
    <w:p w14:paraId="53827900" w14:textId="010470CE" w:rsidR="00C11358" w:rsidRPr="00E70909" w:rsidRDefault="00C11358" w:rsidP="009B6ACF">
      <w:pPr>
        <w:pStyle w:val="Textodebloque"/>
        <w:numPr>
          <w:ilvl w:val="1"/>
          <w:numId w:val="11"/>
        </w:numPr>
        <w:tabs>
          <w:tab w:val="clear" w:pos="1440"/>
          <w:tab w:val="num" w:pos="567"/>
          <w:tab w:val="left" w:pos="1080"/>
        </w:tabs>
        <w:spacing w:after="160" w:afterAutospacing="0"/>
        <w:ind w:left="1134" w:right="48"/>
        <w:rPr>
          <w:rFonts w:cs="Arial"/>
          <w:lang w:val="es-MX"/>
        </w:rPr>
      </w:pPr>
      <w:r w:rsidRPr="00E70909">
        <w:rPr>
          <w:rFonts w:cs="Arial"/>
          <w:lang w:val="es-MX"/>
        </w:rPr>
        <w:t xml:space="preserve">Cuando el costo de mantenimiento correctivo del vehículo oficial sea superior al 35% del valor mínimo de venta de acuerdo con el libro azul </w:t>
      </w:r>
      <w:r w:rsidRPr="00E70909">
        <w:rPr>
          <w:rFonts w:cs="Arial"/>
          <w:lang w:val="es-MX"/>
        </w:rPr>
        <w:lastRenderedPageBreak/>
        <w:t>en un solo evento, reparación o una sucesión de eventos o reparaciones en un periodo de 12 meses.</w:t>
      </w:r>
    </w:p>
    <w:p w14:paraId="4F68E491" w14:textId="77777777" w:rsidR="00C11358" w:rsidRPr="00E70909" w:rsidRDefault="00C11358" w:rsidP="009B6ACF">
      <w:pPr>
        <w:pStyle w:val="Textodebloque"/>
        <w:numPr>
          <w:ilvl w:val="0"/>
          <w:numId w:val="11"/>
        </w:numPr>
        <w:spacing w:after="160" w:afterAutospacing="0"/>
        <w:ind w:right="48"/>
        <w:rPr>
          <w:rFonts w:cs="Arial"/>
          <w:lang w:val="es-MX"/>
        </w:rPr>
      </w:pPr>
      <w:r w:rsidRPr="00E70909">
        <w:rPr>
          <w:rFonts w:cs="Arial"/>
          <w:lang w:val="es-MX"/>
        </w:rPr>
        <w:t>En el caso de vehículos oficiales que se hayan declarado como pérdida total, éstos se podrán sustituir cuando la compañía aseguradora haya cubierto la indemnización correspondiente en su totalidad, a menos que se necesite su sustitución inmediata, por motivos del servicio. En estos casos, se podrá asignar temporalmente un vehículo sustituto, previa autorización de la Secretaría Ejecutiva a través de la Coordinación Administrativa. Los vehículos oficiales que se hayan declarado pérdida total por siniestro o robo, y que no fueron adquiridos o sustituidos en el ejercicio fiscal en que sucedió el acontecimiento, podrán ser considerados en el Anteproyecto de Presupuesto del ejercicio siguiente.</w:t>
      </w:r>
    </w:p>
    <w:p w14:paraId="06157A47" w14:textId="189B4C1A" w:rsidR="00C11358" w:rsidRPr="00E70909" w:rsidRDefault="00211F32" w:rsidP="00671E9C">
      <w:pPr>
        <w:pStyle w:val="Textodebloque"/>
        <w:numPr>
          <w:ilvl w:val="0"/>
          <w:numId w:val="11"/>
        </w:numPr>
        <w:tabs>
          <w:tab w:val="num" w:pos="567"/>
        </w:tabs>
        <w:spacing w:after="160" w:afterAutospacing="0"/>
        <w:ind w:right="48"/>
        <w:rPr>
          <w:rFonts w:cs="Arial"/>
          <w:lang w:val="es-MX"/>
        </w:rPr>
      </w:pPr>
      <w:r w:rsidRPr="00E70909">
        <w:rPr>
          <w:rFonts w:cs="Arial"/>
          <w:lang w:val="es-MX"/>
        </w:rPr>
        <w:t xml:space="preserve">  </w:t>
      </w:r>
      <w:r w:rsidR="00C11358" w:rsidRPr="00E70909">
        <w:rPr>
          <w:rFonts w:cs="Arial"/>
          <w:lang w:val="es-MX"/>
        </w:rPr>
        <w:t>Cuando se actualicen los supuestos del numeral 2</w:t>
      </w:r>
      <w:r w:rsidR="005B1E0B" w:rsidRPr="00E70909">
        <w:rPr>
          <w:rFonts w:cs="Arial"/>
          <w:lang w:val="es-MX"/>
        </w:rPr>
        <w:t xml:space="preserve"> de este capítulo,</w:t>
      </w:r>
      <w:r w:rsidR="00C11358" w:rsidRPr="00E70909">
        <w:rPr>
          <w:rFonts w:cs="Arial"/>
          <w:lang w:val="es-MX"/>
        </w:rPr>
        <w:t xml:space="preserve"> </w:t>
      </w:r>
      <w:r w:rsidR="006427B8" w:rsidRPr="00E70909">
        <w:rPr>
          <w:rFonts w:cs="Arial"/>
          <w:lang w:val="es-MX"/>
        </w:rPr>
        <w:t xml:space="preserve">la Coordinación Administrativa </w:t>
      </w:r>
      <w:r w:rsidR="00C11358" w:rsidRPr="00E70909">
        <w:rPr>
          <w:rFonts w:cs="Arial"/>
          <w:lang w:val="es-MX"/>
        </w:rPr>
        <w:t>deberá elaborar el dictamen técnico que acredite la obsolescencia de los vehículos oficiales a sustituirse, para tales efectos se apoyará del personal especializado a su cargo o con externos contratados para tales fines. El dictamen técnico deberá contener:</w:t>
      </w:r>
    </w:p>
    <w:p w14:paraId="0100A2FB" w14:textId="77777777" w:rsidR="00C11358" w:rsidRPr="00E70909" w:rsidRDefault="00C11358" w:rsidP="00671E9C">
      <w:pPr>
        <w:pStyle w:val="Textodebloque"/>
        <w:numPr>
          <w:ilvl w:val="1"/>
          <w:numId w:val="11"/>
        </w:numPr>
        <w:tabs>
          <w:tab w:val="num" w:pos="567"/>
        </w:tabs>
        <w:spacing w:after="160" w:afterAutospacing="0"/>
        <w:ind w:right="48"/>
        <w:rPr>
          <w:rFonts w:cs="Arial"/>
          <w:lang w:val="es-MX"/>
        </w:rPr>
      </w:pPr>
      <w:r w:rsidRPr="00E70909">
        <w:rPr>
          <w:rFonts w:cs="Arial"/>
          <w:lang w:val="es-MX"/>
        </w:rPr>
        <w:t>Datos generales del vehículo (Marca, tipo, modelo, número de serie, número de motor, kilometraje recorrido, fecha de adquisición, antigüedad de la unidad);</w:t>
      </w:r>
    </w:p>
    <w:p w14:paraId="1079189B" w14:textId="77777777" w:rsidR="00C11358" w:rsidRPr="00E70909" w:rsidRDefault="00C11358" w:rsidP="00671E9C">
      <w:pPr>
        <w:pStyle w:val="Textodebloque"/>
        <w:numPr>
          <w:ilvl w:val="1"/>
          <w:numId w:val="11"/>
        </w:numPr>
        <w:tabs>
          <w:tab w:val="num" w:pos="567"/>
        </w:tabs>
        <w:spacing w:after="160" w:afterAutospacing="0"/>
        <w:ind w:right="48"/>
        <w:rPr>
          <w:rFonts w:cs="Arial"/>
          <w:lang w:val="es-MX"/>
        </w:rPr>
      </w:pPr>
      <w:r w:rsidRPr="00E70909">
        <w:rPr>
          <w:rFonts w:cs="Arial"/>
          <w:lang w:val="es-MX"/>
        </w:rPr>
        <w:t>Estado actual del motor, sistemas de inyección, electrónico, eléctrico, enfriamiento, frenos, transmisión, dirección, suspensión, carrocería e interiores;</w:t>
      </w:r>
    </w:p>
    <w:p w14:paraId="10B1A63D" w14:textId="77777777" w:rsidR="00C11358" w:rsidRPr="00E70909" w:rsidRDefault="00C11358" w:rsidP="00671E9C">
      <w:pPr>
        <w:pStyle w:val="Textodebloque"/>
        <w:numPr>
          <w:ilvl w:val="1"/>
          <w:numId w:val="11"/>
        </w:numPr>
        <w:tabs>
          <w:tab w:val="num" w:pos="567"/>
        </w:tabs>
        <w:spacing w:after="160" w:afterAutospacing="0"/>
        <w:ind w:right="48"/>
        <w:rPr>
          <w:rFonts w:cs="Arial"/>
          <w:lang w:val="es-MX"/>
        </w:rPr>
      </w:pPr>
      <w:r w:rsidRPr="00E70909">
        <w:rPr>
          <w:rFonts w:cs="Arial"/>
          <w:lang w:val="es-MX"/>
        </w:rPr>
        <w:t>Costo aproximado de reparación que requiere el vehículo oficial, así como la referencia del valor actual de la unidad respecto al Libro Azul de México, al momento del dictamen; y</w:t>
      </w:r>
    </w:p>
    <w:p w14:paraId="27C0B3B6" w14:textId="6310037C" w:rsidR="00B257DD" w:rsidRPr="00E70909" w:rsidRDefault="00C11358" w:rsidP="00671E9C">
      <w:pPr>
        <w:pStyle w:val="Textodebloque"/>
        <w:numPr>
          <w:ilvl w:val="1"/>
          <w:numId w:val="11"/>
        </w:numPr>
        <w:tabs>
          <w:tab w:val="num" w:pos="567"/>
        </w:tabs>
        <w:spacing w:after="160" w:afterAutospacing="0"/>
        <w:ind w:right="48"/>
        <w:rPr>
          <w:rFonts w:cs="Arial"/>
          <w:lang w:val="es-MX"/>
        </w:rPr>
      </w:pPr>
      <w:r w:rsidRPr="00E70909">
        <w:rPr>
          <w:rFonts w:cs="Arial"/>
          <w:lang w:val="es-MX"/>
        </w:rPr>
        <w:t xml:space="preserve">Factibilidad de rehabilitación, reaprovechamiento del vehículo oficial o su </w:t>
      </w:r>
      <w:r w:rsidR="003853F4" w:rsidRPr="00E70909">
        <w:rPr>
          <w:rFonts w:cs="Arial"/>
          <w:lang w:val="es-MX"/>
        </w:rPr>
        <w:t>sustitución</w:t>
      </w:r>
    </w:p>
    <w:p w14:paraId="4FD26A37" w14:textId="527EC838" w:rsidR="003853F4" w:rsidRPr="00E70909" w:rsidRDefault="00B257DD">
      <w:pPr>
        <w:rPr>
          <w:rFonts w:cs="Arial"/>
        </w:rPr>
      </w:pPr>
      <w:r w:rsidRPr="00E70909">
        <w:rPr>
          <w:rFonts w:cs="Arial"/>
        </w:rPr>
        <w:br w:type="page"/>
      </w:r>
    </w:p>
    <w:p w14:paraId="76733883" w14:textId="77777777" w:rsidR="00B257DD" w:rsidRPr="00E70909" w:rsidRDefault="00B257DD">
      <w:pPr>
        <w:rPr>
          <w:rFonts w:ascii="Arial" w:eastAsia="Times New Roman" w:hAnsi="Arial" w:cs="Arial"/>
          <w:sz w:val="24"/>
          <w:szCs w:val="24"/>
          <w:lang w:eastAsia="es-ES"/>
        </w:rPr>
      </w:pPr>
    </w:p>
    <w:p w14:paraId="0D227B8B" w14:textId="77777777" w:rsidR="00B257DD" w:rsidRPr="00E70909" w:rsidRDefault="00B257DD" w:rsidP="00B257DD">
      <w:pPr>
        <w:pStyle w:val="Textodebloque"/>
        <w:tabs>
          <w:tab w:val="left" w:pos="1440"/>
        </w:tabs>
        <w:spacing w:after="160" w:afterAutospacing="0"/>
        <w:ind w:left="0" w:right="48"/>
        <w:jc w:val="center"/>
        <w:rPr>
          <w:rFonts w:cs="Arial"/>
          <w:b/>
          <w:sz w:val="48"/>
          <w:szCs w:val="48"/>
        </w:rPr>
      </w:pPr>
    </w:p>
    <w:p w14:paraId="7C0F0BD2" w14:textId="77777777" w:rsidR="00B257DD" w:rsidRPr="00E70909" w:rsidRDefault="00B257DD" w:rsidP="00B257DD">
      <w:pPr>
        <w:pStyle w:val="Textodebloque"/>
        <w:tabs>
          <w:tab w:val="left" w:pos="1440"/>
        </w:tabs>
        <w:spacing w:after="160" w:afterAutospacing="0"/>
        <w:ind w:left="0" w:right="48"/>
        <w:jc w:val="center"/>
        <w:rPr>
          <w:rFonts w:cs="Arial"/>
          <w:b/>
          <w:sz w:val="48"/>
          <w:szCs w:val="48"/>
        </w:rPr>
      </w:pPr>
    </w:p>
    <w:p w14:paraId="4CBDE63E" w14:textId="77777777" w:rsidR="00B257DD" w:rsidRPr="00E70909" w:rsidRDefault="00B257DD" w:rsidP="00B257DD">
      <w:pPr>
        <w:pStyle w:val="Textodebloque"/>
        <w:tabs>
          <w:tab w:val="left" w:pos="1440"/>
        </w:tabs>
        <w:spacing w:after="160" w:afterAutospacing="0"/>
        <w:ind w:left="0" w:right="48"/>
        <w:jc w:val="center"/>
        <w:rPr>
          <w:rFonts w:cs="Arial"/>
          <w:b/>
          <w:sz w:val="48"/>
          <w:szCs w:val="48"/>
        </w:rPr>
      </w:pPr>
    </w:p>
    <w:p w14:paraId="4B1777EE" w14:textId="77777777" w:rsidR="00B257DD" w:rsidRPr="00E70909" w:rsidRDefault="00B257DD" w:rsidP="00B257DD">
      <w:pPr>
        <w:pStyle w:val="Textodebloque"/>
        <w:tabs>
          <w:tab w:val="left" w:pos="1440"/>
        </w:tabs>
        <w:spacing w:after="160" w:afterAutospacing="0"/>
        <w:ind w:left="0" w:right="48"/>
        <w:jc w:val="center"/>
        <w:rPr>
          <w:rFonts w:cs="Arial"/>
          <w:b/>
          <w:sz w:val="48"/>
          <w:szCs w:val="48"/>
        </w:rPr>
      </w:pPr>
    </w:p>
    <w:p w14:paraId="3F41AE09" w14:textId="77777777" w:rsidR="00B257DD" w:rsidRPr="00E70909" w:rsidRDefault="00B257DD" w:rsidP="00B257DD">
      <w:pPr>
        <w:pStyle w:val="Textodebloque"/>
        <w:tabs>
          <w:tab w:val="left" w:pos="1440"/>
        </w:tabs>
        <w:spacing w:after="160" w:afterAutospacing="0"/>
        <w:ind w:left="0" w:right="48"/>
        <w:jc w:val="center"/>
        <w:rPr>
          <w:rFonts w:cs="Arial"/>
          <w:b/>
          <w:sz w:val="48"/>
          <w:szCs w:val="48"/>
        </w:rPr>
      </w:pPr>
    </w:p>
    <w:p w14:paraId="0382D7FB" w14:textId="77777777" w:rsidR="00B257DD" w:rsidRPr="00E70909" w:rsidRDefault="00B257DD" w:rsidP="00B257DD">
      <w:pPr>
        <w:pStyle w:val="Textodebloque"/>
        <w:tabs>
          <w:tab w:val="left" w:pos="1440"/>
        </w:tabs>
        <w:spacing w:after="160" w:afterAutospacing="0"/>
        <w:ind w:left="0" w:right="48"/>
        <w:jc w:val="center"/>
        <w:rPr>
          <w:rFonts w:cs="Arial"/>
          <w:b/>
          <w:sz w:val="48"/>
          <w:szCs w:val="48"/>
        </w:rPr>
      </w:pPr>
    </w:p>
    <w:p w14:paraId="3536816D" w14:textId="77777777" w:rsidR="00B257DD" w:rsidRPr="00E70909" w:rsidRDefault="00B257DD" w:rsidP="00B257DD">
      <w:pPr>
        <w:pStyle w:val="Textodebloque"/>
        <w:tabs>
          <w:tab w:val="left" w:pos="1440"/>
        </w:tabs>
        <w:spacing w:after="160" w:afterAutospacing="0"/>
        <w:ind w:left="0" w:right="48"/>
        <w:jc w:val="center"/>
        <w:rPr>
          <w:rFonts w:cs="Arial"/>
          <w:b/>
          <w:sz w:val="48"/>
          <w:szCs w:val="48"/>
        </w:rPr>
      </w:pPr>
    </w:p>
    <w:p w14:paraId="0A1F3FE0" w14:textId="77777777" w:rsidR="00B257DD" w:rsidRPr="00E70909" w:rsidRDefault="00B257DD" w:rsidP="00B257DD">
      <w:pPr>
        <w:pStyle w:val="Textodebloque"/>
        <w:tabs>
          <w:tab w:val="left" w:pos="1440"/>
        </w:tabs>
        <w:spacing w:after="160" w:afterAutospacing="0"/>
        <w:ind w:left="0" w:right="48"/>
        <w:jc w:val="center"/>
        <w:rPr>
          <w:rFonts w:cs="Arial"/>
          <w:b/>
          <w:sz w:val="48"/>
          <w:szCs w:val="48"/>
        </w:rPr>
      </w:pPr>
    </w:p>
    <w:p w14:paraId="5B7B5BFD" w14:textId="0003A438" w:rsidR="00B257DD" w:rsidRPr="00E70909" w:rsidRDefault="00B257DD" w:rsidP="00B257DD">
      <w:pPr>
        <w:pStyle w:val="Textodebloque"/>
        <w:tabs>
          <w:tab w:val="left" w:pos="1440"/>
        </w:tabs>
        <w:spacing w:after="160" w:afterAutospacing="0"/>
        <w:ind w:left="0" w:right="48"/>
        <w:jc w:val="center"/>
        <w:rPr>
          <w:rFonts w:cs="Arial"/>
          <w:b/>
          <w:sz w:val="48"/>
          <w:szCs w:val="48"/>
        </w:rPr>
      </w:pPr>
      <w:r w:rsidRPr="00E70909">
        <w:rPr>
          <w:rFonts w:cs="Arial"/>
          <w:b/>
          <w:sz w:val="48"/>
          <w:szCs w:val="48"/>
        </w:rPr>
        <w:t>ANEXO 1</w:t>
      </w:r>
    </w:p>
    <w:p w14:paraId="78AA2CAB" w14:textId="786288E1" w:rsidR="00B257DD" w:rsidRPr="00E70909" w:rsidRDefault="003853F4" w:rsidP="00B257DD">
      <w:pPr>
        <w:pStyle w:val="Textodebloque"/>
        <w:tabs>
          <w:tab w:val="left" w:pos="1440"/>
        </w:tabs>
        <w:spacing w:after="160" w:afterAutospacing="0"/>
        <w:ind w:left="0" w:right="48"/>
        <w:jc w:val="center"/>
        <w:rPr>
          <w:rFonts w:cs="Arial"/>
          <w:b/>
          <w:sz w:val="48"/>
          <w:szCs w:val="48"/>
        </w:rPr>
      </w:pPr>
      <w:r w:rsidRPr="00E70909">
        <w:rPr>
          <w:rFonts w:cs="Arial"/>
          <w:b/>
          <w:sz w:val="48"/>
          <w:szCs w:val="48"/>
        </w:rPr>
        <w:t>RESGUARDO</w:t>
      </w:r>
      <w:r w:rsidR="00B257DD" w:rsidRPr="00E70909">
        <w:rPr>
          <w:rFonts w:cs="Arial"/>
          <w:b/>
          <w:sz w:val="48"/>
          <w:szCs w:val="48"/>
        </w:rPr>
        <w:t xml:space="preserve"> DE VEHÍCULO OFICIAL</w:t>
      </w:r>
    </w:p>
    <w:p w14:paraId="0A3935AB" w14:textId="7416D6FC" w:rsidR="00DB78C3" w:rsidRPr="00E70909" w:rsidRDefault="00B257DD">
      <w:pPr>
        <w:rPr>
          <w:rFonts w:cs="Arial"/>
          <w:b/>
          <w:sz w:val="48"/>
          <w:szCs w:val="48"/>
        </w:rPr>
      </w:pPr>
      <w:r w:rsidRPr="00E70909">
        <w:rPr>
          <w:rFonts w:cs="Arial"/>
          <w:b/>
          <w:sz w:val="48"/>
          <w:szCs w:val="48"/>
        </w:rPr>
        <w:br w:type="page"/>
      </w:r>
    </w:p>
    <w:p w14:paraId="786FA9E1" w14:textId="65BAC681" w:rsidR="00B257DD" w:rsidRPr="00E70909" w:rsidRDefault="00D1263A" w:rsidP="009B6ACF">
      <w:pPr>
        <w:rPr>
          <w:b/>
          <w:bCs/>
        </w:rPr>
      </w:pPr>
      <w:r w:rsidRPr="00E70909">
        <w:rPr>
          <w:noProof/>
          <w:sz w:val="24"/>
          <w:szCs w:val="24"/>
          <w:lang w:eastAsia="es-MX"/>
        </w:rPr>
        <w:lastRenderedPageBreak/>
        <w:drawing>
          <wp:anchor distT="0" distB="0" distL="114300" distR="114300" simplePos="0" relativeHeight="251669504" behindDoc="1" locked="0" layoutInCell="1" allowOverlap="1" wp14:anchorId="3A1EBBEF" wp14:editId="046B8759">
            <wp:simplePos x="0" y="0"/>
            <wp:positionH relativeFrom="margin">
              <wp:posOffset>-76200</wp:posOffset>
            </wp:positionH>
            <wp:positionV relativeFrom="paragraph">
              <wp:posOffset>-92075</wp:posOffset>
            </wp:positionV>
            <wp:extent cx="755015" cy="894080"/>
            <wp:effectExtent l="0" t="0" r="6985" b="1270"/>
            <wp:wrapNone/>
            <wp:docPr id="53" name="Picture" descr="C:\Documents and Settings\Administrador\Mis documentos\Mis imágen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C:\Documents and Settings\Administrador\Mis documentos\Mis imágenes\logo.jpg"/>
                    <pic:cNvPicPr>
                      <a:picLocks noChangeAspect="1" noChangeArrowheads="1"/>
                    </pic:cNvPicPr>
                  </pic:nvPicPr>
                  <pic:blipFill>
                    <a:blip r:embed="rId13"/>
                    <a:stretch>
                      <a:fillRect/>
                    </a:stretch>
                  </pic:blipFill>
                  <pic:spPr bwMode="auto">
                    <a:xfrm>
                      <a:off x="0" y="0"/>
                      <a:ext cx="755015" cy="894080"/>
                    </a:xfrm>
                    <a:prstGeom prst="rect">
                      <a:avLst/>
                    </a:prstGeom>
                  </pic:spPr>
                </pic:pic>
              </a:graphicData>
            </a:graphic>
          </wp:anchor>
        </w:drawing>
      </w:r>
    </w:p>
    <w:p w14:paraId="5E851DF3" w14:textId="495F3D2D" w:rsidR="003853F4" w:rsidRPr="00E70909" w:rsidRDefault="003853F4" w:rsidP="003853F4">
      <w:pPr>
        <w:spacing w:after="0" w:line="240" w:lineRule="auto"/>
        <w:jc w:val="center"/>
        <w:rPr>
          <w:sz w:val="24"/>
          <w:szCs w:val="24"/>
        </w:rPr>
      </w:pPr>
      <w:r w:rsidRPr="00E70909">
        <w:rPr>
          <w:rFonts w:ascii="Arial" w:hAnsi="Arial" w:cs="Arial"/>
          <w:b/>
          <w:sz w:val="24"/>
          <w:szCs w:val="24"/>
        </w:rPr>
        <w:t xml:space="preserve">INSTITUTO ESTATAL ELECTORAL Y DE PARTICIPACIÓN </w:t>
      </w:r>
    </w:p>
    <w:p w14:paraId="33DADE0D" w14:textId="77777777" w:rsidR="003853F4" w:rsidRPr="00E70909" w:rsidRDefault="003853F4" w:rsidP="003853F4">
      <w:pPr>
        <w:spacing w:after="0" w:line="240" w:lineRule="auto"/>
        <w:jc w:val="center"/>
        <w:rPr>
          <w:rFonts w:ascii="Arial" w:hAnsi="Arial" w:cs="Arial"/>
          <w:b/>
          <w:sz w:val="24"/>
          <w:szCs w:val="24"/>
        </w:rPr>
      </w:pPr>
      <w:r w:rsidRPr="00E70909">
        <w:rPr>
          <w:rFonts w:ascii="Arial" w:hAnsi="Arial" w:cs="Arial"/>
          <w:b/>
          <w:sz w:val="24"/>
          <w:szCs w:val="24"/>
        </w:rPr>
        <w:t>CIUDADANA DEL ESTADO DE OAXACA</w:t>
      </w:r>
    </w:p>
    <w:p w14:paraId="6E856C57" w14:textId="77777777" w:rsidR="003853F4" w:rsidRPr="00E70909" w:rsidRDefault="003853F4" w:rsidP="003853F4">
      <w:pPr>
        <w:spacing w:after="0" w:line="240" w:lineRule="auto"/>
        <w:jc w:val="center"/>
        <w:rPr>
          <w:rFonts w:ascii="Arial" w:hAnsi="Arial" w:cs="Arial"/>
          <w:sz w:val="18"/>
          <w:szCs w:val="18"/>
        </w:rPr>
      </w:pPr>
      <w:r w:rsidRPr="00E70909">
        <w:rPr>
          <w:rFonts w:ascii="Arial" w:hAnsi="Arial" w:cs="Arial"/>
          <w:sz w:val="18"/>
          <w:szCs w:val="18"/>
        </w:rPr>
        <w:t>ORGANISMO PÚBLICO ELECTORAL</w:t>
      </w:r>
    </w:p>
    <w:p w14:paraId="3AA00CA5" w14:textId="77777777" w:rsidR="00037CBA" w:rsidRPr="00E70909" w:rsidRDefault="00037CBA" w:rsidP="003853F4">
      <w:pPr>
        <w:tabs>
          <w:tab w:val="left" w:pos="1174"/>
          <w:tab w:val="center" w:pos="5476"/>
        </w:tabs>
        <w:spacing w:after="0" w:line="240" w:lineRule="auto"/>
        <w:jc w:val="center"/>
        <w:rPr>
          <w:rFonts w:ascii="Arial" w:hAnsi="Arial" w:cs="Arial"/>
          <w:sz w:val="18"/>
          <w:szCs w:val="18"/>
        </w:rPr>
      </w:pPr>
      <w:r w:rsidRPr="00E70909">
        <w:rPr>
          <w:rFonts w:ascii="Arial" w:hAnsi="Arial" w:cs="Arial"/>
          <w:sz w:val="18"/>
          <w:szCs w:val="18"/>
          <w:u w:val="single"/>
        </w:rPr>
        <w:t>(NOMBRE DEL DEPARTAMENTO DESIGNADO POR LA COORDINACIÓN ADMINISTRATIVA PARA TAL EFECTO)</w:t>
      </w:r>
      <w:r w:rsidRPr="00E70909">
        <w:rPr>
          <w:rFonts w:ascii="Arial" w:hAnsi="Arial" w:cs="Arial"/>
          <w:sz w:val="18"/>
          <w:szCs w:val="18"/>
        </w:rPr>
        <w:t xml:space="preserve"> </w:t>
      </w:r>
    </w:p>
    <w:p w14:paraId="2ACB7B16" w14:textId="56A2B253" w:rsidR="003853F4" w:rsidRPr="00E70909" w:rsidRDefault="003853F4" w:rsidP="003853F4">
      <w:pPr>
        <w:tabs>
          <w:tab w:val="left" w:pos="1174"/>
          <w:tab w:val="center" w:pos="5476"/>
        </w:tabs>
        <w:spacing w:after="0" w:line="240" w:lineRule="auto"/>
        <w:jc w:val="center"/>
        <w:rPr>
          <w:rFonts w:ascii="Arial" w:hAnsi="Arial" w:cs="Arial"/>
          <w:b/>
          <w:sz w:val="28"/>
          <w:szCs w:val="28"/>
        </w:rPr>
      </w:pPr>
      <w:r w:rsidRPr="00E70909">
        <w:rPr>
          <w:rFonts w:ascii="Arial" w:hAnsi="Arial" w:cs="Arial"/>
          <w:b/>
          <w:sz w:val="28"/>
          <w:szCs w:val="28"/>
        </w:rPr>
        <w:t xml:space="preserve">RESGUARDO DE VEHICULO OFICIAL </w:t>
      </w:r>
    </w:p>
    <w:p w14:paraId="5B3DD774" w14:textId="77777777" w:rsidR="003853F4" w:rsidRPr="00E70909" w:rsidRDefault="003853F4" w:rsidP="003853F4">
      <w:pPr>
        <w:tabs>
          <w:tab w:val="left" w:pos="1174"/>
          <w:tab w:val="center" w:pos="5476"/>
        </w:tabs>
        <w:spacing w:after="0" w:line="240" w:lineRule="auto"/>
        <w:jc w:val="center"/>
        <w:rPr>
          <w:rFonts w:ascii="Arial" w:hAnsi="Arial" w:cs="Arial"/>
          <w:b/>
          <w:sz w:val="28"/>
          <w:szCs w:val="28"/>
        </w:rPr>
      </w:pPr>
    </w:p>
    <w:p w14:paraId="6E7F5C86" w14:textId="6CDE6AE7" w:rsidR="003853F4" w:rsidRPr="00E70909" w:rsidRDefault="003853F4" w:rsidP="003853F4">
      <w:pPr>
        <w:spacing w:after="0" w:line="240" w:lineRule="auto"/>
        <w:jc w:val="both"/>
        <w:rPr>
          <w:rFonts w:ascii="Arial" w:hAnsi="Arial" w:cs="Arial"/>
          <w:sz w:val="18"/>
          <w:szCs w:val="18"/>
        </w:rPr>
      </w:pPr>
      <w:r w:rsidRPr="00E70909">
        <w:rPr>
          <w:rFonts w:ascii="Arial" w:hAnsi="Arial" w:cs="Arial"/>
          <w:sz w:val="18"/>
          <w:szCs w:val="18"/>
        </w:rPr>
        <w:t xml:space="preserve">RECIBÍ DE </w:t>
      </w:r>
      <w:r w:rsidRPr="00E70909">
        <w:rPr>
          <w:rFonts w:ascii="Arial" w:hAnsi="Arial" w:cs="Arial"/>
          <w:sz w:val="18"/>
          <w:szCs w:val="18"/>
          <w:u w:val="single"/>
        </w:rPr>
        <w:t>(NOMBRE DEL DEPARTAMENTO</w:t>
      </w:r>
      <w:r w:rsidR="005E307F" w:rsidRPr="00E70909">
        <w:rPr>
          <w:rFonts w:ascii="Arial" w:hAnsi="Arial" w:cs="Arial"/>
          <w:sz w:val="18"/>
          <w:szCs w:val="18"/>
          <w:u w:val="single"/>
        </w:rPr>
        <w:t xml:space="preserve"> </w:t>
      </w:r>
      <w:r w:rsidRPr="00E70909">
        <w:rPr>
          <w:rFonts w:ascii="Arial" w:hAnsi="Arial" w:cs="Arial"/>
          <w:sz w:val="18"/>
          <w:szCs w:val="18"/>
          <w:u w:val="single"/>
        </w:rPr>
        <w:t>DESIGNAD</w:t>
      </w:r>
      <w:r w:rsidR="005E307F" w:rsidRPr="00E70909">
        <w:rPr>
          <w:rFonts w:ascii="Arial" w:hAnsi="Arial" w:cs="Arial"/>
          <w:sz w:val="18"/>
          <w:szCs w:val="18"/>
          <w:u w:val="single"/>
        </w:rPr>
        <w:t>O</w:t>
      </w:r>
      <w:r w:rsidRPr="00E70909">
        <w:rPr>
          <w:rFonts w:ascii="Arial" w:hAnsi="Arial" w:cs="Arial"/>
          <w:sz w:val="18"/>
          <w:szCs w:val="18"/>
          <w:u w:val="single"/>
        </w:rPr>
        <w:t xml:space="preserve"> POR LA COORDINACIÓN ADMINISTRATIVA PARA TAL EFECTO)</w:t>
      </w:r>
      <w:r w:rsidRPr="00E70909">
        <w:rPr>
          <w:rFonts w:ascii="Arial" w:hAnsi="Arial" w:cs="Arial"/>
          <w:sz w:val="18"/>
          <w:szCs w:val="18"/>
        </w:rPr>
        <w:t xml:space="preserve"> DE ESTE INSTITUTO</w:t>
      </w:r>
      <w:r w:rsidR="005E307F" w:rsidRPr="00E70909">
        <w:rPr>
          <w:rFonts w:ascii="Arial" w:hAnsi="Arial" w:cs="Arial"/>
          <w:sz w:val="18"/>
          <w:szCs w:val="18"/>
        </w:rPr>
        <w:t>,</w:t>
      </w:r>
      <w:r w:rsidRPr="00E70909">
        <w:rPr>
          <w:rFonts w:ascii="Arial" w:hAnsi="Arial" w:cs="Arial"/>
          <w:sz w:val="18"/>
          <w:szCs w:val="18"/>
        </w:rPr>
        <w:t xml:space="preserve"> EL VEHICULO QUE A CONTINUACION SE DESCRIBE:</w:t>
      </w:r>
    </w:p>
    <w:p w14:paraId="270D634A" w14:textId="77777777" w:rsidR="003853F4" w:rsidRPr="00E70909" w:rsidRDefault="003853F4" w:rsidP="003853F4">
      <w:pPr>
        <w:spacing w:after="0" w:line="240" w:lineRule="auto"/>
        <w:jc w:val="both"/>
        <w:rPr>
          <w:rFonts w:ascii="Arial" w:hAnsi="Arial" w:cs="Arial"/>
          <w:sz w:val="18"/>
          <w:szCs w:val="18"/>
        </w:rPr>
      </w:pPr>
    </w:p>
    <w:tbl>
      <w:tblPr>
        <w:tblW w:w="9122"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5" w:type="dxa"/>
        </w:tblCellMar>
        <w:tblLook w:val="04A0" w:firstRow="1" w:lastRow="0" w:firstColumn="1" w:lastColumn="0" w:noHBand="0" w:noVBand="1"/>
      </w:tblPr>
      <w:tblGrid>
        <w:gridCol w:w="1423"/>
        <w:gridCol w:w="2852"/>
        <w:gridCol w:w="1117"/>
        <w:gridCol w:w="3730"/>
      </w:tblGrid>
      <w:tr w:rsidR="005E307F" w:rsidRPr="00E70909" w14:paraId="749C24AC" w14:textId="77777777" w:rsidTr="00D1263A">
        <w:trPr>
          <w:trHeight w:val="262"/>
          <w:jc w:val="center"/>
        </w:trPr>
        <w:tc>
          <w:tcPr>
            <w:tcW w:w="1423"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0AA48D31" w14:textId="7EBEE53E" w:rsidR="003853F4" w:rsidRPr="00E70909" w:rsidRDefault="005E307F" w:rsidP="00D1263A">
            <w:pPr>
              <w:spacing w:after="0"/>
              <w:jc w:val="both"/>
              <w:rPr>
                <w:rFonts w:cs="Arial"/>
                <w:sz w:val="20"/>
                <w:szCs w:val="20"/>
              </w:rPr>
            </w:pPr>
            <w:r w:rsidRPr="00E70909">
              <w:rPr>
                <w:rFonts w:cs="Arial"/>
                <w:sz w:val="20"/>
                <w:szCs w:val="20"/>
              </w:rPr>
              <w:t>MARCA:</w:t>
            </w:r>
          </w:p>
        </w:tc>
        <w:tc>
          <w:tcPr>
            <w:tcW w:w="2852"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65C95A4E" w14:textId="73818663" w:rsidR="003853F4" w:rsidRPr="00E70909" w:rsidRDefault="003853F4" w:rsidP="00D1263A">
            <w:pPr>
              <w:spacing w:after="0"/>
              <w:jc w:val="both"/>
              <w:rPr>
                <w:rFonts w:ascii="Arial" w:hAnsi="Arial" w:cs="Arial"/>
                <w:b/>
                <w:sz w:val="20"/>
                <w:szCs w:val="20"/>
              </w:rPr>
            </w:pPr>
          </w:p>
        </w:tc>
        <w:tc>
          <w:tcPr>
            <w:tcW w:w="1117"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789A4371" w14:textId="320EDEFC" w:rsidR="003853F4" w:rsidRPr="00E70909" w:rsidRDefault="005E307F" w:rsidP="00D1263A">
            <w:pPr>
              <w:spacing w:after="0"/>
              <w:jc w:val="both"/>
              <w:rPr>
                <w:rFonts w:cs="Arial"/>
                <w:sz w:val="20"/>
                <w:szCs w:val="20"/>
              </w:rPr>
            </w:pPr>
            <w:r w:rsidRPr="00E70909">
              <w:rPr>
                <w:rFonts w:cs="Arial"/>
                <w:sz w:val="20"/>
                <w:szCs w:val="20"/>
              </w:rPr>
              <w:t>TIPO:</w:t>
            </w:r>
          </w:p>
        </w:tc>
        <w:tc>
          <w:tcPr>
            <w:tcW w:w="3730"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511A2F79" w14:textId="1B915821" w:rsidR="003853F4" w:rsidRPr="00E70909" w:rsidRDefault="003853F4" w:rsidP="00D1263A">
            <w:pPr>
              <w:spacing w:after="0"/>
              <w:jc w:val="both"/>
              <w:rPr>
                <w:rFonts w:ascii="Arial" w:hAnsi="Arial" w:cs="Arial"/>
                <w:b/>
                <w:sz w:val="20"/>
                <w:szCs w:val="20"/>
              </w:rPr>
            </w:pPr>
          </w:p>
        </w:tc>
      </w:tr>
      <w:tr w:rsidR="005E307F" w:rsidRPr="00E70909" w14:paraId="15144C47" w14:textId="77777777" w:rsidTr="00D1263A">
        <w:trPr>
          <w:trHeight w:val="262"/>
          <w:jc w:val="center"/>
        </w:trPr>
        <w:tc>
          <w:tcPr>
            <w:tcW w:w="1423"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45725824" w14:textId="1E25E1F7" w:rsidR="005E307F" w:rsidRPr="00E70909" w:rsidRDefault="005E307F" w:rsidP="00D1263A">
            <w:pPr>
              <w:spacing w:after="0"/>
              <w:jc w:val="both"/>
              <w:rPr>
                <w:rFonts w:cs="Arial"/>
                <w:sz w:val="20"/>
                <w:szCs w:val="20"/>
              </w:rPr>
            </w:pPr>
            <w:r w:rsidRPr="00E70909">
              <w:rPr>
                <w:rFonts w:cs="Arial"/>
                <w:sz w:val="20"/>
                <w:szCs w:val="20"/>
              </w:rPr>
              <w:t>MODELO:</w:t>
            </w:r>
          </w:p>
        </w:tc>
        <w:tc>
          <w:tcPr>
            <w:tcW w:w="2852"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4EAC392A" w14:textId="77777777" w:rsidR="005E307F" w:rsidRPr="00E70909" w:rsidRDefault="005E307F" w:rsidP="00D1263A">
            <w:pPr>
              <w:spacing w:after="0"/>
              <w:jc w:val="both"/>
              <w:rPr>
                <w:rFonts w:ascii="Arial" w:hAnsi="Arial" w:cs="Arial"/>
                <w:b/>
                <w:sz w:val="20"/>
                <w:szCs w:val="20"/>
              </w:rPr>
            </w:pPr>
          </w:p>
        </w:tc>
        <w:tc>
          <w:tcPr>
            <w:tcW w:w="1117"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4019E32A" w14:textId="7F8D3299" w:rsidR="005E307F" w:rsidRPr="00E70909" w:rsidRDefault="005E307F" w:rsidP="00D1263A">
            <w:pPr>
              <w:spacing w:after="0"/>
              <w:jc w:val="both"/>
              <w:rPr>
                <w:rFonts w:cs="Arial"/>
                <w:sz w:val="20"/>
                <w:szCs w:val="20"/>
              </w:rPr>
            </w:pPr>
            <w:r w:rsidRPr="00E70909">
              <w:rPr>
                <w:rFonts w:cs="Arial"/>
                <w:sz w:val="20"/>
                <w:szCs w:val="20"/>
              </w:rPr>
              <w:t>CAPACIDAD:</w:t>
            </w:r>
          </w:p>
        </w:tc>
        <w:tc>
          <w:tcPr>
            <w:tcW w:w="3730"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3C2C931B" w14:textId="77777777" w:rsidR="005E307F" w:rsidRPr="00E70909" w:rsidRDefault="005E307F" w:rsidP="00D1263A">
            <w:pPr>
              <w:spacing w:after="0"/>
              <w:jc w:val="both"/>
              <w:rPr>
                <w:rFonts w:ascii="Arial" w:hAnsi="Arial" w:cs="Arial"/>
                <w:b/>
                <w:sz w:val="20"/>
                <w:szCs w:val="20"/>
              </w:rPr>
            </w:pPr>
          </w:p>
        </w:tc>
      </w:tr>
      <w:tr w:rsidR="005E307F" w:rsidRPr="00E70909" w14:paraId="629868F3" w14:textId="77777777" w:rsidTr="00D1263A">
        <w:trPr>
          <w:trHeight w:val="262"/>
          <w:jc w:val="center"/>
        </w:trPr>
        <w:tc>
          <w:tcPr>
            <w:tcW w:w="1423"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2537D405" w14:textId="77777777" w:rsidR="005E307F" w:rsidRPr="00E70909" w:rsidRDefault="005E307F" w:rsidP="00D1263A">
            <w:pPr>
              <w:spacing w:after="0"/>
              <w:jc w:val="both"/>
              <w:rPr>
                <w:rFonts w:cs="Arial"/>
                <w:sz w:val="20"/>
                <w:szCs w:val="20"/>
              </w:rPr>
            </w:pPr>
            <w:r w:rsidRPr="00E70909">
              <w:rPr>
                <w:rFonts w:cs="Arial"/>
                <w:sz w:val="20"/>
                <w:szCs w:val="20"/>
              </w:rPr>
              <w:t>SERIE:</w:t>
            </w:r>
          </w:p>
        </w:tc>
        <w:tc>
          <w:tcPr>
            <w:tcW w:w="2852"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69CD8F44" w14:textId="715D67A9" w:rsidR="005E307F" w:rsidRPr="00E70909" w:rsidRDefault="005E307F" w:rsidP="00D1263A">
            <w:pPr>
              <w:spacing w:after="0" w:line="240" w:lineRule="auto"/>
              <w:jc w:val="both"/>
              <w:rPr>
                <w:rFonts w:ascii="Arial" w:hAnsi="Arial" w:cs="Arial"/>
                <w:b/>
                <w:bCs/>
                <w:sz w:val="26"/>
                <w:szCs w:val="26"/>
              </w:rPr>
            </w:pPr>
          </w:p>
        </w:tc>
        <w:tc>
          <w:tcPr>
            <w:tcW w:w="1117"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0DFE2089" w14:textId="77777777" w:rsidR="005E307F" w:rsidRPr="00E70909" w:rsidRDefault="005E307F" w:rsidP="00D1263A">
            <w:pPr>
              <w:spacing w:after="0"/>
              <w:jc w:val="both"/>
              <w:rPr>
                <w:rFonts w:cs="Arial"/>
                <w:sz w:val="20"/>
                <w:szCs w:val="20"/>
              </w:rPr>
            </w:pPr>
            <w:r w:rsidRPr="00E70909">
              <w:rPr>
                <w:rFonts w:cs="Arial"/>
                <w:sz w:val="20"/>
                <w:szCs w:val="20"/>
              </w:rPr>
              <w:t>MOTOR:</w:t>
            </w:r>
          </w:p>
        </w:tc>
        <w:tc>
          <w:tcPr>
            <w:tcW w:w="3730"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6932F2C5" w14:textId="3CE2F778" w:rsidR="005E307F" w:rsidRPr="00E70909" w:rsidRDefault="005E307F" w:rsidP="00D1263A">
            <w:pPr>
              <w:spacing w:after="0"/>
              <w:jc w:val="both"/>
              <w:rPr>
                <w:rFonts w:ascii="Arial" w:hAnsi="Arial" w:cs="Arial"/>
                <w:b/>
                <w:sz w:val="20"/>
                <w:szCs w:val="20"/>
              </w:rPr>
            </w:pPr>
          </w:p>
        </w:tc>
      </w:tr>
      <w:tr w:rsidR="005E307F" w:rsidRPr="00E70909" w14:paraId="571C51E5" w14:textId="77777777" w:rsidTr="00D1263A">
        <w:trPr>
          <w:trHeight w:val="262"/>
          <w:jc w:val="center"/>
        </w:trPr>
        <w:tc>
          <w:tcPr>
            <w:tcW w:w="1423"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0BFF1603" w14:textId="77777777" w:rsidR="005E307F" w:rsidRPr="00E70909" w:rsidRDefault="005E307F" w:rsidP="00D1263A">
            <w:pPr>
              <w:spacing w:after="0"/>
              <w:jc w:val="both"/>
              <w:rPr>
                <w:rFonts w:cs="Arial"/>
                <w:sz w:val="20"/>
                <w:szCs w:val="20"/>
              </w:rPr>
            </w:pPr>
            <w:r w:rsidRPr="00E70909">
              <w:rPr>
                <w:rFonts w:cs="Arial"/>
                <w:sz w:val="20"/>
                <w:szCs w:val="20"/>
              </w:rPr>
              <w:t>COLOR:</w:t>
            </w:r>
          </w:p>
        </w:tc>
        <w:tc>
          <w:tcPr>
            <w:tcW w:w="2852"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53FC1B80" w14:textId="275EB502" w:rsidR="005E307F" w:rsidRPr="00E70909" w:rsidRDefault="005E307F" w:rsidP="00D1263A">
            <w:pPr>
              <w:spacing w:after="0"/>
              <w:jc w:val="both"/>
              <w:rPr>
                <w:rFonts w:ascii="Arial" w:hAnsi="Arial" w:cs="Arial"/>
                <w:b/>
                <w:sz w:val="20"/>
                <w:szCs w:val="20"/>
              </w:rPr>
            </w:pPr>
          </w:p>
        </w:tc>
        <w:tc>
          <w:tcPr>
            <w:tcW w:w="1117"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09B7D000" w14:textId="77777777" w:rsidR="005E307F" w:rsidRPr="00E70909" w:rsidRDefault="005E307F" w:rsidP="00D1263A">
            <w:pPr>
              <w:spacing w:after="0"/>
              <w:jc w:val="both"/>
              <w:rPr>
                <w:rFonts w:cs="Arial"/>
                <w:sz w:val="20"/>
                <w:szCs w:val="20"/>
              </w:rPr>
            </w:pPr>
            <w:r w:rsidRPr="00E70909">
              <w:rPr>
                <w:rFonts w:cs="Arial"/>
                <w:sz w:val="20"/>
                <w:szCs w:val="20"/>
              </w:rPr>
              <w:t>CILINDROS:</w:t>
            </w:r>
          </w:p>
        </w:tc>
        <w:tc>
          <w:tcPr>
            <w:tcW w:w="3730"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6BB342F3" w14:textId="6A0607A5" w:rsidR="005E307F" w:rsidRPr="00E70909" w:rsidRDefault="005E307F" w:rsidP="00D1263A">
            <w:pPr>
              <w:spacing w:after="0"/>
              <w:jc w:val="both"/>
              <w:rPr>
                <w:rFonts w:ascii="Arial" w:hAnsi="Arial" w:cs="Arial"/>
                <w:b/>
                <w:sz w:val="20"/>
                <w:szCs w:val="20"/>
              </w:rPr>
            </w:pPr>
          </w:p>
        </w:tc>
      </w:tr>
      <w:tr w:rsidR="005E307F" w:rsidRPr="00E70909" w14:paraId="2326293B" w14:textId="77777777" w:rsidTr="00D1263A">
        <w:trPr>
          <w:trHeight w:val="262"/>
          <w:jc w:val="center"/>
        </w:trPr>
        <w:tc>
          <w:tcPr>
            <w:tcW w:w="1423"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747EB480" w14:textId="704A4D1A" w:rsidR="005E307F" w:rsidRPr="00E70909" w:rsidRDefault="005E307F" w:rsidP="00D1263A">
            <w:pPr>
              <w:spacing w:after="0"/>
              <w:jc w:val="both"/>
              <w:rPr>
                <w:rFonts w:cs="Arial"/>
                <w:sz w:val="20"/>
                <w:szCs w:val="20"/>
              </w:rPr>
            </w:pPr>
            <w:r w:rsidRPr="00E70909">
              <w:rPr>
                <w:rFonts w:cs="Arial"/>
                <w:sz w:val="20"/>
                <w:szCs w:val="20"/>
              </w:rPr>
              <w:t>PLACA</w:t>
            </w:r>
            <w:r w:rsidR="00037CBA" w:rsidRPr="00E70909">
              <w:rPr>
                <w:rFonts w:cs="Arial"/>
                <w:sz w:val="20"/>
                <w:szCs w:val="20"/>
              </w:rPr>
              <w:t>S</w:t>
            </w:r>
            <w:r w:rsidRPr="00E70909">
              <w:rPr>
                <w:rFonts w:cs="Arial"/>
                <w:sz w:val="20"/>
                <w:szCs w:val="20"/>
              </w:rPr>
              <w:t>:</w:t>
            </w:r>
          </w:p>
        </w:tc>
        <w:tc>
          <w:tcPr>
            <w:tcW w:w="2852"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3BDF8B6F" w14:textId="350BC4BB" w:rsidR="005E307F" w:rsidRPr="00E70909" w:rsidRDefault="005E307F" w:rsidP="00D1263A">
            <w:pPr>
              <w:spacing w:after="0"/>
              <w:jc w:val="both"/>
              <w:rPr>
                <w:rFonts w:ascii="Arial" w:hAnsi="Arial" w:cs="Arial"/>
                <w:b/>
              </w:rPr>
            </w:pPr>
          </w:p>
        </w:tc>
        <w:tc>
          <w:tcPr>
            <w:tcW w:w="1117"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09F501C3" w14:textId="66DB1B9B" w:rsidR="005E307F" w:rsidRPr="00E70909" w:rsidRDefault="005E307F" w:rsidP="00D1263A">
            <w:pPr>
              <w:spacing w:after="0"/>
              <w:jc w:val="both"/>
              <w:rPr>
                <w:rFonts w:cs="Arial"/>
                <w:sz w:val="20"/>
                <w:szCs w:val="20"/>
              </w:rPr>
            </w:pPr>
            <w:r w:rsidRPr="00E70909">
              <w:rPr>
                <w:rFonts w:cs="Arial"/>
                <w:sz w:val="20"/>
                <w:szCs w:val="20"/>
              </w:rPr>
              <w:t>POLIZA:</w:t>
            </w:r>
          </w:p>
        </w:tc>
        <w:tc>
          <w:tcPr>
            <w:tcW w:w="3730"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1751408D" w14:textId="77C3023A" w:rsidR="005E307F" w:rsidRPr="00E70909" w:rsidRDefault="005E307F" w:rsidP="00D1263A">
            <w:pPr>
              <w:spacing w:after="0"/>
              <w:jc w:val="both"/>
              <w:rPr>
                <w:rFonts w:ascii="Arial" w:hAnsi="Arial" w:cs="Arial"/>
                <w:b/>
                <w:sz w:val="20"/>
                <w:szCs w:val="20"/>
              </w:rPr>
            </w:pPr>
          </w:p>
        </w:tc>
      </w:tr>
    </w:tbl>
    <w:p w14:paraId="0A088544" w14:textId="77777777" w:rsidR="003853F4" w:rsidRPr="00E70909" w:rsidRDefault="003853F4" w:rsidP="00D1263A">
      <w:pPr>
        <w:spacing w:after="0" w:line="240" w:lineRule="auto"/>
        <w:jc w:val="both"/>
        <w:rPr>
          <w:rFonts w:ascii="Arial" w:hAnsi="Arial" w:cs="Arial"/>
          <w:sz w:val="18"/>
          <w:szCs w:val="18"/>
        </w:rPr>
      </w:pPr>
    </w:p>
    <w:tbl>
      <w:tblPr>
        <w:tblW w:w="9067"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tblCellMar>
        <w:tblLook w:val="04A0" w:firstRow="1" w:lastRow="0" w:firstColumn="1" w:lastColumn="0" w:noHBand="0" w:noVBand="1"/>
      </w:tblPr>
      <w:tblGrid>
        <w:gridCol w:w="1163"/>
        <w:gridCol w:w="968"/>
        <w:gridCol w:w="1171"/>
        <w:gridCol w:w="720"/>
        <w:gridCol w:w="839"/>
        <w:gridCol w:w="768"/>
        <w:gridCol w:w="840"/>
        <w:gridCol w:w="860"/>
        <w:gridCol w:w="910"/>
        <w:gridCol w:w="828"/>
      </w:tblGrid>
      <w:tr w:rsidR="009B6ACF" w:rsidRPr="00E70909" w14:paraId="14AF8273" w14:textId="5FCB2A7F" w:rsidTr="00D1263A">
        <w:trPr>
          <w:jc w:val="center"/>
        </w:trPr>
        <w:tc>
          <w:tcPr>
            <w:tcW w:w="1163"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03ED4A76" w14:textId="77777777" w:rsidR="005E307F" w:rsidRPr="00E70909" w:rsidRDefault="005E307F" w:rsidP="00D1263A">
            <w:pPr>
              <w:spacing w:after="0"/>
              <w:jc w:val="both"/>
              <w:rPr>
                <w:rFonts w:cstheme="minorHAnsi"/>
                <w:b/>
                <w:bCs/>
                <w:sz w:val="12"/>
                <w:szCs w:val="12"/>
              </w:rPr>
            </w:pPr>
            <w:r w:rsidRPr="00E70909">
              <w:rPr>
                <w:rFonts w:cstheme="minorHAnsi"/>
                <w:b/>
                <w:bCs/>
                <w:sz w:val="12"/>
                <w:szCs w:val="12"/>
              </w:rPr>
              <w:t>RADIO:</w:t>
            </w:r>
          </w:p>
        </w:tc>
        <w:tc>
          <w:tcPr>
            <w:tcW w:w="968" w:type="dxa"/>
            <w:tcBorders>
              <w:top w:val="single" w:sz="4" w:space="0" w:color="000001"/>
              <w:left w:val="single" w:sz="4" w:space="0" w:color="000001"/>
              <w:bottom w:val="single" w:sz="4" w:space="0" w:color="000001"/>
              <w:right w:val="single" w:sz="4" w:space="0" w:color="000001"/>
            </w:tcBorders>
            <w:shd w:val="clear" w:color="auto" w:fill="FFFFFF"/>
          </w:tcPr>
          <w:p w14:paraId="4BB93357" w14:textId="77777777" w:rsidR="005E307F" w:rsidRPr="00E70909" w:rsidRDefault="005E307F" w:rsidP="00D1263A">
            <w:pPr>
              <w:spacing w:after="0"/>
              <w:jc w:val="both"/>
              <w:rPr>
                <w:rFonts w:cstheme="minorHAnsi"/>
                <w:b/>
                <w:sz w:val="12"/>
                <w:szCs w:val="12"/>
              </w:rPr>
            </w:pPr>
          </w:p>
        </w:tc>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74C5BCF0" w14:textId="2DC3CDC1" w:rsidR="005E307F" w:rsidRPr="00E70909" w:rsidRDefault="005E307F" w:rsidP="00D1263A">
            <w:pPr>
              <w:spacing w:after="0"/>
              <w:jc w:val="both"/>
              <w:rPr>
                <w:rFonts w:cstheme="minorHAnsi"/>
                <w:b/>
                <w:sz w:val="12"/>
                <w:szCs w:val="12"/>
              </w:rPr>
            </w:pPr>
            <w:r w:rsidRPr="00E70909">
              <w:rPr>
                <w:rFonts w:cstheme="minorHAnsi"/>
                <w:b/>
                <w:sz w:val="12"/>
                <w:szCs w:val="12"/>
              </w:rPr>
              <w:t>AUTOESTEREO:</w:t>
            </w:r>
          </w:p>
        </w:tc>
        <w:tc>
          <w:tcPr>
            <w:tcW w:w="720" w:type="dxa"/>
            <w:tcBorders>
              <w:top w:val="single" w:sz="4" w:space="0" w:color="000001"/>
              <w:left w:val="single" w:sz="4" w:space="0" w:color="000001"/>
              <w:bottom w:val="single" w:sz="4" w:space="0" w:color="000001"/>
              <w:right w:val="single" w:sz="4" w:space="0" w:color="000001"/>
            </w:tcBorders>
            <w:shd w:val="clear" w:color="auto" w:fill="FFFFFF"/>
          </w:tcPr>
          <w:p w14:paraId="29470F3F" w14:textId="77777777" w:rsidR="005E307F" w:rsidRPr="00E70909" w:rsidRDefault="005E307F" w:rsidP="00D1263A">
            <w:pPr>
              <w:spacing w:after="0"/>
              <w:jc w:val="both"/>
              <w:rPr>
                <w:rFonts w:cstheme="minorHAnsi"/>
                <w:b/>
                <w:bCs/>
                <w:sz w:val="12"/>
                <w:szCs w:val="12"/>
              </w:rPr>
            </w:pPr>
          </w:p>
        </w:tc>
        <w:tc>
          <w:tcPr>
            <w:tcW w:w="839"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2C91280C" w14:textId="160A6EBD" w:rsidR="005E307F" w:rsidRPr="00E70909" w:rsidRDefault="005E307F" w:rsidP="00D1263A">
            <w:pPr>
              <w:spacing w:after="0"/>
              <w:jc w:val="both"/>
              <w:rPr>
                <w:rFonts w:cstheme="minorHAnsi"/>
                <w:b/>
                <w:bCs/>
                <w:sz w:val="12"/>
                <w:szCs w:val="12"/>
              </w:rPr>
            </w:pPr>
            <w:r w:rsidRPr="00E70909">
              <w:rPr>
                <w:rFonts w:cstheme="minorHAnsi"/>
                <w:b/>
                <w:bCs/>
                <w:sz w:val="12"/>
                <w:szCs w:val="12"/>
              </w:rPr>
              <w:t>RINES</w:t>
            </w:r>
          </w:p>
        </w:tc>
        <w:tc>
          <w:tcPr>
            <w:tcW w:w="768" w:type="dxa"/>
            <w:tcBorders>
              <w:top w:val="single" w:sz="4" w:space="0" w:color="000001"/>
              <w:left w:val="single" w:sz="4" w:space="0" w:color="000001"/>
              <w:bottom w:val="single" w:sz="4" w:space="0" w:color="000001"/>
              <w:right w:val="single" w:sz="4" w:space="0" w:color="000001"/>
            </w:tcBorders>
            <w:shd w:val="clear" w:color="auto" w:fill="FFFFFF"/>
          </w:tcPr>
          <w:p w14:paraId="57255ABA" w14:textId="77777777" w:rsidR="005E307F" w:rsidRPr="00E70909" w:rsidRDefault="005E307F" w:rsidP="00D1263A">
            <w:pPr>
              <w:spacing w:after="0"/>
              <w:jc w:val="both"/>
              <w:rPr>
                <w:rFonts w:cstheme="minorHAnsi"/>
                <w:b/>
                <w:sz w:val="12"/>
                <w:szCs w:val="12"/>
              </w:rPr>
            </w:pPr>
          </w:p>
        </w:tc>
        <w:tc>
          <w:tcPr>
            <w:tcW w:w="840"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1D1DC59B" w14:textId="0415E601" w:rsidR="005E307F" w:rsidRPr="00E70909" w:rsidRDefault="005E307F" w:rsidP="00D1263A">
            <w:pPr>
              <w:spacing w:after="0"/>
              <w:jc w:val="both"/>
              <w:rPr>
                <w:rFonts w:cstheme="minorHAnsi"/>
                <w:b/>
                <w:sz w:val="12"/>
                <w:szCs w:val="12"/>
              </w:rPr>
            </w:pPr>
            <w:r w:rsidRPr="00E70909">
              <w:rPr>
                <w:rFonts w:cstheme="minorHAnsi"/>
                <w:b/>
                <w:sz w:val="12"/>
                <w:szCs w:val="12"/>
              </w:rPr>
              <w:t>COFRE</w:t>
            </w:r>
          </w:p>
        </w:tc>
        <w:tc>
          <w:tcPr>
            <w:tcW w:w="860" w:type="dxa"/>
            <w:tcBorders>
              <w:top w:val="single" w:sz="4" w:space="0" w:color="000001"/>
              <w:left w:val="single" w:sz="4" w:space="0" w:color="000001"/>
              <w:bottom w:val="single" w:sz="4" w:space="0" w:color="000001"/>
              <w:right w:val="single" w:sz="4" w:space="0" w:color="000001"/>
            </w:tcBorders>
            <w:shd w:val="clear" w:color="auto" w:fill="FFFFFF"/>
          </w:tcPr>
          <w:p w14:paraId="33DF1BAD" w14:textId="77777777" w:rsidR="005E307F" w:rsidRPr="00E70909" w:rsidRDefault="005E307F" w:rsidP="00D1263A">
            <w:pPr>
              <w:spacing w:after="0"/>
              <w:jc w:val="both"/>
              <w:rPr>
                <w:rFonts w:cstheme="minorHAnsi"/>
                <w:b/>
                <w:sz w:val="12"/>
                <w:szCs w:val="12"/>
              </w:rPr>
            </w:pPr>
          </w:p>
        </w:tc>
        <w:tc>
          <w:tcPr>
            <w:tcW w:w="910"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2124F4F1" w14:textId="62997309" w:rsidR="005E307F" w:rsidRPr="00E70909" w:rsidRDefault="005E307F" w:rsidP="00D1263A">
            <w:pPr>
              <w:spacing w:after="0"/>
              <w:jc w:val="both"/>
              <w:rPr>
                <w:rFonts w:cstheme="minorHAnsi"/>
                <w:b/>
                <w:sz w:val="12"/>
                <w:szCs w:val="12"/>
              </w:rPr>
            </w:pPr>
            <w:r w:rsidRPr="00E70909">
              <w:rPr>
                <w:rFonts w:cstheme="minorHAnsi"/>
                <w:b/>
                <w:sz w:val="12"/>
                <w:szCs w:val="12"/>
              </w:rPr>
              <w:t>ASIENTOS</w:t>
            </w:r>
          </w:p>
        </w:tc>
        <w:tc>
          <w:tcPr>
            <w:tcW w:w="828" w:type="dxa"/>
            <w:tcBorders>
              <w:top w:val="single" w:sz="4" w:space="0" w:color="000001"/>
              <w:left w:val="single" w:sz="4" w:space="0" w:color="000001"/>
              <w:bottom w:val="single" w:sz="4" w:space="0" w:color="000001"/>
              <w:right w:val="single" w:sz="4" w:space="0" w:color="000001"/>
            </w:tcBorders>
            <w:shd w:val="clear" w:color="auto" w:fill="FFFFFF"/>
          </w:tcPr>
          <w:p w14:paraId="102A2DF2" w14:textId="77777777" w:rsidR="005E307F" w:rsidRPr="00E70909" w:rsidRDefault="005E307F" w:rsidP="00D1263A">
            <w:pPr>
              <w:spacing w:after="0"/>
              <w:jc w:val="both"/>
              <w:rPr>
                <w:rFonts w:cstheme="minorHAnsi"/>
                <w:b/>
                <w:sz w:val="12"/>
                <w:szCs w:val="12"/>
              </w:rPr>
            </w:pPr>
          </w:p>
        </w:tc>
      </w:tr>
      <w:tr w:rsidR="009B6ACF" w:rsidRPr="00E70909" w14:paraId="1DFA4682" w14:textId="3D314E4B" w:rsidTr="00D1263A">
        <w:trPr>
          <w:trHeight w:val="274"/>
          <w:jc w:val="center"/>
        </w:trPr>
        <w:tc>
          <w:tcPr>
            <w:tcW w:w="1163"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2C2C431B" w14:textId="77777777" w:rsidR="005E307F" w:rsidRPr="00E70909" w:rsidRDefault="005E307F" w:rsidP="00D1263A">
            <w:pPr>
              <w:spacing w:after="0"/>
              <w:rPr>
                <w:rFonts w:cstheme="minorHAnsi"/>
                <w:b/>
                <w:sz w:val="12"/>
                <w:szCs w:val="12"/>
              </w:rPr>
            </w:pPr>
            <w:r w:rsidRPr="00E70909">
              <w:rPr>
                <w:rFonts w:cstheme="minorHAnsi"/>
                <w:b/>
                <w:sz w:val="12"/>
                <w:szCs w:val="12"/>
              </w:rPr>
              <w:t>TAPON DE GASOLINA:</w:t>
            </w:r>
          </w:p>
        </w:tc>
        <w:tc>
          <w:tcPr>
            <w:tcW w:w="968" w:type="dxa"/>
            <w:tcBorders>
              <w:top w:val="single" w:sz="4" w:space="0" w:color="000001"/>
              <w:left w:val="single" w:sz="4" w:space="0" w:color="000001"/>
              <w:bottom w:val="single" w:sz="4" w:space="0" w:color="000001"/>
              <w:right w:val="single" w:sz="4" w:space="0" w:color="000001"/>
            </w:tcBorders>
            <w:shd w:val="clear" w:color="auto" w:fill="FFFFFF"/>
          </w:tcPr>
          <w:p w14:paraId="052B0167" w14:textId="77777777" w:rsidR="005E307F" w:rsidRPr="00E70909" w:rsidRDefault="005E307F" w:rsidP="00D1263A">
            <w:pPr>
              <w:spacing w:after="0"/>
              <w:jc w:val="both"/>
              <w:rPr>
                <w:rFonts w:cstheme="minorHAnsi"/>
                <w:b/>
                <w:sz w:val="12"/>
                <w:szCs w:val="12"/>
              </w:rPr>
            </w:pPr>
          </w:p>
        </w:tc>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4859A230" w14:textId="1AF35C5C" w:rsidR="005E307F" w:rsidRPr="00E70909" w:rsidRDefault="005E307F" w:rsidP="00D1263A">
            <w:pPr>
              <w:spacing w:after="0"/>
              <w:jc w:val="both"/>
              <w:rPr>
                <w:rFonts w:cstheme="minorHAnsi"/>
                <w:b/>
                <w:sz w:val="12"/>
                <w:szCs w:val="12"/>
              </w:rPr>
            </w:pPr>
            <w:r w:rsidRPr="00E70909">
              <w:rPr>
                <w:rFonts w:cstheme="minorHAnsi"/>
                <w:b/>
                <w:sz w:val="12"/>
                <w:szCs w:val="12"/>
              </w:rPr>
              <w:t>ANTENA:</w:t>
            </w:r>
          </w:p>
        </w:tc>
        <w:tc>
          <w:tcPr>
            <w:tcW w:w="720" w:type="dxa"/>
            <w:tcBorders>
              <w:top w:val="single" w:sz="4" w:space="0" w:color="000001"/>
              <w:left w:val="single" w:sz="4" w:space="0" w:color="000001"/>
              <w:bottom w:val="single" w:sz="4" w:space="0" w:color="000001"/>
              <w:right w:val="single" w:sz="4" w:space="0" w:color="000001"/>
            </w:tcBorders>
            <w:shd w:val="clear" w:color="auto" w:fill="FFFFFF"/>
          </w:tcPr>
          <w:p w14:paraId="4BF6D579" w14:textId="77777777" w:rsidR="005E307F" w:rsidRPr="00E70909" w:rsidRDefault="005E307F" w:rsidP="00D1263A">
            <w:pPr>
              <w:spacing w:after="0"/>
              <w:jc w:val="both"/>
              <w:rPr>
                <w:rFonts w:cstheme="minorHAnsi"/>
                <w:b/>
                <w:bCs/>
                <w:sz w:val="12"/>
                <w:szCs w:val="12"/>
              </w:rPr>
            </w:pPr>
          </w:p>
        </w:tc>
        <w:tc>
          <w:tcPr>
            <w:tcW w:w="839"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445D6211" w14:textId="26209B69" w:rsidR="005E307F" w:rsidRPr="00E70909" w:rsidRDefault="005E307F" w:rsidP="00D1263A">
            <w:pPr>
              <w:spacing w:after="0"/>
              <w:jc w:val="both"/>
              <w:rPr>
                <w:rFonts w:cstheme="minorHAnsi"/>
                <w:b/>
                <w:bCs/>
                <w:sz w:val="12"/>
                <w:szCs w:val="12"/>
              </w:rPr>
            </w:pPr>
            <w:r w:rsidRPr="00E70909">
              <w:rPr>
                <w:rFonts w:cstheme="minorHAnsi"/>
                <w:b/>
                <w:bCs/>
                <w:sz w:val="12"/>
                <w:szCs w:val="12"/>
              </w:rPr>
              <w:t>BIRLO SEG.</w:t>
            </w:r>
          </w:p>
        </w:tc>
        <w:tc>
          <w:tcPr>
            <w:tcW w:w="768" w:type="dxa"/>
            <w:tcBorders>
              <w:top w:val="single" w:sz="4" w:space="0" w:color="000001"/>
              <w:left w:val="single" w:sz="4" w:space="0" w:color="000001"/>
              <w:bottom w:val="single" w:sz="4" w:space="0" w:color="000001"/>
              <w:right w:val="single" w:sz="4" w:space="0" w:color="000001"/>
            </w:tcBorders>
            <w:shd w:val="clear" w:color="auto" w:fill="FFFFFF"/>
          </w:tcPr>
          <w:p w14:paraId="2A236CD1" w14:textId="77777777" w:rsidR="005E307F" w:rsidRPr="00E70909" w:rsidRDefault="005E307F" w:rsidP="00D1263A">
            <w:pPr>
              <w:spacing w:after="0"/>
              <w:jc w:val="both"/>
              <w:rPr>
                <w:rFonts w:cstheme="minorHAnsi"/>
                <w:b/>
                <w:sz w:val="12"/>
                <w:szCs w:val="12"/>
              </w:rPr>
            </w:pPr>
          </w:p>
        </w:tc>
        <w:tc>
          <w:tcPr>
            <w:tcW w:w="840"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7763D4E1" w14:textId="4F166B69" w:rsidR="005E307F" w:rsidRPr="00E70909" w:rsidRDefault="005E307F" w:rsidP="00D1263A">
            <w:pPr>
              <w:spacing w:after="0"/>
              <w:jc w:val="both"/>
              <w:rPr>
                <w:rFonts w:cstheme="minorHAnsi"/>
                <w:b/>
                <w:sz w:val="12"/>
                <w:szCs w:val="12"/>
              </w:rPr>
            </w:pPr>
            <w:r w:rsidRPr="00E70909">
              <w:rPr>
                <w:rFonts w:cstheme="minorHAnsi"/>
                <w:b/>
                <w:sz w:val="12"/>
                <w:szCs w:val="12"/>
              </w:rPr>
              <w:t>FRENOS</w:t>
            </w:r>
          </w:p>
        </w:tc>
        <w:tc>
          <w:tcPr>
            <w:tcW w:w="860" w:type="dxa"/>
            <w:tcBorders>
              <w:top w:val="single" w:sz="4" w:space="0" w:color="000001"/>
              <w:left w:val="single" w:sz="4" w:space="0" w:color="000001"/>
              <w:bottom w:val="single" w:sz="4" w:space="0" w:color="000001"/>
              <w:right w:val="single" w:sz="4" w:space="0" w:color="000001"/>
            </w:tcBorders>
            <w:shd w:val="clear" w:color="auto" w:fill="FFFFFF"/>
          </w:tcPr>
          <w:p w14:paraId="50AAE7E0" w14:textId="77777777" w:rsidR="005E307F" w:rsidRPr="00E70909" w:rsidRDefault="005E307F" w:rsidP="00D1263A">
            <w:pPr>
              <w:spacing w:after="0"/>
              <w:jc w:val="both"/>
              <w:rPr>
                <w:rFonts w:cstheme="minorHAnsi"/>
                <w:b/>
                <w:sz w:val="12"/>
                <w:szCs w:val="12"/>
              </w:rPr>
            </w:pPr>
          </w:p>
        </w:tc>
        <w:tc>
          <w:tcPr>
            <w:tcW w:w="910"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046A3EA2" w14:textId="11359BE9" w:rsidR="005E307F" w:rsidRPr="00E70909" w:rsidRDefault="005E307F" w:rsidP="00D1263A">
            <w:pPr>
              <w:spacing w:after="0"/>
              <w:jc w:val="both"/>
              <w:rPr>
                <w:rFonts w:cstheme="minorHAnsi"/>
                <w:b/>
                <w:sz w:val="12"/>
                <w:szCs w:val="12"/>
              </w:rPr>
            </w:pPr>
            <w:r w:rsidRPr="00E70909">
              <w:rPr>
                <w:rFonts w:cstheme="minorHAnsi"/>
                <w:b/>
                <w:sz w:val="12"/>
                <w:szCs w:val="12"/>
              </w:rPr>
              <w:t>CINTURON SEG.</w:t>
            </w:r>
          </w:p>
        </w:tc>
        <w:tc>
          <w:tcPr>
            <w:tcW w:w="828" w:type="dxa"/>
            <w:tcBorders>
              <w:top w:val="single" w:sz="4" w:space="0" w:color="000001"/>
              <w:left w:val="single" w:sz="4" w:space="0" w:color="000001"/>
              <w:bottom w:val="single" w:sz="4" w:space="0" w:color="000001"/>
              <w:right w:val="single" w:sz="4" w:space="0" w:color="000001"/>
            </w:tcBorders>
            <w:shd w:val="clear" w:color="auto" w:fill="FFFFFF"/>
          </w:tcPr>
          <w:p w14:paraId="2795619F" w14:textId="77777777" w:rsidR="005E307F" w:rsidRPr="00E70909" w:rsidRDefault="005E307F" w:rsidP="00D1263A">
            <w:pPr>
              <w:spacing w:after="0"/>
              <w:jc w:val="both"/>
              <w:rPr>
                <w:rFonts w:cstheme="minorHAnsi"/>
                <w:b/>
                <w:sz w:val="12"/>
                <w:szCs w:val="12"/>
              </w:rPr>
            </w:pPr>
          </w:p>
        </w:tc>
      </w:tr>
      <w:tr w:rsidR="009B6ACF" w:rsidRPr="00E70909" w14:paraId="3FAB1A8D" w14:textId="28CEEA74" w:rsidTr="00D1263A">
        <w:trPr>
          <w:jc w:val="center"/>
        </w:trPr>
        <w:tc>
          <w:tcPr>
            <w:tcW w:w="1163"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256FB37C" w14:textId="77777777" w:rsidR="005E307F" w:rsidRPr="00E70909" w:rsidRDefault="005E307F" w:rsidP="00D1263A">
            <w:pPr>
              <w:spacing w:after="0"/>
              <w:jc w:val="both"/>
              <w:rPr>
                <w:rFonts w:cstheme="minorHAnsi"/>
                <w:b/>
                <w:sz w:val="12"/>
                <w:szCs w:val="12"/>
              </w:rPr>
            </w:pPr>
            <w:r w:rsidRPr="00E70909">
              <w:rPr>
                <w:rFonts w:cstheme="minorHAnsi"/>
                <w:b/>
                <w:sz w:val="12"/>
                <w:szCs w:val="12"/>
              </w:rPr>
              <w:t>TAPON DE RUEDA:</w:t>
            </w:r>
          </w:p>
        </w:tc>
        <w:tc>
          <w:tcPr>
            <w:tcW w:w="968" w:type="dxa"/>
            <w:tcBorders>
              <w:top w:val="single" w:sz="4" w:space="0" w:color="000001"/>
              <w:left w:val="single" w:sz="4" w:space="0" w:color="000001"/>
              <w:bottom w:val="single" w:sz="4" w:space="0" w:color="000001"/>
              <w:right w:val="single" w:sz="4" w:space="0" w:color="000001"/>
            </w:tcBorders>
            <w:shd w:val="clear" w:color="auto" w:fill="FFFFFF"/>
          </w:tcPr>
          <w:p w14:paraId="300279B5" w14:textId="77777777" w:rsidR="005E307F" w:rsidRPr="00E70909" w:rsidRDefault="005E307F" w:rsidP="00D1263A">
            <w:pPr>
              <w:spacing w:after="0"/>
              <w:jc w:val="both"/>
              <w:rPr>
                <w:rFonts w:cstheme="minorHAnsi"/>
                <w:b/>
                <w:sz w:val="12"/>
                <w:szCs w:val="12"/>
              </w:rPr>
            </w:pPr>
          </w:p>
        </w:tc>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031138F8" w14:textId="5DE186EF" w:rsidR="005E307F" w:rsidRPr="00E70909" w:rsidRDefault="005E307F" w:rsidP="00D1263A">
            <w:pPr>
              <w:spacing w:after="0"/>
              <w:jc w:val="both"/>
              <w:rPr>
                <w:rFonts w:cstheme="minorHAnsi"/>
                <w:b/>
                <w:sz w:val="12"/>
                <w:szCs w:val="12"/>
              </w:rPr>
            </w:pPr>
            <w:r w:rsidRPr="00E70909">
              <w:rPr>
                <w:rFonts w:cstheme="minorHAnsi"/>
                <w:b/>
                <w:sz w:val="12"/>
                <w:szCs w:val="12"/>
              </w:rPr>
              <w:t>ESPEJO RETROVISOR:</w:t>
            </w:r>
          </w:p>
        </w:tc>
        <w:tc>
          <w:tcPr>
            <w:tcW w:w="720" w:type="dxa"/>
            <w:tcBorders>
              <w:top w:val="single" w:sz="4" w:space="0" w:color="000001"/>
              <w:left w:val="single" w:sz="4" w:space="0" w:color="000001"/>
              <w:bottom w:val="single" w:sz="4" w:space="0" w:color="000001"/>
              <w:right w:val="single" w:sz="4" w:space="0" w:color="000001"/>
            </w:tcBorders>
            <w:shd w:val="clear" w:color="auto" w:fill="FFFFFF"/>
          </w:tcPr>
          <w:p w14:paraId="5AD0C35D" w14:textId="77777777" w:rsidR="005E307F" w:rsidRPr="00E70909" w:rsidRDefault="005E307F" w:rsidP="00D1263A">
            <w:pPr>
              <w:spacing w:after="0"/>
              <w:jc w:val="both"/>
              <w:rPr>
                <w:rFonts w:cstheme="minorHAnsi"/>
                <w:b/>
                <w:bCs/>
                <w:sz w:val="12"/>
                <w:szCs w:val="12"/>
              </w:rPr>
            </w:pPr>
          </w:p>
        </w:tc>
        <w:tc>
          <w:tcPr>
            <w:tcW w:w="839"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47FF69D4" w14:textId="576863FD" w:rsidR="005E307F" w:rsidRPr="00E70909" w:rsidRDefault="005E307F" w:rsidP="00D1263A">
            <w:pPr>
              <w:spacing w:after="0"/>
              <w:jc w:val="both"/>
              <w:rPr>
                <w:rFonts w:cstheme="minorHAnsi"/>
                <w:b/>
                <w:bCs/>
                <w:sz w:val="12"/>
                <w:szCs w:val="12"/>
              </w:rPr>
            </w:pPr>
            <w:r w:rsidRPr="00E70909">
              <w:rPr>
                <w:rFonts w:cstheme="minorHAnsi"/>
                <w:b/>
                <w:bCs/>
                <w:sz w:val="12"/>
                <w:szCs w:val="12"/>
              </w:rPr>
              <w:t>VISERAS</w:t>
            </w:r>
          </w:p>
        </w:tc>
        <w:tc>
          <w:tcPr>
            <w:tcW w:w="768" w:type="dxa"/>
            <w:tcBorders>
              <w:top w:val="single" w:sz="4" w:space="0" w:color="000001"/>
              <w:left w:val="single" w:sz="4" w:space="0" w:color="000001"/>
              <w:bottom w:val="single" w:sz="4" w:space="0" w:color="000001"/>
              <w:right w:val="single" w:sz="4" w:space="0" w:color="000001"/>
            </w:tcBorders>
            <w:shd w:val="clear" w:color="auto" w:fill="FFFFFF"/>
          </w:tcPr>
          <w:p w14:paraId="59125CA6" w14:textId="77777777" w:rsidR="005E307F" w:rsidRPr="00E70909" w:rsidRDefault="005E307F" w:rsidP="00D1263A">
            <w:pPr>
              <w:spacing w:after="0"/>
              <w:jc w:val="both"/>
              <w:rPr>
                <w:rFonts w:cstheme="minorHAnsi"/>
                <w:b/>
                <w:sz w:val="12"/>
                <w:szCs w:val="12"/>
              </w:rPr>
            </w:pPr>
          </w:p>
        </w:tc>
        <w:tc>
          <w:tcPr>
            <w:tcW w:w="840"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08A63D14" w14:textId="2C126751" w:rsidR="005E307F" w:rsidRPr="00E70909" w:rsidRDefault="005E307F" w:rsidP="00D1263A">
            <w:pPr>
              <w:spacing w:after="0"/>
              <w:jc w:val="both"/>
              <w:rPr>
                <w:rFonts w:cstheme="minorHAnsi"/>
                <w:b/>
                <w:sz w:val="12"/>
                <w:szCs w:val="12"/>
              </w:rPr>
            </w:pPr>
            <w:r w:rsidRPr="00E70909">
              <w:rPr>
                <w:rFonts w:cstheme="minorHAnsi"/>
                <w:b/>
                <w:sz w:val="12"/>
                <w:szCs w:val="12"/>
              </w:rPr>
              <w:t>LUZ INT.</w:t>
            </w:r>
          </w:p>
        </w:tc>
        <w:tc>
          <w:tcPr>
            <w:tcW w:w="860" w:type="dxa"/>
            <w:tcBorders>
              <w:top w:val="single" w:sz="4" w:space="0" w:color="000001"/>
              <w:left w:val="single" w:sz="4" w:space="0" w:color="000001"/>
              <w:bottom w:val="single" w:sz="4" w:space="0" w:color="000001"/>
              <w:right w:val="single" w:sz="4" w:space="0" w:color="000001"/>
            </w:tcBorders>
            <w:shd w:val="clear" w:color="auto" w:fill="FFFFFF"/>
          </w:tcPr>
          <w:p w14:paraId="3AF8A8DE" w14:textId="77777777" w:rsidR="005E307F" w:rsidRPr="00E70909" w:rsidRDefault="005E307F" w:rsidP="00D1263A">
            <w:pPr>
              <w:spacing w:after="0"/>
              <w:jc w:val="both"/>
              <w:rPr>
                <w:rFonts w:cstheme="minorHAnsi"/>
                <w:b/>
                <w:sz w:val="12"/>
                <w:szCs w:val="12"/>
              </w:rPr>
            </w:pPr>
          </w:p>
        </w:tc>
        <w:tc>
          <w:tcPr>
            <w:tcW w:w="910"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4EDD426B" w14:textId="478E58FC" w:rsidR="005E307F" w:rsidRPr="00E70909" w:rsidRDefault="005E307F" w:rsidP="00D1263A">
            <w:pPr>
              <w:spacing w:after="0"/>
              <w:jc w:val="both"/>
              <w:rPr>
                <w:rFonts w:cstheme="minorHAnsi"/>
                <w:b/>
                <w:sz w:val="12"/>
                <w:szCs w:val="12"/>
              </w:rPr>
            </w:pPr>
            <w:r w:rsidRPr="00E70909">
              <w:rPr>
                <w:rFonts w:cstheme="minorHAnsi"/>
                <w:b/>
                <w:sz w:val="12"/>
                <w:szCs w:val="12"/>
              </w:rPr>
              <w:t>GUANTERA</w:t>
            </w:r>
          </w:p>
        </w:tc>
        <w:tc>
          <w:tcPr>
            <w:tcW w:w="828" w:type="dxa"/>
            <w:tcBorders>
              <w:top w:val="single" w:sz="4" w:space="0" w:color="000001"/>
              <w:left w:val="single" w:sz="4" w:space="0" w:color="000001"/>
              <w:bottom w:val="single" w:sz="4" w:space="0" w:color="000001"/>
              <w:right w:val="single" w:sz="4" w:space="0" w:color="000001"/>
            </w:tcBorders>
            <w:shd w:val="clear" w:color="auto" w:fill="FFFFFF"/>
          </w:tcPr>
          <w:p w14:paraId="250527E1" w14:textId="77777777" w:rsidR="005E307F" w:rsidRPr="00E70909" w:rsidRDefault="005E307F" w:rsidP="00D1263A">
            <w:pPr>
              <w:spacing w:after="0"/>
              <w:jc w:val="both"/>
              <w:rPr>
                <w:rFonts w:cstheme="minorHAnsi"/>
                <w:b/>
                <w:sz w:val="12"/>
                <w:szCs w:val="12"/>
              </w:rPr>
            </w:pPr>
          </w:p>
        </w:tc>
      </w:tr>
      <w:tr w:rsidR="009B6ACF" w:rsidRPr="00E70909" w14:paraId="03273349" w14:textId="51D79E01" w:rsidTr="00D1263A">
        <w:trPr>
          <w:jc w:val="center"/>
        </w:trPr>
        <w:tc>
          <w:tcPr>
            <w:tcW w:w="1163"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22266905" w14:textId="77777777" w:rsidR="005E307F" w:rsidRPr="00E70909" w:rsidRDefault="005E307F" w:rsidP="00D1263A">
            <w:pPr>
              <w:spacing w:after="0"/>
              <w:jc w:val="both"/>
              <w:rPr>
                <w:rFonts w:cstheme="minorHAnsi"/>
                <w:b/>
                <w:sz w:val="12"/>
                <w:szCs w:val="12"/>
              </w:rPr>
            </w:pPr>
            <w:r w:rsidRPr="00E70909">
              <w:rPr>
                <w:rFonts w:cstheme="minorHAnsi"/>
                <w:b/>
                <w:sz w:val="12"/>
                <w:szCs w:val="12"/>
              </w:rPr>
              <w:t>ESPEJOS LATERALES:</w:t>
            </w:r>
          </w:p>
        </w:tc>
        <w:tc>
          <w:tcPr>
            <w:tcW w:w="968" w:type="dxa"/>
            <w:tcBorders>
              <w:top w:val="single" w:sz="4" w:space="0" w:color="000001"/>
              <w:left w:val="single" w:sz="4" w:space="0" w:color="000001"/>
              <w:bottom w:val="single" w:sz="4" w:space="0" w:color="000001"/>
              <w:right w:val="single" w:sz="4" w:space="0" w:color="000001"/>
            </w:tcBorders>
            <w:shd w:val="clear" w:color="auto" w:fill="FFFFFF"/>
          </w:tcPr>
          <w:p w14:paraId="33441622" w14:textId="77777777" w:rsidR="005E307F" w:rsidRPr="00E70909" w:rsidRDefault="005E307F" w:rsidP="00D1263A">
            <w:pPr>
              <w:spacing w:after="0"/>
              <w:jc w:val="both"/>
              <w:rPr>
                <w:rFonts w:cstheme="minorHAnsi"/>
                <w:b/>
                <w:sz w:val="12"/>
                <w:szCs w:val="12"/>
              </w:rPr>
            </w:pPr>
          </w:p>
        </w:tc>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709AA856" w14:textId="6A03EA65" w:rsidR="005E307F" w:rsidRPr="00E70909" w:rsidRDefault="005E307F" w:rsidP="00D1263A">
            <w:pPr>
              <w:spacing w:after="0"/>
              <w:jc w:val="both"/>
              <w:rPr>
                <w:rFonts w:cstheme="minorHAnsi"/>
                <w:b/>
                <w:sz w:val="12"/>
                <w:szCs w:val="12"/>
              </w:rPr>
            </w:pPr>
            <w:r w:rsidRPr="00E70909">
              <w:rPr>
                <w:rFonts w:cstheme="minorHAnsi"/>
                <w:b/>
                <w:sz w:val="12"/>
                <w:szCs w:val="12"/>
              </w:rPr>
              <w:t>LIMPIADORES</w:t>
            </w:r>
          </w:p>
        </w:tc>
        <w:tc>
          <w:tcPr>
            <w:tcW w:w="720" w:type="dxa"/>
            <w:tcBorders>
              <w:top w:val="single" w:sz="4" w:space="0" w:color="000001"/>
              <w:left w:val="single" w:sz="4" w:space="0" w:color="000001"/>
              <w:bottom w:val="single" w:sz="4" w:space="0" w:color="000001"/>
              <w:right w:val="single" w:sz="4" w:space="0" w:color="000001"/>
            </w:tcBorders>
            <w:shd w:val="clear" w:color="auto" w:fill="FFFFFF"/>
          </w:tcPr>
          <w:p w14:paraId="5C787F0C" w14:textId="77777777" w:rsidR="005E307F" w:rsidRPr="00E70909" w:rsidRDefault="005E307F" w:rsidP="00D1263A">
            <w:pPr>
              <w:spacing w:after="0"/>
              <w:jc w:val="both"/>
              <w:rPr>
                <w:rFonts w:cstheme="minorHAnsi"/>
                <w:b/>
                <w:bCs/>
                <w:sz w:val="12"/>
                <w:szCs w:val="12"/>
              </w:rPr>
            </w:pPr>
          </w:p>
        </w:tc>
        <w:tc>
          <w:tcPr>
            <w:tcW w:w="839"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3BA75AFC" w14:textId="15E3BA8D" w:rsidR="005E307F" w:rsidRPr="00E70909" w:rsidRDefault="005E307F" w:rsidP="00D1263A">
            <w:pPr>
              <w:spacing w:after="0"/>
              <w:jc w:val="both"/>
              <w:rPr>
                <w:rFonts w:cstheme="minorHAnsi"/>
                <w:b/>
                <w:bCs/>
                <w:sz w:val="12"/>
                <w:szCs w:val="12"/>
              </w:rPr>
            </w:pPr>
            <w:r w:rsidRPr="00E70909">
              <w:rPr>
                <w:rFonts w:cstheme="minorHAnsi"/>
                <w:b/>
                <w:bCs/>
                <w:sz w:val="12"/>
                <w:szCs w:val="12"/>
              </w:rPr>
              <w:t>SUSPENSION</w:t>
            </w:r>
          </w:p>
        </w:tc>
        <w:tc>
          <w:tcPr>
            <w:tcW w:w="768" w:type="dxa"/>
            <w:tcBorders>
              <w:top w:val="single" w:sz="4" w:space="0" w:color="000001"/>
              <w:left w:val="single" w:sz="4" w:space="0" w:color="000001"/>
              <w:bottom w:val="single" w:sz="4" w:space="0" w:color="000001"/>
              <w:right w:val="single" w:sz="4" w:space="0" w:color="000001"/>
            </w:tcBorders>
            <w:shd w:val="clear" w:color="auto" w:fill="FFFFFF"/>
          </w:tcPr>
          <w:p w14:paraId="365C8136" w14:textId="77777777" w:rsidR="005E307F" w:rsidRPr="00E70909" w:rsidRDefault="005E307F" w:rsidP="00D1263A">
            <w:pPr>
              <w:spacing w:after="0"/>
              <w:jc w:val="both"/>
              <w:rPr>
                <w:rFonts w:cstheme="minorHAnsi"/>
                <w:b/>
                <w:sz w:val="12"/>
                <w:szCs w:val="12"/>
              </w:rPr>
            </w:pPr>
          </w:p>
        </w:tc>
        <w:tc>
          <w:tcPr>
            <w:tcW w:w="840"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09AFDA1F" w14:textId="30793E6C" w:rsidR="005E307F" w:rsidRPr="00E70909" w:rsidRDefault="005E307F" w:rsidP="00D1263A">
            <w:pPr>
              <w:spacing w:after="0"/>
              <w:jc w:val="both"/>
              <w:rPr>
                <w:rFonts w:cstheme="minorHAnsi"/>
                <w:b/>
                <w:sz w:val="12"/>
                <w:szCs w:val="12"/>
              </w:rPr>
            </w:pPr>
            <w:r w:rsidRPr="00E70909">
              <w:rPr>
                <w:rFonts w:cstheme="minorHAnsi"/>
                <w:b/>
                <w:sz w:val="12"/>
                <w:szCs w:val="12"/>
              </w:rPr>
              <w:t>TABLERO</w:t>
            </w:r>
          </w:p>
        </w:tc>
        <w:tc>
          <w:tcPr>
            <w:tcW w:w="860" w:type="dxa"/>
            <w:tcBorders>
              <w:top w:val="single" w:sz="4" w:space="0" w:color="000001"/>
              <w:left w:val="single" w:sz="4" w:space="0" w:color="000001"/>
              <w:bottom w:val="single" w:sz="4" w:space="0" w:color="000001"/>
              <w:right w:val="single" w:sz="4" w:space="0" w:color="000001"/>
            </w:tcBorders>
            <w:shd w:val="clear" w:color="auto" w:fill="FFFFFF"/>
          </w:tcPr>
          <w:p w14:paraId="0CAC7A2E" w14:textId="77777777" w:rsidR="005E307F" w:rsidRPr="00E70909" w:rsidRDefault="005E307F" w:rsidP="00D1263A">
            <w:pPr>
              <w:spacing w:after="0"/>
              <w:jc w:val="both"/>
              <w:rPr>
                <w:rFonts w:cstheme="minorHAnsi"/>
                <w:b/>
                <w:sz w:val="12"/>
                <w:szCs w:val="12"/>
              </w:rPr>
            </w:pPr>
          </w:p>
        </w:tc>
        <w:tc>
          <w:tcPr>
            <w:tcW w:w="910"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1BC06159" w14:textId="70732702" w:rsidR="005E307F" w:rsidRPr="00E70909" w:rsidRDefault="005E307F" w:rsidP="00D1263A">
            <w:pPr>
              <w:spacing w:after="0"/>
              <w:jc w:val="both"/>
              <w:rPr>
                <w:rFonts w:cstheme="minorHAnsi"/>
                <w:b/>
                <w:sz w:val="12"/>
                <w:szCs w:val="12"/>
              </w:rPr>
            </w:pPr>
            <w:r w:rsidRPr="00E70909">
              <w:rPr>
                <w:rFonts w:cstheme="minorHAnsi"/>
                <w:b/>
                <w:sz w:val="12"/>
                <w:szCs w:val="12"/>
              </w:rPr>
              <w:t>CLAXON</w:t>
            </w:r>
          </w:p>
        </w:tc>
        <w:tc>
          <w:tcPr>
            <w:tcW w:w="828" w:type="dxa"/>
            <w:tcBorders>
              <w:top w:val="single" w:sz="4" w:space="0" w:color="000001"/>
              <w:left w:val="single" w:sz="4" w:space="0" w:color="000001"/>
              <w:bottom w:val="single" w:sz="4" w:space="0" w:color="000001"/>
              <w:right w:val="single" w:sz="4" w:space="0" w:color="000001"/>
            </w:tcBorders>
            <w:shd w:val="clear" w:color="auto" w:fill="FFFFFF"/>
          </w:tcPr>
          <w:p w14:paraId="57D58034" w14:textId="77777777" w:rsidR="005E307F" w:rsidRPr="00E70909" w:rsidRDefault="005E307F" w:rsidP="00D1263A">
            <w:pPr>
              <w:spacing w:after="0"/>
              <w:jc w:val="both"/>
              <w:rPr>
                <w:rFonts w:cstheme="minorHAnsi"/>
                <w:b/>
                <w:sz w:val="12"/>
                <w:szCs w:val="12"/>
              </w:rPr>
            </w:pPr>
          </w:p>
        </w:tc>
      </w:tr>
      <w:tr w:rsidR="009B6ACF" w:rsidRPr="00E70909" w14:paraId="751C5B65" w14:textId="34A41DB0" w:rsidTr="00D1263A">
        <w:trPr>
          <w:jc w:val="center"/>
        </w:trPr>
        <w:tc>
          <w:tcPr>
            <w:tcW w:w="1163"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11E73989" w14:textId="77777777" w:rsidR="005E307F" w:rsidRPr="00E70909" w:rsidRDefault="005E307F" w:rsidP="00D1263A">
            <w:pPr>
              <w:spacing w:after="0"/>
              <w:jc w:val="both"/>
              <w:rPr>
                <w:rFonts w:cstheme="minorHAnsi"/>
                <w:b/>
                <w:sz w:val="12"/>
                <w:szCs w:val="12"/>
              </w:rPr>
            </w:pPr>
            <w:r w:rsidRPr="00E70909">
              <w:rPr>
                <w:rFonts w:cstheme="minorHAnsi"/>
                <w:b/>
                <w:sz w:val="12"/>
                <w:szCs w:val="12"/>
              </w:rPr>
              <w:t>T. CIRCULACION:</w:t>
            </w:r>
          </w:p>
        </w:tc>
        <w:tc>
          <w:tcPr>
            <w:tcW w:w="968" w:type="dxa"/>
            <w:tcBorders>
              <w:top w:val="single" w:sz="4" w:space="0" w:color="000001"/>
              <w:left w:val="single" w:sz="4" w:space="0" w:color="000001"/>
              <w:bottom w:val="single" w:sz="4" w:space="0" w:color="000001"/>
              <w:right w:val="single" w:sz="4" w:space="0" w:color="000001"/>
            </w:tcBorders>
            <w:shd w:val="clear" w:color="auto" w:fill="FFFFFF"/>
          </w:tcPr>
          <w:p w14:paraId="093E1938" w14:textId="77777777" w:rsidR="005E307F" w:rsidRPr="00E70909" w:rsidRDefault="005E307F" w:rsidP="00D1263A">
            <w:pPr>
              <w:spacing w:after="0"/>
              <w:jc w:val="both"/>
              <w:rPr>
                <w:rFonts w:cstheme="minorHAnsi"/>
                <w:b/>
                <w:sz w:val="12"/>
                <w:szCs w:val="12"/>
              </w:rPr>
            </w:pPr>
          </w:p>
        </w:tc>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2FB0E7E2" w14:textId="5611F057" w:rsidR="005E307F" w:rsidRPr="00E70909" w:rsidRDefault="005E307F" w:rsidP="00D1263A">
            <w:pPr>
              <w:spacing w:after="0"/>
              <w:jc w:val="both"/>
              <w:rPr>
                <w:rFonts w:cstheme="minorHAnsi"/>
                <w:b/>
                <w:sz w:val="12"/>
                <w:szCs w:val="12"/>
              </w:rPr>
            </w:pPr>
            <w:r w:rsidRPr="00E70909">
              <w:rPr>
                <w:rFonts w:cstheme="minorHAnsi"/>
                <w:b/>
                <w:sz w:val="12"/>
                <w:szCs w:val="12"/>
              </w:rPr>
              <w:t>TAPETES</w:t>
            </w:r>
          </w:p>
        </w:tc>
        <w:tc>
          <w:tcPr>
            <w:tcW w:w="720" w:type="dxa"/>
            <w:tcBorders>
              <w:top w:val="single" w:sz="4" w:space="0" w:color="000001"/>
              <w:left w:val="single" w:sz="4" w:space="0" w:color="000001"/>
              <w:bottom w:val="single" w:sz="4" w:space="0" w:color="000001"/>
              <w:right w:val="single" w:sz="4" w:space="0" w:color="000001"/>
            </w:tcBorders>
            <w:shd w:val="clear" w:color="auto" w:fill="FFFFFF"/>
          </w:tcPr>
          <w:p w14:paraId="7220C4E1" w14:textId="77777777" w:rsidR="005E307F" w:rsidRPr="00E70909" w:rsidRDefault="005E307F" w:rsidP="00D1263A">
            <w:pPr>
              <w:spacing w:after="0"/>
              <w:jc w:val="both"/>
              <w:rPr>
                <w:rFonts w:cstheme="minorHAnsi"/>
                <w:b/>
                <w:bCs/>
                <w:sz w:val="12"/>
                <w:szCs w:val="12"/>
              </w:rPr>
            </w:pPr>
          </w:p>
        </w:tc>
        <w:tc>
          <w:tcPr>
            <w:tcW w:w="839"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4C14F3A4" w14:textId="15AEE8AC" w:rsidR="005E307F" w:rsidRPr="00E70909" w:rsidRDefault="005E307F" w:rsidP="00D1263A">
            <w:pPr>
              <w:spacing w:after="0"/>
              <w:jc w:val="both"/>
              <w:rPr>
                <w:rFonts w:cstheme="minorHAnsi"/>
                <w:b/>
                <w:bCs/>
                <w:sz w:val="12"/>
                <w:szCs w:val="12"/>
              </w:rPr>
            </w:pPr>
            <w:r w:rsidRPr="00E70909">
              <w:rPr>
                <w:rFonts w:cstheme="minorHAnsi"/>
                <w:b/>
                <w:bCs/>
                <w:sz w:val="12"/>
                <w:szCs w:val="12"/>
              </w:rPr>
              <w:t>MEDALLON</w:t>
            </w:r>
          </w:p>
        </w:tc>
        <w:tc>
          <w:tcPr>
            <w:tcW w:w="768" w:type="dxa"/>
            <w:tcBorders>
              <w:top w:val="single" w:sz="4" w:space="0" w:color="000001"/>
              <w:left w:val="single" w:sz="4" w:space="0" w:color="000001"/>
              <w:bottom w:val="single" w:sz="4" w:space="0" w:color="000001"/>
              <w:right w:val="single" w:sz="4" w:space="0" w:color="000001"/>
            </w:tcBorders>
            <w:shd w:val="clear" w:color="auto" w:fill="FFFFFF"/>
          </w:tcPr>
          <w:p w14:paraId="476C6405" w14:textId="77777777" w:rsidR="005E307F" w:rsidRPr="00E70909" w:rsidRDefault="005E307F" w:rsidP="00D1263A">
            <w:pPr>
              <w:spacing w:after="0"/>
              <w:jc w:val="both"/>
              <w:rPr>
                <w:rFonts w:cstheme="minorHAnsi"/>
                <w:b/>
                <w:sz w:val="12"/>
                <w:szCs w:val="12"/>
              </w:rPr>
            </w:pPr>
          </w:p>
        </w:tc>
        <w:tc>
          <w:tcPr>
            <w:tcW w:w="840"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0804EFCE" w14:textId="15D5D581" w:rsidR="005E307F" w:rsidRPr="00E70909" w:rsidRDefault="005E307F" w:rsidP="00D1263A">
            <w:pPr>
              <w:spacing w:after="0"/>
              <w:jc w:val="both"/>
              <w:rPr>
                <w:rFonts w:cstheme="minorHAnsi"/>
                <w:b/>
                <w:sz w:val="12"/>
                <w:szCs w:val="12"/>
              </w:rPr>
            </w:pPr>
            <w:r w:rsidRPr="00E70909">
              <w:rPr>
                <w:rFonts w:cstheme="minorHAnsi"/>
                <w:b/>
                <w:sz w:val="12"/>
                <w:szCs w:val="12"/>
              </w:rPr>
              <w:t>PUERTAS</w:t>
            </w:r>
          </w:p>
        </w:tc>
        <w:tc>
          <w:tcPr>
            <w:tcW w:w="860" w:type="dxa"/>
            <w:tcBorders>
              <w:top w:val="single" w:sz="4" w:space="0" w:color="000001"/>
              <w:left w:val="single" w:sz="4" w:space="0" w:color="000001"/>
              <w:bottom w:val="single" w:sz="4" w:space="0" w:color="000001"/>
              <w:right w:val="single" w:sz="4" w:space="0" w:color="000001"/>
            </w:tcBorders>
            <w:shd w:val="clear" w:color="auto" w:fill="FFFFFF"/>
          </w:tcPr>
          <w:p w14:paraId="2A9EB555" w14:textId="77777777" w:rsidR="005E307F" w:rsidRPr="00E70909" w:rsidRDefault="005E307F" w:rsidP="00D1263A">
            <w:pPr>
              <w:spacing w:after="0"/>
              <w:jc w:val="both"/>
              <w:rPr>
                <w:rFonts w:cstheme="minorHAnsi"/>
                <w:b/>
                <w:sz w:val="12"/>
                <w:szCs w:val="12"/>
              </w:rPr>
            </w:pPr>
          </w:p>
        </w:tc>
        <w:tc>
          <w:tcPr>
            <w:tcW w:w="910"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317010CE" w14:textId="4FD7F354" w:rsidR="005E307F" w:rsidRPr="00E70909" w:rsidRDefault="005E307F" w:rsidP="00D1263A">
            <w:pPr>
              <w:spacing w:after="0"/>
              <w:jc w:val="both"/>
              <w:rPr>
                <w:rFonts w:cstheme="minorHAnsi"/>
                <w:b/>
                <w:sz w:val="12"/>
                <w:szCs w:val="12"/>
              </w:rPr>
            </w:pPr>
            <w:r w:rsidRPr="00E70909">
              <w:rPr>
                <w:rFonts w:cstheme="minorHAnsi"/>
                <w:b/>
                <w:sz w:val="12"/>
                <w:szCs w:val="12"/>
              </w:rPr>
              <w:t>CODERAS</w:t>
            </w:r>
          </w:p>
        </w:tc>
        <w:tc>
          <w:tcPr>
            <w:tcW w:w="828" w:type="dxa"/>
            <w:tcBorders>
              <w:top w:val="single" w:sz="4" w:space="0" w:color="000001"/>
              <w:left w:val="single" w:sz="4" w:space="0" w:color="000001"/>
              <w:bottom w:val="single" w:sz="4" w:space="0" w:color="000001"/>
              <w:right w:val="single" w:sz="4" w:space="0" w:color="000001"/>
            </w:tcBorders>
            <w:shd w:val="clear" w:color="auto" w:fill="FFFFFF"/>
          </w:tcPr>
          <w:p w14:paraId="1713B7C4" w14:textId="77777777" w:rsidR="005E307F" w:rsidRPr="00E70909" w:rsidRDefault="005E307F" w:rsidP="00D1263A">
            <w:pPr>
              <w:spacing w:after="0"/>
              <w:jc w:val="both"/>
              <w:rPr>
                <w:rFonts w:cstheme="minorHAnsi"/>
                <w:b/>
                <w:sz w:val="12"/>
                <w:szCs w:val="12"/>
              </w:rPr>
            </w:pPr>
          </w:p>
        </w:tc>
      </w:tr>
      <w:tr w:rsidR="009B6ACF" w:rsidRPr="00E70909" w14:paraId="2D9E6C74" w14:textId="6A7D90F9" w:rsidTr="00D1263A">
        <w:trPr>
          <w:jc w:val="center"/>
        </w:trPr>
        <w:tc>
          <w:tcPr>
            <w:tcW w:w="1163"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5BEB284D" w14:textId="77777777" w:rsidR="005E307F" w:rsidRPr="00E70909" w:rsidRDefault="005E307F" w:rsidP="00D1263A">
            <w:pPr>
              <w:spacing w:after="0"/>
              <w:jc w:val="both"/>
              <w:rPr>
                <w:rFonts w:cstheme="minorHAnsi"/>
                <w:b/>
                <w:sz w:val="12"/>
                <w:szCs w:val="12"/>
              </w:rPr>
            </w:pPr>
            <w:r w:rsidRPr="00E70909">
              <w:rPr>
                <w:rFonts w:cstheme="minorHAnsi"/>
                <w:b/>
                <w:sz w:val="12"/>
                <w:szCs w:val="12"/>
              </w:rPr>
              <w:t>FACIAS</w:t>
            </w:r>
          </w:p>
        </w:tc>
        <w:tc>
          <w:tcPr>
            <w:tcW w:w="968" w:type="dxa"/>
            <w:tcBorders>
              <w:top w:val="single" w:sz="4" w:space="0" w:color="000001"/>
              <w:left w:val="single" w:sz="4" w:space="0" w:color="000001"/>
              <w:bottom w:val="single" w:sz="4" w:space="0" w:color="000001"/>
              <w:right w:val="single" w:sz="4" w:space="0" w:color="000001"/>
            </w:tcBorders>
            <w:shd w:val="clear" w:color="auto" w:fill="FFFFFF"/>
          </w:tcPr>
          <w:p w14:paraId="5328D4F6" w14:textId="77777777" w:rsidR="005E307F" w:rsidRPr="00E70909" w:rsidRDefault="005E307F" w:rsidP="00D1263A">
            <w:pPr>
              <w:spacing w:after="0"/>
              <w:jc w:val="both"/>
              <w:rPr>
                <w:rFonts w:cstheme="minorHAnsi"/>
                <w:b/>
                <w:sz w:val="12"/>
                <w:szCs w:val="12"/>
              </w:rPr>
            </w:pPr>
          </w:p>
        </w:tc>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34FDB88B" w14:textId="2E5A2421" w:rsidR="005E307F" w:rsidRPr="00E70909" w:rsidRDefault="005E307F" w:rsidP="00D1263A">
            <w:pPr>
              <w:spacing w:after="0"/>
              <w:jc w:val="both"/>
              <w:rPr>
                <w:rFonts w:cstheme="minorHAnsi"/>
                <w:b/>
                <w:sz w:val="12"/>
                <w:szCs w:val="12"/>
              </w:rPr>
            </w:pPr>
            <w:r w:rsidRPr="00E70909">
              <w:rPr>
                <w:rFonts w:cstheme="minorHAnsi"/>
                <w:b/>
                <w:sz w:val="12"/>
                <w:szCs w:val="12"/>
              </w:rPr>
              <w:t>LLANTAS</w:t>
            </w:r>
          </w:p>
        </w:tc>
        <w:tc>
          <w:tcPr>
            <w:tcW w:w="720" w:type="dxa"/>
            <w:tcBorders>
              <w:top w:val="single" w:sz="4" w:space="0" w:color="000001"/>
              <w:left w:val="single" w:sz="4" w:space="0" w:color="000001"/>
              <w:bottom w:val="single" w:sz="4" w:space="0" w:color="000001"/>
              <w:right w:val="single" w:sz="4" w:space="0" w:color="000001"/>
            </w:tcBorders>
            <w:shd w:val="clear" w:color="auto" w:fill="FFFFFF"/>
          </w:tcPr>
          <w:p w14:paraId="720396D5" w14:textId="77777777" w:rsidR="005E307F" w:rsidRPr="00E70909" w:rsidRDefault="005E307F" w:rsidP="00D1263A">
            <w:pPr>
              <w:spacing w:after="0"/>
              <w:jc w:val="both"/>
              <w:rPr>
                <w:rFonts w:cstheme="minorHAnsi"/>
                <w:b/>
                <w:bCs/>
                <w:sz w:val="12"/>
                <w:szCs w:val="12"/>
              </w:rPr>
            </w:pPr>
          </w:p>
        </w:tc>
        <w:tc>
          <w:tcPr>
            <w:tcW w:w="839"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266BCEA1" w14:textId="6E2DE6FE" w:rsidR="005E307F" w:rsidRPr="00E70909" w:rsidRDefault="005E307F" w:rsidP="00D1263A">
            <w:pPr>
              <w:spacing w:after="0"/>
              <w:jc w:val="both"/>
              <w:rPr>
                <w:rFonts w:cstheme="minorHAnsi"/>
                <w:b/>
                <w:bCs/>
                <w:sz w:val="12"/>
                <w:szCs w:val="12"/>
              </w:rPr>
            </w:pPr>
            <w:r w:rsidRPr="00E70909">
              <w:rPr>
                <w:rFonts w:cstheme="minorHAnsi"/>
                <w:b/>
                <w:bCs/>
                <w:sz w:val="12"/>
                <w:szCs w:val="12"/>
              </w:rPr>
              <w:t>PARABRISAS</w:t>
            </w:r>
          </w:p>
        </w:tc>
        <w:tc>
          <w:tcPr>
            <w:tcW w:w="768" w:type="dxa"/>
            <w:tcBorders>
              <w:top w:val="single" w:sz="4" w:space="0" w:color="000001"/>
              <w:left w:val="single" w:sz="4" w:space="0" w:color="000001"/>
              <w:bottom w:val="single" w:sz="4" w:space="0" w:color="000001"/>
              <w:right w:val="single" w:sz="4" w:space="0" w:color="000001"/>
            </w:tcBorders>
            <w:shd w:val="clear" w:color="auto" w:fill="FFFFFF"/>
          </w:tcPr>
          <w:p w14:paraId="291A1EF2" w14:textId="77777777" w:rsidR="005E307F" w:rsidRPr="00E70909" w:rsidRDefault="005E307F" w:rsidP="00D1263A">
            <w:pPr>
              <w:spacing w:after="0"/>
              <w:jc w:val="both"/>
              <w:rPr>
                <w:rFonts w:cstheme="minorHAnsi"/>
                <w:b/>
                <w:sz w:val="12"/>
                <w:szCs w:val="12"/>
              </w:rPr>
            </w:pPr>
          </w:p>
        </w:tc>
        <w:tc>
          <w:tcPr>
            <w:tcW w:w="840"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645426BE" w14:textId="2445E976" w:rsidR="005E307F" w:rsidRPr="00E70909" w:rsidRDefault="005E307F" w:rsidP="00D1263A">
            <w:pPr>
              <w:spacing w:after="0"/>
              <w:jc w:val="both"/>
              <w:rPr>
                <w:rFonts w:cstheme="minorHAnsi"/>
                <w:b/>
                <w:sz w:val="12"/>
                <w:szCs w:val="12"/>
              </w:rPr>
            </w:pPr>
            <w:r w:rsidRPr="00E70909">
              <w:rPr>
                <w:rFonts w:cstheme="minorHAnsi"/>
                <w:b/>
                <w:sz w:val="12"/>
                <w:szCs w:val="12"/>
              </w:rPr>
              <w:t>DEFENSAS</w:t>
            </w:r>
          </w:p>
        </w:tc>
        <w:tc>
          <w:tcPr>
            <w:tcW w:w="860" w:type="dxa"/>
            <w:tcBorders>
              <w:top w:val="single" w:sz="4" w:space="0" w:color="000001"/>
              <w:left w:val="single" w:sz="4" w:space="0" w:color="000001"/>
              <w:bottom w:val="single" w:sz="4" w:space="0" w:color="00000A"/>
              <w:right w:val="single" w:sz="4" w:space="0" w:color="000001"/>
            </w:tcBorders>
            <w:shd w:val="clear" w:color="auto" w:fill="FFFFFF"/>
          </w:tcPr>
          <w:p w14:paraId="6C488746" w14:textId="77777777" w:rsidR="005E307F" w:rsidRPr="00E70909" w:rsidRDefault="005E307F" w:rsidP="00D1263A">
            <w:pPr>
              <w:spacing w:after="0"/>
              <w:jc w:val="both"/>
              <w:rPr>
                <w:rFonts w:cstheme="minorHAnsi"/>
                <w:b/>
                <w:sz w:val="12"/>
                <w:szCs w:val="12"/>
              </w:rPr>
            </w:pPr>
          </w:p>
        </w:tc>
        <w:tc>
          <w:tcPr>
            <w:tcW w:w="910" w:type="dxa"/>
            <w:tcBorders>
              <w:top w:val="single" w:sz="4" w:space="0" w:color="000001"/>
              <w:left w:val="single" w:sz="4" w:space="0" w:color="000001"/>
              <w:bottom w:val="single" w:sz="4" w:space="0" w:color="00000A"/>
              <w:right w:val="single" w:sz="4" w:space="0" w:color="000001"/>
            </w:tcBorders>
            <w:shd w:val="clear" w:color="auto" w:fill="FFFFFF"/>
            <w:tcMar>
              <w:left w:w="-5" w:type="dxa"/>
            </w:tcMar>
            <w:vAlign w:val="center"/>
          </w:tcPr>
          <w:p w14:paraId="5F48243E" w14:textId="259F5339" w:rsidR="005E307F" w:rsidRPr="00E70909" w:rsidRDefault="005E307F" w:rsidP="00D1263A">
            <w:pPr>
              <w:spacing w:after="0"/>
              <w:jc w:val="both"/>
              <w:rPr>
                <w:rFonts w:cstheme="minorHAnsi"/>
                <w:b/>
                <w:sz w:val="12"/>
                <w:szCs w:val="12"/>
              </w:rPr>
            </w:pPr>
            <w:r w:rsidRPr="00E70909">
              <w:rPr>
                <w:rFonts w:cstheme="minorHAnsi"/>
                <w:b/>
                <w:sz w:val="12"/>
                <w:szCs w:val="12"/>
              </w:rPr>
              <w:t xml:space="preserve">ELEV. ELEC. </w:t>
            </w:r>
          </w:p>
        </w:tc>
        <w:tc>
          <w:tcPr>
            <w:tcW w:w="828" w:type="dxa"/>
            <w:tcBorders>
              <w:top w:val="single" w:sz="4" w:space="0" w:color="000001"/>
              <w:left w:val="single" w:sz="4" w:space="0" w:color="000001"/>
              <w:bottom w:val="single" w:sz="4" w:space="0" w:color="00000A"/>
              <w:right w:val="single" w:sz="4" w:space="0" w:color="000001"/>
            </w:tcBorders>
            <w:shd w:val="clear" w:color="auto" w:fill="FFFFFF"/>
          </w:tcPr>
          <w:p w14:paraId="6E2F9831" w14:textId="77777777" w:rsidR="005E307F" w:rsidRPr="00E70909" w:rsidRDefault="005E307F" w:rsidP="00D1263A">
            <w:pPr>
              <w:spacing w:after="0"/>
              <w:jc w:val="both"/>
              <w:rPr>
                <w:rFonts w:cstheme="minorHAnsi"/>
                <w:b/>
                <w:sz w:val="12"/>
                <w:szCs w:val="12"/>
              </w:rPr>
            </w:pPr>
          </w:p>
        </w:tc>
      </w:tr>
      <w:tr w:rsidR="009B6ACF" w:rsidRPr="00E70909" w14:paraId="240D388F" w14:textId="32EE73AE" w:rsidTr="00D1263A">
        <w:trPr>
          <w:jc w:val="center"/>
        </w:trPr>
        <w:tc>
          <w:tcPr>
            <w:tcW w:w="1163"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31B368FF" w14:textId="77777777" w:rsidR="005E307F" w:rsidRPr="00E70909" w:rsidRDefault="005E307F" w:rsidP="00D1263A">
            <w:pPr>
              <w:spacing w:after="0"/>
              <w:jc w:val="both"/>
              <w:rPr>
                <w:rFonts w:cstheme="minorHAnsi"/>
                <w:b/>
                <w:sz w:val="12"/>
                <w:szCs w:val="12"/>
              </w:rPr>
            </w:pPr>
            <w:r w:rsidRPr="00E70909">
              <w:rPr>
                <w:rFonts w:cstheme="minorHAnsi"/>
                <w:b/>
                <w:sz w:val="12"/>
                <w:szCs w:val="12"/>
              </w:rPr>
              <w:t>CRISTALES</w:t>
            </w:r>
          </w:p>
        </w:tc>
        <w:tc>
          <w:tcPr>
            <w:tcW w:w="968" w:type="dxa"/>
            <w:tcBorders>
              <w:top w:val="single" w:sz="4" w:space="0" w:color="000001"/>
              <w:left w:val="single" w:sz="4" w:space="0" w:color="000001"/>
              <w:bottom w:val="single" w:sz="4" w:space="0" w:color="000001"/>
              <w:right w:val="single" w:sz="4" w:space="0" w:color="000001"/>
            </w:tcBorders>
            <w:shd w:val="clear" w:color="auto" w:fill="FFFFFF"/>
          </w:tcPr>
          <w:p w14:paraId="7B75D42D" w14:textId="77777777" w:rsidR="005E307F" w:rsidRPr="00E70909" w:rsidRDefault="005E307F" w:rsidP="00D1263A">
            <w:pPr>
              <w:spacing w:after="0"/>
              <w:jc w:val="both"/>
              <w:rPr>
                <w:rFonts w:cstheme="minorHAnsi"/>
                <w:b/>
                <w:sz w:val="12"/>
                <w:szCs w:val="12"/>
              </w:rPr>
            </w:pPr>
          </w:p>
        </w:tc>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1F9455D1" w14:textId="607ECC70" w:rsidR="005E307F" w:rsidRPr="00E70909" w:rsidRDefault="005E307F" w:rsidP="00D1263A">
            <w:pPr>
              <w:spacing w:after="0"/>
              <w:jc w:val="both"/>
              <w:rPr>
                <w:rFonts w:cstheme="minorHAnsi"/>
                <w:b/>
                <w:sz w:val="12"/>
                <w:szCs w:val="12"/>
              </w:rPr>
            </w:pPr>
            <w:r w:rsidRPr="00E70909">
              <w:rPr>
                <w:rFonts w:cstheme="minorHAnsi"/>
                <w:b/>
                <w:sz w:val="12"/>
                <w:szCs w:val="12"/>
              </w:rPr>
              <w:t>CALAVERAS</w:t>
            </w:r>
          </w:p>
        </w:tc>
        <w:tc>
          <w:tcPr>
            <w:tcW w:w="720" w:type="dxa"/>
            <w:tcBorders>
              <w:top w:val="single" w:sz="4" w:space="0" w:color="000001"/>
              <w:left w:val="single" w:sz="4" w:space="0" w:color="000001"/>
              <w:bottom w:val="single" w:sz="4" w:space="0" w:color="000001"/>
              <w:right w:val="single" w:sz="4" w:space="0" w:color="000001"/>
            </w:tcBorders>
            <w:shd w:val="clear" w:color="auto" w:fill="FFFFFF"/>
          </w:tcPr>
          <w:p w14:paraId="35A6BBC3" w14:textId="77777777" w:rsidR="005E307F" w:rsidRPr="00E70909" w:rsidRDefault="005E307F" w:rsidP="00D1263A">
            <w:pPr>
              <w:spacing w:after="0"/>
              <w:jc w:val="both"/>
              <w:rPr>
                <w:rFonts w:cstheme="minorHAnsi"/>
                <w:b/>
                <w:bCs/>
                <w:sz w:val="12"/>
                <w:szCs w:val="12"/>
              </w:rPr>
            </w:pPr>
          </w:p>
        </w:tc>
        <w:tc>
          <w:tcPr>
            <w:tcW w:w="839"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4056FDD1" w14:textId="0EBE4D43" w:rsidR="005E307F" w:rsidRPr="00E70909" w:rsidRDefault="005E307F" w:rsidP="00D1263A">
            <w:pPr>
              <w:spacing w:after="0"/>
              <w:jc w:val="both"/>
              <w:rPr>
                <w:rFonts w:cstheme="minorHAnsi"/>
                <w:b/>
                <w:bCs/>
                <w:sz w:val="12"/>
                <w:szCs w:val="12"/>
              </w:rPr>
            </w:pPr>
            <w:r w:rsidRPr="00E70909">
              <w:rPr>
                <w:rFonts w:cstheme="minorHAnsi"/>
                <w:b/>
                <w:bCs/>
                <w:sz w:val="12"/>
                <w:szCs w:val="12"/>
              </w:rPr>
              <w:t>LLAVES</w:t>
            </w:r>
          </w:p>
        </w:tc>
        <w:tc>
          <w:tcPr>
            <w:tcW w:w="768" w:type="dxa"/>
            <w:tcBorders>
              <w:top w:val="single" w:sz="4" w:space="0" w:color="000001"/>
              <w:left w:val="single" w:sz="4" w:space="0" w:color="000001"/>
              <w:bottom w:val="single" w:sz="4" w:space="0" w:color="000001"/>
              <w:right w:val="single" w:sz="4" w:space="0" w:color="000001"/>
            </w:tcBorders>
            <w:shd w:val="clear" w:color="auto" w:fill="FFFFFF"/>
          </w:tcPr>
          <w:p w14:paraId="35FC9487" w14:textId="77777777" w:rsidR="005E307F" w:rsidRPr="00E70909" w:rsidRDefault="005E307F" w:rsidP="00D1263A">
            <w:pPr>
              <w:spacing w:after="0"/>
              <w:jc w:val="both"/>
              <w:rPr>
                <w:rFonts w:cstheme="minorHAnsi"/>
                <w:b/>
                <w:sz w:val="12"/>
                <w:szCs w:val="12"/>
              </w:rPr>
            </w:pPr>
          </w:p>
        </w:tc>
        <w:tc>
          <w:tcPr>
            <w:tcW w:w="840"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090690DF" w14:textId="6A2203E7" w:rsidR="005E307F" w:rsidRPr="00E70909" w:rsidRDefault="005E307F" w:rsidP="00D1263A">
            <w:pPr>
              <w:spacing w:after="0"/>
              <w:jc w:val="both"/>
              <w:rPr>
                <w:rFonts w:cstheme="minorHAnsi"/>
                <w:b/>
                <w:sz w:val="12"/>
                <w:szCs w:val="12"/>
              </w:rPr>
            </w:pPr>
            <w:r w:rsidRPr="00E70909">
              <w:rPr>
                <w:rFonts w:cstheme="minorHAnsi"/>
                <w:b/>
                <w:sz w:val="12"/>
                <w:szCs w:val="12"/>
              </w:rPr>
              <w:t>MOLDURAS</w:t>
            </w:r>
          </w:p>
        </w:tc>
        <w:tc>
          <w:tcPr>
            <w:tcW w:w="860" w:type="dxa"/>
            <w:tcBorders>
              <w:top w:val="single" w:sz="4" w:space="0" w:color="00000A"/>
              <w:left w:val="single" w:sz="4" w:space="0" w:color="00000A"/>
              <w:bottom w:val="single" w:sz="4" w:space="0" w:color="00000A"/>
              <w:right w:val="single" w:sz="4" w:space="0" w:color="00000A"/>
            </w:tcBorders>
            <w:shd w:val="clear" w:color="auto" w:fill="FFFFFF"/>
          </w:tcPr>
          <w:p w14:paraId="3596E61B" w14:textId="77777777" w:rsidR="005E307F" w:rsidRPr="00E70909" w:rsidRDefault="005E307F" w:rsidP="00D1263A">
            <w:pPr>
              <w:spacing w:after="0"/>
              <w:jc w:val="both"/>
              <w:rPr>
                <w:rFonts w:cstheme="minorHAnsi"/>
                <w:b/>
                <w:sz w:val="12"/>
                <w:szCs w:val="12"/>
              </w:rPr>
            </w:pPr>
          </w:p>
        </w:tc>
        <w:tc>
          <w:tcPr>
            <w:tcW w:w="910" w:type="dxa"/>
            <w:tcBorders>
              <w:top w:val="single" w:sz="4" w:space="0" w:color="00000A"/>
              <w:left w:val="single" w:sz="4" w:space="0" w:color="00000A"/>
              <w:bottom w:val="single" w:sz="4" w:space="0" w:color="00000A"/>
              <w:right w:val="single" w:sz="4" w:space="0" w:color="000001"/>
            </w:tcBorders>
            <w:shd w:val="clear" w:color="auto" w:fill="FFFFFF"/>
            <w:tcMar>
              <w:left w:w="-5" w:type="dxa"/>
            </w:tcMar>
          </w:tcPr>
          <w:p w14:paraId="2FD479B7" w14:textId="357A72E7" w:rsidR="005E307F" w:rsidRPr="00E70909" w:rsidRDefault="005E307F" w:rsidP="00D1263A">
            <w:pPr>
              <w:spacing w:after="0"/>
              <w:jc w:val="both"/>
              <w:rPr>
                <w:rFonts w:cstheme="minorHAnsi"/>
                <w:b/>
                <w:sz w:val="12"/>
                <w:szCs w:val="12"/>
              </w:rPr>
            </w:pPr>
            <w:r w:rsidRPr="00E70909">
              <w:rPr>
                <w:rFonts w:cstheme="minorHAnsi"/>
                <w:b/>
                <w:sz w:val="12"/>
                <w:szCs w:val="12"/>
              </w:rPr>
              <w:t>PARRILLA</w:t>
            </w:r>
          </w:p>
        </w:tc>
        <w:tc>
          <w:tcPr>
            <w:tcW w:w="828" w:type="dxa"/>
            <w:tcBorders>
              <w:top w:val="single" w:sz="4" w:space="0" w:color="00000A"/>
              <w:left w:val="single" w:sz="4" w:space="0" w:color="00000A"/>
              <w:bottom w:val="single" w:sz="4" w:space="0" w:color="00000A"/>
              <w:right w:val="single" w:sz="4" w:space="0" w:color="000001"/>
            </w:tcBorders>
            <w:shd w:val="clear" w:color="auto" w:fill="FFFFFF"/>
          </w:tcPr>
          <w:p w14:paraId="00D8B900" w14:textId="77777777" w:rsidR="005E307F" w:rsidRPr="00E70909" w:rsidRDefault="005E307F" w:rsidP="00D1263A">
            <w:pPr>
              <w:spacing w:after="0"/>
              <w:jc w:val="both"/>
              <w:rPr>
                <w:rFonts w:cstheme="minorHAnsi"/>
                <w:b/>
                <w:sz w:val="12"/>
                <w:szCs w:val="12"/>
              </w:rPr>
            </w:pPr>
          </w:p>
        </w:tc>
      </w:tr>
      <w:tr w:rsidR="00D1263A" w:rsidRPr="00E70909" w14:paraId="13C5DD23" w14:textId="153DDFDD" w:rsidTr="00D1263A">
        <w:trPr>
          <w:jc w:val="center"/>
        </w:trPr>
        <w:tc>
          <w:tcPr>
            <w:tcW w:w="1163"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2A3F942D" w14:textId="77777777" w:rsidR="005E307F" w:rsidRPr="00E70909" w:rsidRDefault="005E307F" w:rsidP="00D1263A">
            <w:pPr>
              <w:spacing w:after="0"/>
              <w:jc w:val="both"/>
              <w:rPr>
                <w:rFonts w:cstheme="minorHAnsi"/>
                <w:b/>
                <w:sz w:val="12"/>
                <w:szCs w:val="12"/>
              </w:rPr>
            </w:pPr>
            <w:r w:rsidRPr="00E70909">
              <w:rPr>
                <w:rFonts w:cstheme="minorHAnsi"/>
                <w:b/>
                <w:sz w:val="12"/>
                <w:szCs w:val="12"/>
              </w:rPr>
              <w:t>FAROS</w:t>
            </w:r>
          </w:p>
        </w:tc>
        <w:tc>
          <w:tcPr>
            <w:tcW w:w="968" w:type="dxa"/>
            <w:tcBorders>
              <w:top w:val="single" w:sz="4" w:space="0" w:color="000001"/>
              <w:left w:val="single" w:sz="4" w:space="0" w:color="000001"/>
              <w:bottom w:val="single" w:sz="4" w:space="0" w:color="000001"/>
              <w:right w:val="single" w:sz="4" w:space="0" w:color="000001"/>
            </w:tcBorders>
            <w:shd w:val="clear" w:color="auto" w:fill="FFFFFF"/>
          </w:tcPr>
          <w:p w14:paraId="7A275A58" w14:textId="77777777" w:rsidR="005E307F" w:rsidRPr="00E70909" w:rsidRDefault="005E307F" w:rsidP="00D1263A">
            <w:pPr>
              <w:spacing w:after="0"/>
              <w:jc w:val="both"/>
              <w:rPr>
                <w:rFonts w:cstheme="minorHAnsi"/>
                <w:b/>
                <w:sz w:val="12"/>
                <w:szCs w:val="12"/>
              </w:rPr>
            </w:pPr>
          </w:p>
        </w:tc>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5FD5076C" w14:textId="7259CD56" w:rsidR="005E307F" w:rsidRPr="00E70909" w:rsidRDefault="005E307F" w:rsidP="00D1263A">
            <w:pPr>
              <w:spacing w:after="0"/>
              <w:jc w:val="both"/>
              <w:rPr>
                <w:rFonts w:cstheme="minorHAnsi"/>
                <w:b/>
                <w:sz w:val="12"/>
                <w:szCs w:val="12"/>
              </w:rPr>
            </w:pPr>
            <w:r w:rsidRPr="00E70909">
              <w:rPr>
                <w:rFonts w:cstheme="minorHAnsi"/>
                <w:b/>
                <w:sz w:val="12"/>
                <w:szCs w:val="12"/>
              </w:rPr>
              <w:t>TRANSMISION</w:t>
            </w:r>
          </w:p>
        </w:tc>
        <w:tc>
          <w:tcPr>
            <w:tcW w:w="720" w:type="dxa"/>
            <w:tcBorders>
              <w:top w:val="single" w:sz="4" w:space="0" w:color="000001"/>
              <w:left w:val="single" w:sz="4" w:space="0" w:color="000001"/>
              <w:bottom w:val="single" w:sz="4" w:space="0" w:color="000001"/>
              <w:right w:val="single" w:sz="4" w:space="0" w:color="000001"/>
            </w:tcBorders>
            <w:shd w:val="clear" w:color="auto" w:fill="FFFFFF"/>
          </w:tcPr>
          <w:p w14:paraId="73C8B0C1" w14:textId="77777777" w:rsidR="005E307F" w:rsidRPr="00E70909" w:rsidRDefault="005E307F" w:rsidP="00D1263A">
            <w:pPr>
              <w:spacing w:after="0"/>
              <w:jc w:val="both"/>
              <w:rPr>
                <w:rFonts w:cstheme="minorHAnsi"/>
                <w:b/>
                <w:bCs/>
                <w:sz w:val="12"/>
                <w:szCs w:val="12"/>
              </w:rPr>
            </w:pPr>
          </w:p>
        </w:tc>
        <w:tc>
          <w:tcPr>
            <w:tcW w:w="839"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026DA26C" w14:textId="587DF910" w:rsidR="005E307F" w:rsidRPr="00E70909" w:rsidRDefault="005E307F" w:rsidP="00D1263A">
            <w:pPr>
              <w:spacing w:after="0"/>
              <w:jc w:val="both"/>
              <w:rPr>
                <w:rFonts w:cstheme="minorHAnsi"/>
                <w:b/>
                <w:bCs/>
                <w:sz w:val="12"/>
                <w:szCs w:val="12"/>
              </w:rPr>
            </w:pPr>
            <w:r w:rsidRPr="00E70909">
              <w:rPr>
                <w:rFonts w:cstheme="minorHAnsi"/>
                <w:b/>
                <w:bCs/>
                <w:sz w:val="12"/>
                <w:szCs w:val="12"/>
              </w:rPr>
              <w:t>SALPICAERAS</w:t>
            </w:r>
          </w:p>
        </w:tc>
        <w:tc>
          <w:tcPr>
            <w:tcW w:w="768" w:type="dxa"/>
            <w:tcBorders>
              <w:top w:val="single" w:sz="4" w:space="0" w:color="000001"/>
              <w:left w:val="single" w:sz="4" w:space="0" w:color="000001"/>
              <w:bottom w:val="single" w:sz="4" w:space="0" w:color="000001"/>
              <w:right w:val="single" w:sz="4" w:space="0" w:color="000001"/>
            </w:tcBorders>
            <w:shd w:val="clear" w:color="auto" w:fill="FFFFFF"/>
          </w:tcPr>
          <w:p w14:paraId="2671B6C7" w14:textId="77777777" w:rsidR="005E307F" w:rsidRPr="00E70909" w:rsidRDefault="005E307F" w:rsidP="00D1263A">
            <w:pPr>
              <w:spacing w:after="0"/>
              <w:jc w:val="both"/>
              <w:rPr>
                <w:rFonts w:cstheme="minorHAnsi"/>
                <w:b/>
                <w:sz w:val="12"/>
                <w:szCs w:val="12"/>
              </w:rPr>
            </w:pPr>
          </w:p>
        </w:tc>
        <w:tc>
          <w:tcPr>
            <w:tcW w:w="840" w:type="dxa"/>
            <w:tcBorders>
              <w:top w:val="single" w:sz="4" w:space="0" w:color="000001"/>
              <w:left w:val="single" w:sz="4" w:space="0" w:color="000001"/>
              <w:bottom w:val="single" w:sz="4" w:space="0" w:color="000001"/>
              <w:right w:val="single" w:sz="4" w:space="0" w:color="00000A"/>
            </w:tcBorders>
            <w:shd w:val="clear" w:color="auto" w:fill="FFFFFF"/>
            <w:tcMar>
              <w:left w:w="-5" w:type="dxa"/>
            </w:tcMar>
          </w:tcPr>
          <w:p w14:paraId="743F6B08" w14:textId="35DAD031" w:rsidR="005E307F" w:rsidRPr="00E70909" w:rsidRDefault="005E307F" w:rsidP="00D1263A">
            <w:pPr>
              <w:spacing w:after="0"/>
              <w:jc w:val="both"/>
              <w:rPr>
                <w:rFonts w:cstheme="minorHAnsi"/>
                <w:b/>
                <w:sz w:val="12"/>
                <w:szCs w:val="12"/>
              </w:rPr>
            </w:pPr>
            <w:r w:rsidRPr="00E70909">
              <w:rPr>
                <w:rFonts w:cstheme="minorHAnsi"/>
                <w:b/>
                <w:sz w:val="12"/>
                <w:szCs w:val="12"/>
              </w:rPr>
              <w:t>EXTINGUIDOR</w:t>
            </w:r>
          </w:p>
        </w:tc>
        <w:tc>
          <w:tcPr>
            <w:tcW w:w="860" w:type="dxa"/>
            <w:tcBorders>
              <w:top w:val="single" w:sz="4" w:space="0" w:color="00000A"/>
              <w:left w:val="single" w:sz="4" w:space="0" w:color="00000A"/>
              <w:bottom w:val="single" w:sz="4" w:space="0" w:color="000001"/>
              <w:right w:val="single" w:sz="4" w:space="0" w:color="00000A"/>
            </w:tcBorders>
            <w:shd w:val="clear" w:color="auto" w:fill="FFFFFF"/>
          </w:tcPr>
          <w:p w14:paraId="03AA05DB" w14:textId="77777777" w:rsidR="005E307F" w:rsidRPr="00E70909" w:rsidRDefault="005E307F" w:rsidP="00D1263A">
            <w:pPr>
              <w:spacing w:after="0"/>
              <w:jc w:val="both"/>
              <w:rPr>
                <w:rFonts w:cstheme="minorHAnsi"/>
                <w:b/>
                <w:sz w:val="12"/>
                <w:szCs w:val="12"/>
              </w:rPr>
            </w:pPr>
          </w:p>
        </w:tc>
        <w:tc>
          <w:tcPr>
            <w:tcW w:w="910" w:type="dxa"/>
            <w:tcBorders>
              <w:top w:val="single" w:sz="4" w:space="0" w:color="00000A"/>
              <w:left w:val="single" w:sz="4" w:space="0" w:color="00000A"/>
              <w:bottom w:val="single" w:sz="4" w:space="0" w:color="000001"/>
              <w:right w:val="single" w:sz="4" w:space="0" w:color="000001"/>
            </w:tcBorders>
            <w:shd w:val="clear" w:color="auto" w:fill="FFFFFF"/>
            <w:tcMar>
              <w:left w:w="-5" w:type="dxa"/>
            </w:tcMar>
          </w:tcPr>
          <w:p w14:paraId="754E0818" w14:textId="790659A5" w:rsidR="005E307F" w:rsidRPr="00E70909" w:rsidRDefault="005E307F" w:rsidP="00D1263A">
            <w:pPr>
              <w:spacing w:after="0"/>
              <w:jc w:val="both"/>
              <w:rPr>
                <w:rFonts w:cstheme="minorHAnsi"/>
                <w:b/>
                <w:sz w:val="12"/>
                <w:szCs w:val="12"/>
              </w:rPr>
            </w:pPr>
          </w:p>
        </w:tc>
        <w:tc>
          <w:tcPr>
            <w:tcW w:w="828" w:type="dxa"/>
            <w:tcBorders>
              <w:top w:val="single" w:sz="4" w:space="0" w:color="00000A"/>
              <w:left w:val="single" w:sz="4" w:space="0" w:color="00000A"/>
              <w:bottom w:val="single" w:sz="4" w:space="0" w:color="000001"/>
              <w:right w:val="single" w:sz="4" w:space="0" w:color="000001"/>
            </w:tcBorders>
            <w:shd w:val="clear" w:color="auto" w:fill="FFFFFF"/>
          </w:tcPr>
          <w:p w14:paraId="01C1D0DF" w14:textId="77777777" w:rsidR="005E307F" w:rsidRPr="00E70909" w:rsidRDefault="005E307F" w:rsidP="00D1263A">
            <w:pPr>
              <w:spacing w:after="0"/>
              <w:jc w:val="both"/>
              <w:rPr>
                <w:rFonts w:cstheme="minorHAnsi"/>
                <w:b/>
                <w:sz w:val="12"/>
                <w:szCs w:val="12"/>
              </w:rPr>
            </w:pPr>
          </w:p>
        </w:tc>
      </w:tr>
      <w:tr w:rsidR="00D1263A" w:rsidRPr="00E70909" w14:paraId="20FB21A9" w14:textId="0376A0BE" w:rsidTr="00D1263A">
        <w:trPr>
          <w:jc w:val="center"/>
        </w:trPr>
        <w:tc>
          <w:tcPr>
            <w:tcW w:w="1163"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28C15365" w14:textId="77777777" w:rsidR="005E307F" w:rsidRPr="00E70909" w:rsidRDefault="005E307F" w:rsidP="00D1263A">
            <w:pPr>
              <w:spacing w:after="0"/>
              <w:rPr>
                <w:rFonts w:cstheme="minorHAnsi"/>
                <w:b/>
                <w:sz w:val="12"/>
                <w:szCs w:val="12"/>
              </w:rPr>
            </w:pPr>
            <w:r w:rsidRPr="00E70909">
              <w:rPr>
                <w:rFonts w:cstheme="minorHAnsi"/>
                <w:b/>
                <w:sz w:val="12"/>
                <w:szCs w:val="12"/>
              </w:rPr>
              <w:t>PINTURA</w:t>
            </w:r>
          </w:p>
        </w:tc>
        <w:tc>
          <w:tcPr>
            <w:tcW w:w="968" w:type="dxa"/>
            <w:tcBorders>
              <w:top w:val="single" w:sz="4" w:space="0" w:color="000001"/>
              <w:left w:val="single" w:sz="4" w:space="0" w:color="000001"/>
              <w:bottom w:val="single" w:sz="4" w:space="0" w:color="000001"/>
              <w:right w:val="single" w:sz="4" w:space="0" w:color="000001"/>
            </w:tcBorders>
            <w:shd w:val="clear" w:color="auto" w:fill="FFFFFF"/>
          </w:tcPr>
          <w:p w14:paraId="71599763" w14:textId="77777777" w:rsidR="005E307F" w:rsidRPr="00E70909" w:rsidRDefault="005E307F" w:rsidP="00D1263A">
            <w:pPr>
              <w:spacing w:after="0"/>
              <w:rPr>
                <w:rFonts w:cstheme="minorHAnsi"/>
                <w:b/>
                <w:sz w:val="12"/>
                <w:szCs w:val="12"/>
              </w:rPr>
            </w:pPr>
          </w:p>
        </w:tc>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3FA5CE08" w14:textId="52C1D6C8" w:rsidR="005E307F" w:rsidRPr="00E70909" w:rsidRDefault="005E307F" w:rsidP="00D1263A">
            <w:pPr>
              <w:spacing w:after="0"/>
              <w:rPr>
                <w:rFonts w:cstheme="minorHAnsi"/>
                <w:b/>
                <w:sz w:val="12"/>
                <w:szCs w:val="12"/>
              </w:rPr>
            </w:pPr>
            <w:r w:rsidRPr="00E70909">
              <w:rPr>
                <w:rFonts w:cstheme="minorHAnsi"/>
                <w:b/>
                <w:sz w:val="12"/>
                <w:szCs w:val="12"/>
              </w:rPr>
              <w:t>STOP</w:t>
            </w:r>
          </w:p>
        </w:tc>
        <w:tc>
          <w:tcPr>
            <w:tcW w:w="720" w:type="dxa"/>
            <w:tcBorders>
              <w:top w:val="single" w:sz="4" w:space="0" w:color="000001"/>
              <w:left w:val="single" w:sz="4" w:space="0" w:color="000001"/>
              <w:bottom w:val="single" w:sz="4" w:space="0" w:color="000001"/>
              <w:right w:val="single" w:sz="4" w:space="0" w:color="000001"/>
            </w:tcBorders>
            <w:shd w:val="clear" w:color="auto" w:fill="FFFFFF"/>
          </w:tcPr>
          <w:p w14:paraId="11152CD5" w14:textId="77777777" w:rsidR="005E307F" w:rsidRPr="00E70909" w:rsidRDefault="005E307F" w:rsidP="00D1263A">
            <w:pPr>
              <w:spacing w:after="0"/>
              <w:rPr>
                <w:rFonts w:cstheme="minorHAnsi"/>
                <w:b/>
                <w:bCs/>
                <w:sz w:val="12"/>
                <w:szCs w:val="12"/>
              </w:rPr>
            </w:pPr>
          </w:p>
        </w:tc>
        <w:tc>
          <w:tcPr>
            <w:tcW w:w="839"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187614E4" w14:textId="7531C310" w:rsidR="005E307F" w:rsidRPr="00E70909" w:rsidRDefault="005E307F" w:rsidP="00D1263A">
            <w:pPr>
              <w:spacing w:after="0"/>
              <w:rPr>
                <w:rFonts w:cstheme="minorHAnsi"/>
                <w:b/>
                <w:bCs/>
                <w:sz w:val="12"/>
                <w:szCs w:val="12"/>
              </w:rPr>
            </w:pPr>
            <w:r w:rsidRPr="00E70909">
              <w:rPr>
                <w:rFonts w:cstheme="minorHAnsi"/>
                <w:b/>
                <w:bCs/>
                <w:sz w:val="12"/>
                <w:szCs w:val="12"/>
              </w:rPr>
              <w:t>LUCES</w:t>
            </w:r>
          </w:p>
        </w:tc>
        <w:tc>
          <w:tcPr>
            <w:tcW w:w="768" w:type="dxa"/>
            <w:tcBorders>
              <w:top w:val="single" w:sz="4" w:space="0" w:color="000001"/>
              <w:left w:val="single" w:sz="4" w:space="0" w:color="000001"/>
              <w:bottom w:val="single" w:sz="4" w:space="0" w:color="000001"/>
              <w:right w:val="single" w:sz="4" w:space="0" w:color="000001"/>
            </w:tcBorders>
            <w:shd w:val="clear" w:color="auto" w:fill="FFFFFF"/>
          </w:tcPr>
          <w:p w14:paraId="3895B07E" w14:textId="77777777" w:rsidR="005E307F" w:rsidRPr="00E70909" w:rsidRDefault="005E307F" w:rsidP="00D1263A">
            <w:pPr>
              <w:spacing w:after="0"/>
              <w:rPr>
                <w:rFonts w:cstheme="minorHAnsi"/>
                <w:b/>
                <w:sz w:val="12"/>
                <w:szCs w:val="12"/>
              </w:rPr>
            </w:pPr>
          </w:p>
        </w:tc>
        <w:tc>
          <w:tcPr>
            <w:tcW w:w="840" w:type="dxa"/>
            <w:tcBorders>
              <w:top w:val="single" w:sz="4" w:space="0" w:color="000001"/>
              <w:left w:val="single" w:sz="4" w:space="0" w:color="000001"/>
              <w:bottom w:val="single" w:sz="4" w:space="0" w:color="000001"/>
              <w:right w:val="single" w:sz="4" w:space="0" w:color="00000A"/>
            </w:tcBorders>
            <w:shd w:val="clear" w:color="auto" w:fill="FFFFFF"/>
            <w:tcMar>
              <w:left w:w="-5" w:type="dxa"/>
            </w:tcMar>
          </w:tcPr>
          <w:p w14:paraId="3E6D11EC" w14:textId="737DB500" w:rsidR="005E307F" w:rsidRPr="00E70909" w:rsidRDefault="005E307F" w:rsidP="00D1263A">
            <w:pPr>
              <w:spacing w:after="0"/>
              <w:rPr>
                <w:rFonts w:cstheme="minorHAnsi"/>
                <w:b/>
                <w:sz w:val="12"/>
                <w:szCs w:val="12"/>
              </w:rPr>
            </w:pPr>
            <w:r w:rsidRPr="00E70909">
              <w:rPr>
                <w:rFonts w:cstheme="minorHAnsi"/>
                <w:b/>
                <w:sz w:val="12"/>
                <w:szCs w:val="12"/>
              </w:rPr>
              <w:t>CENICERO</w:t>
            </w:r>
          </w:p>
        </w:tc>
        <w:tc>
          <w:tcPr>
            <w:tcW w:w="860" w:type="dxa"/>
            <w:tcBorders>
              <w:top w:val="single" w:sz="4" w:space="0" w:color="000001"/>
              <w:left w:val="single" w:sz="4" w:space="0" w:color="00000A"/>
              <w:bottom w:val="single" w:sz="4" w:space="0" w:color="000001"/>
              <w:right w:val="single" w:sz="4" w:space="0" w:color="00000A"/>
            </w:tcBorders>
            <w:shd w:val="clear" w:color="auto" w:fill="FFFFFF"/>
          </w:tcPr>
          <w:p w14:paraId="5F0B575A" w14:textId="77777777" w:rsidR="005E307F" w:rsidRPr="00E70909" w:rsidRDefault="005E307F" w:rsidP="00D1263A">
            <w:pPr>
              <w:spacing w:after="0"/>
              <w:jc w:val="center"/>
              <w:rPr>
                <w:rFonts w:cstheme="minorHAnsi"/>
                <w:sz w:val="12"/>
                <w:szCs w:val="12"/>
              </w:rPr>
            </w:pPr>
          </w:p>
        </w:tc>
        <w:tc>
          <w:tcPr>
            <w:tcW w:w="910" w:type="dxa"/>
            <w:tcBorders>
              <w:top w:val="single" w:sz="4" w:space="0" w:color="000001"/>
              <w:left w:val="single" w:sz="4" w:space="0" w:color="00000A"/>
              <w:bottom w:val="single" w:sz="4" w:space="0" w:color="000001"/>
              <w:right w:val="single" w:sz="4" w:space="0" w:color="000001"/>
            </w:tcBorders>
            <w:shd w:val="clear" w:color="auto" w:fill="FFFFFF"/>
            <w:tcMar>
              <w:left w:w="-5" w:type="dxa"/>
            </w:tcMar>
          </w:tcPr>
          <w:p w14:paraId="59C146F0" w14:textId="2CAF603A" w:rsidR="005E307F" w:rsidRPr="00E70909" w:rsidRDefault="005E307F" w:rsidP="00D1263A">
            <w:pPr>
              <w:spacing w:after="0"/>
              <w:jc w:val="center"/>
              <w:rPr>
                <w:rFonts w:cstheme="minorHAnsi"/>
                <w:sz w:val="12"/>
                <w:szCs w:val="12"/>
              </w:rPr>
            </w:pPr>
          </w:p>
        </w:tc>
        <w:tc>
          <w:tcPr>
            <w:tcW w:w="828" w:type="dxa"/>
            <w:tcBorders>
              <w:top w:val="single" w:sz="4" w:space="0" w:color="000001"/>
              <w:left w:val="single" w:sz="4" w:space="0" w:color="00000A"/>
              <w:bottom w:val="single" w:sz="4" w:space="0" w:color="000001"/>
              <w:right w:val="single" w:sz="4" w:space="0" w:color="000001"/>
            </w:tcBorders>
            <w:shd w:val="clear" w:color="auto" w:fill="FFFFFF"/>
          </w:tcPr>
          <w:p w14:paraId="79014AD0" w14:textId="77777777" w:rsidR="005E307F" w:rsidRPr="00E70909" w:rsidRDefault="005E307F" w:rsidP="00D1263A">
            <w:pPr>
              <w:spacing w:after="0"/>
              <w:jc w:val="center"/>
              <w:rPr>
                <w:rFonts w:cstheme="minorHAnsi"/>
                <w:sz w:val="12"/>
                <w:szCs w:val="12"/>
              </w:rPr>
            </w:pPr>
          </w:p>
        </w:tc>
      </w:tr>
      <w:tr w:rsidR="00D1263A" w:rsidRPr="00E70909" w14:paraId="2EACEEBF" w14:textId="41A00613" w:rsidTr="00D1263A">
        <w:trPr>
          <w:jc w:val="center"/>
        </w:trPr>
        <w:tc>
          <w:tcPr>
            <w:tcW w:w="1163"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5D4721B1" w14:textId="77777777" w:rsidR="005E307F" w:rsidRPr="00E70909" w:rsidRDefault="005E307F" w:rsidP="00D1263A">
            <w:pPr>
              <w:spacing w:after="0"/>
              <w:rPr>
                <w:rFonts w:cstheme="minorHAnsi"/>
                <w:b/>
                <w:sz w:val="12"/>
                <w:szCs w:val="12"/>
              </w:rPr>
            </w:pPr>
            <w:r w:rsidRPr="00E70909">
              <w:rPr>
                <w:rFonts w:cstheme="minorHAnsi"/>
                <w:b/>
                <w:sz w:val="12"/>
                <w:szCs w:val="12"/>
              </w:rPr>
              <w:t>REFLEJANTES</w:t>
            </w:r>
          </w:p>
        </w:tc>
        <w:tc>
          <w:tcPr>
            <w:tcW w:w="968" w:type="dxa"/>
            <w:tcBorders>
              <w:top w:val="single" w:sz="4" w:space="0" w:color="000001"/>
              <w:left w:val="single" w:sz="4" w:space="0" w:color="000001"/>
              <w:bottom w:val="single" w:sz="4" w:space="0" w:color="000001"/>
              <w:right w:val="single" w:sz="4" w:space="0" w:color="000001"/>
            </w:tcBorders>
            <w:shd w:val="clear" w:color="auto" w:fill="FFFFFF"/>
          </w:tcPr>
          <w:p w14:paraId="5FE3D1AE" w14:textId="77777777" w:rsidR="005E307F" w:rsidRPr="00E70909" w:rsidRDefault="005E307F" w:rsidP="00D1263A">
            <w:pPr>
              <w:spacing w:after="0"/>
              <w:rPr>
                <w:rFonts w:cstheme="minorHAnsi"/>
                <w:b/>
                <w:sz w:val="12"/>
                <w:szCs w:val="12"/>
              </w:rPr>
            </w:pPr>
          </w:p>
        </w:tc>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14:paraId="304BDA73" w14:textId="15119DEA" w:rsidR="005E307F" w:rsidRPr="00E70909" w:rsidRDefault="005E307F" w:rsidP="00D1263A">
            <w:pPr>
              <w:spacing w:after="0"/>
              <w:rPr>
                <w:rFonts w:cstheme="minorHAnsi"/>
                <w:b/>
                <w:sz w:val="12"/>
                <w:szCs w:val="12"/>
              </w:rPr>
            </w:pPr>
            <w:r w:rsidRPr="00E70909">
              <w:rPr>
                <w:rFonts w:cstheme="minorHAnsi"/>
                <w:b/>
                <w:sz w:val="12"/>
                <w:szCs w:val="12"/>
              </w:rPr>
              <w:t>INTERMITENTES</w:t>
            </w:r>
          </w:p>
        </w:tc>
        <w:tc>
          <w:tcPr>
            <w:tcW w:w="720" w:type="dxa"/>
            <w:tcBorders>
              <w:top w:val="single" w:sz="4" w:space="0" w:color="000001"/>
              <w:left w:val="single" w:sz="4" w:space="0" w:color="000001"/>
              <w:bottom w:val="single" w:sz="4" w:space="0" w:color="000001"/>
              <w:right w:val="single" w:sz="4" w:space="0" w:color="000001"/>
            </w:tcBorders>
            <w:shd w:val="clear" w:color="auto" w:fill="FFFFFF"/>
          </w:tcPr>
          <w:p w14:paraId="7C22F080" w14:textId="77777777" w:rsidR="005E307F" w:rsidRPr="00E70909" w:rsidRDefault="005E307F" w:rsidP="00D1263A">
            <w:pPr>
              <w:spacing w:after="0"/>
              <w:rPr>
                <w:rFonts w:cstheme="minorHAnsi"/>
                <w:b/>
                <w:bCs/>
                <w:sz w:val="12"/>
                <w:szCs w:val="12"/>
              </w:rPr>
            </w:pPr>
          </w:p>
        </w:tc>
        <w:tc>
          <w:tcPr>
            <w:tcW w:w="839"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7B4C059D" w14:textId="7465B022" w:rsidR="005E307F" w:rsidRPr="00E70909" w:rsidRDefault="005E307F" w:rsidP="00D1263A">
            <w:pPr>
              <w:spacing w:after="0"/>
              <w:rPr>
                <w:rFonts w:cstheme="minorHAnsi"/>
                <w:b/>
                <w:bCs/>
                <w:sz w:val="12"/>
                <w:szCs w:val="12"/>
              </w:rPr>
            </w:pPr>
            <w:r w:rsidRPr="00E70909">
              <w:rPr>
                <w:rFonts w:cstheme="minorHAnsi"/>
                <w:b/>
                <w:bCs/>
                <w:sz w:val="12"/>
                <w:szCs w:val="12"/>
              </w:rPr>
              <w:t>ENCENDEDOR</w:t>
            </w:r>
          </w:p>
        </w:tc>
        <w:tc>
          <w:tcPr>
            <w:tcW w:w="768" w:type="dxa"/>
            <w:tcBorders>
              <w:top w:val="single" w:sz="4" w:space="0" w:color="000001"/>
              <w:left w:val="single" w:sz="4" w:space="0" w:color="000001"/>
              <w:bottom w:val="single" w:sz="4" w:space="0" w:color="000001"/>
              <w:right w:val="single" w:sz="4" w:space="0" w:color="000001"/>
            </w:tcBorders>
            <w:shd w:val="clear" w:color="auto" w:fill="FFFFFF"/>
          </w:tcPr>
          <w:p w14:paraId="6D826515" w14:textId="77777777" w:rsidR="005E307F" w:rsidRPr="00E70909" w:rsidRDefault="005E307F" w:rsidP="00D1263A">
            <w:pPr>
              <w:spacing w:after="0"/>
              <w:rPr>
                <w:rFonts w:cstheme="minorHAnsi"/>
                <w:b/>
                <w:sz w:val="12"/>
                <w:szCs w:val="12"/>
              </w:rPr>
            </w:pPr>
          </w:p>
        </w:tc>
        <w:tc>
          <w:tcPr>
            <w:tcW w:w="840" w:type="dxa"/>
            <w:tcBorders>
              <w:top w:val="single" w:sz="4" w:space="0" w:color="000001"/>
              <w:left w:val="single" w:sz="4" w:space="0" w:color="000001"/>
              <w:bottom w:val="single" w:sz="4" w:space="0" w:color="000001"/>
              <w:right w:val="single" w:sz="4" w:space="0" w:color="00000A"/>
            </w:tcBorders>
            <w:shd w:val="clear" w:color="auto" w:fill="FFFFFF"/>
            <w:tcMar>
              <w:left w:w="-5" w:type="dxa"/>
            </w:tcMar>
          </w:tcPr>
          <w:p w14:paraId="0C055680" w14:textId="61A0B667" w:rsidR="005E307F" w:rsidRPr="00E70909" w:rsidRDefault="005E307F" w:rsidP="00D1263A">
            <w:pPr>
              <w:spacing w:after="0"/>
              <w:rPr>
                <w:rFonts w:cstheme="minorHAnsi"/>
                <w:b/>
                <w:sz w:val="12"/>
                <w:szCs w:val="12"/>
              </w:rPr>
            </w:pPr>
            <w:r w:rsidRPr="00E70909">
              <w:rPr>
                <w:rFonts w:cstheme="minorHAnsi"/>
                <w:b/>
                <w:sz w:val="12"/>
                <w:szCs w:val="12"/>
              </w:rPr>
              <w:t>TAPICERIA</w:t>
            </w:r>
          </w:p>
        </w:tc>
        <w:tc>
          <w:tcPr>
            <w:tcW w:w="860" w:type="dxa"/>
            <w:tcBorders>
              <w:top w:val="single" w:sz="4" w:space="0" w:color="000001"/>
              <w:left w:val="single" w:sz="4" w:space="0" w:color="00000A"/>
              <w:bottom w:val="single" w:sz="4" w:space="0" w:color="000001"/>
              <w:right w:val="single" w:sz="4" w:space="0" w:color="00000A"/>
            </w:tcBorders>
            <w:shd w:val="clear" w:color="auto" w:fill="FFFFFF"/>
          </w:tcPr>
          <w:p w14:paraId="46C68D5A" w14:textId="77777777" w:rsidR="005E307F" w:rsidRPr="00E70909" w:rsidRDefault="005E307F" w:rsidP="00D1263A">
            <w:pPr>
              <w:spacing w:after="0"/>
              <w:jc w:val="center"/>
              <w:rPr>
                <w:rFonts w:cstheme="minorHAnsi"/>
                <w:sz w:val="12"/>
                <w:szCs w:val="12"/>
              </w:rPr>
            </w:pPr>
          </w:p>
        </w:tc>
        <w:tc>
          <w:tcPr>
            <w:tcW w:w="910" w:type="dxa"/>
            <w:tcBorders>
              <w:top w:val="single" w:sz="4" w:space="0" w:color="000001"/>
              <w:left w:val="single" w:sz="4" w:space="0" w:color="00000A"/>
              <w:bottom w:val="single" w:sz="4" w:space="0" w:color="000001"/>
              <w:right w:val="single" w:sz="4" w:space="0" w:color="000001"/>
            </w:tcBorders>
            <w:shd w:val="clear" w:color="auto" w:fill="FFFFFF"/>
            <w:tcMar>
              <w:left w:w="-5" w:type="dxa"/>
            </w:tcMar>
          </w:tcPr>
          <w:p w14:paraId="3CEC9F35" w14:textId="51230012" w:rsidR="005E307F" w:rsidRPr="00E70909" w:rsidRDefault="005E307F" w:rsidP="00D1263A">
            <w:pPr>
              <w:spacing w:after="0"/>
              <w:jc w:val="center"/>
              <w:rPr>
                <w:rFonts w:cstheme="minorHAnsi"/>
                <w:sz w:val="12"/>
                <w:szCs w:val="12"/>
              </w:rPr>
            </w:pPr>
          </w:p>
        </w:tc>
        <w:tc>
          <w:tcPr>
            <w:tcW w:w="828" w:type="dxa"/>
            <w:tcBorders>
              <w:top w:val="single" w:sz="4" w:space="0" w:color="000001"/>
              <w:left w:val="single" w:sz="4" w:space="0" w:color="00000A"/>
              <w:bottom w:val="single" w:sz="4" w:space="0" w:color="000001"/>
              <w:right w:val="single" w:sz="4" w:space="0" w:color="000001"/>
            </w:tcBorders>
            <w:shd w:val="clear" w:color="auto" w:fill="FFFFFF"/>
          </w:tcPr>
          <w:p w14:paraId="3315EB3C" w14:textId="77777777" w:rsidR="005E307F" w:rsidRPr="00E70909" w:rsidRDefault="005E307F" w:rsidP="00D1263A">
            <w:pPr>
              <w:spacing w:after="0"/>
              <w:jc w:val="center"/>
              <w:rPr>
                <w:rFonts w:cstheme="minorHAnsi"/>
                <w:sz w:val="12"/>
                <w:szCs w:val="12"/>
              </w:rPr>
            </w:pPr>
          </w:p>
        </w:tc>
      </w:tr>
    </w:tbl>
    <w:p w14:paraId="3B4FEBDB" w14:textId="77777777" w:rsidR="003853F4" w:rsidRPr="00E70909" w:rsidRDefault="003853F4" w:rsidP="00D1263A">
      <w:pPr>
        <w:tabs>
          <w:tab w:val="left" w:pos="1279"/>
          <w:tab w:val="left" w:pos="2541"/>
          <w:tab w:val="left" w:pos="3780"/>
          <w:tab w:val="left" w:pos="4319"/>
          <w:tab w:val="left" w:pos="5172"/>
          <w:tab w:val="left" w:pos="5663"/>
          <w:tab w:val="left" w:pos="6525"/>
          <w:tab w:val="left" w:pos="7387"/>
          <w:tab w:val="left" w:pos="8339"/>
        </w:tabs>
        <w:spacing w:after="0"/>
        <w:rPr>
          <w:b/>
          <w:bCs/>
          <w:sz w:val="15"/>
          <w:szCs w:val="15"/>
        </w:rPr>
      </w:pPr>
    </w:p>
    <w:p w14:paraId="0417FB91" w14:textId="413E1783" w:rsidR="003853F4" w:rsidRPr="00E70909" w:rsidRDefault="00D1263A" w:rsidP="00D1263A">
      <w:pPr>
        <w:rPr>
          <w:sz w:val="20"/>
          <w:szCs w:val="20"/>
        </w:rPr>
      </w:pPr>
      <w:r w:rsidRPr="00E70909">
        <w:rPr>
          <w:b/>
          <w:noProof/>
          <w:sz w:val="20"/>
          <w:szCs w:val="20"/>
          <w:lang w:eastAsia="es-MX"/>
        </w:rPr>
        <w:drawing>
          <wp:anchor distT="0" distB="0" distL="114300" distR="114300" simplePos="0" relativeHeight="251664384" behindDoc="1" locked="0" layoutInCell="1" allowOverlap="1" wp14:anchorId="45992C5D" wp14:editId="7E08D684">
            <wp:simplePos x="0" y="0"/>
            <wp:positionH relativeFrom="margin">
              <wp:posOffset>2400935</wp:posOffset>
            </wp:positionH>
            <wp:positionV relativeFrom="page">
              <wp:posOffset>5154295</wp:posOffset>
            </wp:positionV>
            <wp:extent cx="1181100" cy="802640"/>
            <wp:effectExtent l="0" t="0" r="0" b="0"/>
            <wp:wrapNone/>
            <wp:docPr id="5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pic:cNvPicPr>
                      <a:picLocks noChangeAspect="1" noChangeArrowheads="1"/>
                    </pic:cNvPicPr>
                  </pic:nvPicPr>
                  <pic:blipFill>
                    <a:blip r:embed="rId14"/>
                    <a:stretch>
                      <a:fillRect/>
                    </a:stretch>
                  </pic:blipFill>
                  <pic:spPr bwMode="auto">
                    <a:xfrm>
                      <a:off x="0" y="0"/>
                      <a:ext cx="1181100" cy="802640"/>
                    </a:xfrm>
                    <a:prstGeom prst="rect">
                      <a:avLst/>
                    </a:prstGeom>
                  </pic:spPr>
                </pic:pic>
              </a:graphicData>
            </a:graphic>
            <wp14:sizeRelH relativeFrom="margin">
              <wp14:pctWidth>0</wp14:pctWidth>
            </wp14:sizeRelH>
            <wp14:sizeRelV relativeFrom="margin">
              <wp14:pctHeight>0</wp14:pctHeight>
            </wp14:sizeRelV>
          </wp:anchor>
        </w:drawing>
      </w:r>
      <w:r w:rsidR="004D5A7B" w:rsidRPr="00E70909">
        <w:rPr>
          <w:rFonts w:ascii="Arial" w:hAnsi="Arial" w:cs="Arial"/>
          <w:b/>
          <w:noProof/>
          <w:sz w:val="13"/>
          <w:szCs w:val="13"/>
          <w:lang w:eastAsia="es-MX"/>
        </w:rPr>
        <w:drawing>
          <wp:anchor distT="0" distB="0" distL="114300" distR="114300" simplePos="0" relativeHeight="251670528" behindDoc="1" locked="0" layoutInCell="1" allowOverlap="1" wp14:anchorId="0E0BCBBE" wp14:editId="696A5588">
            <wp:simplePos x="0" y="0"/>
            <wp:positionH relativeFrom="column">
              <wp:posOffset>3884930</wp:posOffset>
            </wp:positionH>
            <wp:positionV relativeFrom="paragraph">
              <wp:posOffset>26241</wp:posOffset>
            </wp:positionV>
            <wp:extent cx="1836115" cy="1594566"/>
            <wp:effectExtent l="0" t="0" r="0" b="5715"/>
            <wp:wrapNone/>
            <wp:docPr id="90" name="Imagen 90" descr="C:\Users\Ing Marcos Torres\Downloads\ford_f_150_pick_up_double_cab_2012-49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g Marcos Torres\Downloads\ford_f_150_pick_up_double_cab_2012-4961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36115" cy="15945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53F4" w:rsidRPr="00E70909">
        <w:rPr>
          <w:b/>
          <w:sz w:val="20"/>
          <w:szCs w:val="20"/>
        </w:rPr>
        <w:t>HERRAMIENTA:</w:t>
      </w:r>
      <w:r w:rsidR="003853F4" w:rsidRPr="00E70909">
        <w:rPr>
          <w:sz w:val="18"/>
          <w:szCs w:val="18"/>
        </w:rPr>
        <w:t xml:space="preserve"> </w:t>
      </w:r>
    </w:p>
    <w:p w14:paraId="271A9656" w14:textId="41D02B4A" w:rsidR="003853F4" w:rsidRPr="00E70909" w:rsidRDefault="003853F4" w:rsidP="00D1263A">
      <w:pPr>
        <w:spacing w:after="0"/>
        <w:rPr>
          <w:b/>
          <w:sz w:val="18"/>
          <w:szCs w:val="18"/>
        </w:rPr>
      </w:pPr>
      <w:r w:rsidRPr="00E70909">
        <w:rPr>
          <w:b/>
          <w:sz w:val="18"/>
          <w:szCs w:val="18"/>
        </w:rPr>
        <w:t>OBSERVACIONES</w:t>
      </w:r>
      <w:r w:rsidRPr="00E70909">
        <w:rPr>
          <w:sz w:val="18"/>
          <w:szCs w:val="18"/>
        </w:rPr>
        <w:t>:</w:t>
      </w:r>
      <w:r w:rsidRPr="00E70909">
        <w:rPr>
          <w:noProof/>
        </w:rPr>
        <w:t xml:space="preserve"> </w:t>
      </w:r>
    </w:p>
    <w:tbl>
      <w:tblPr>
        <w:tblpPr w:leftFromText="141" w:rightFromText="141" w:vertAnchor="text" w:horzAnchor="margin" w:tblpY="426"/>
        <w:tblOverlap w:val="never"/>
        <w:tblW w:w="368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tblCellMar>
        <w:tblLook w:val="04A0" w:firstRow="1" w:lastRow="0" w:firstColumn="1" w:lastColumn="0" w:noHBand="0" w:noVBand="1"/>
      </w:tblPr>
      <w:tblGrid>
        <w:gridCol w:w="1841"/>
        <w:gridCol w:w="1840"/>
      </w:tblGrid>
      <w:tr w:rsidR="003853F4" w:rsidRPr="00E70909" w14:paraId="137D42EA" w14:textId="77777777" w:rsidTr="00F2117C">
        <w:tc>
          <w:tcPr>
            <w:tcW w:w="1841"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42061E9C" w14:textId="77777777" w:rsidR="003853F4" w:rsidRPr="00E70909" w:rsidRDefault="003853F4" w:rsidP="00D1263A">
            <w:pPr>
              <w:spacing w:after="0"/>
              <w:rPr>
                <w:rFonts w:ascii="Arial" w:hAnsi="Arial" w:cs="Arial"/>
                <w:sz w:val="16"/>
                <w:szCs w:val="16"/>
              </w:rPr>
            </w:pPr>
            <w:r w:rsidRPr="00E70909">
              <w:rPr>
                <w:rFonts w:ascii="Arial" w:hAnsi="Arial" w:cs="Arial"/>
                <w:sz w:val="16"/>
                <w:szCs w:val="16"/>
              </w:rPr>
              <w:t>KM. INICIAL:</w:t>
            </w:r>
          </w:p>
        </w:tc>
        <w:tc>
          <w:tcPr>
            <w:tcW w:w="1840"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7FD11771" w14:textId="3DF60937" w:rsidR="003853F4" w:rsidRPr="00E70909" w:rsidRDefault="003853F4" w:rsidP="00D1263A">
            <w:pPr>
              <w:spacing w:after="0"/>
              <w:jc w:val="center"/>
              <w:rPr>
                <w:rFonts w:ascii="Arial" w:hAnsi="Arial" w:cs="Arial"/>
                <w:b/>
              </w:rPr>
            </w:pPr>
          </w:p>
        </w:tc>
      </w:tr>
      <w:tr w:rsidR="003853F4" w:rsidRPr="00E70909" w14:paraId="04452CE5" w14:textId="77777777" w:rsidTr="00F2117C">
        <w:tc>
          <w:tcPr>
            <w:tcW w:w="1841"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477CBE09" w14:textId="77777777" w:rsidR="003853F4" w:rsidRPr="00E70909" w:rsidRDefault="003853F4" w:rsidP="00D1263A">
            <w:pPr>
              <w:spacing w:after="0"/>
              <w:rPr>
                <w:rFonts w:ascii="Arial" w:hAnsi="Arial" w:cs="Arial"/>
                <w:sz w:val="16"/>
                <w:szCs w:val="16"/>
              </w:rPr>
            </w:pPr>
            <w:r w:rsidRPr="00E70909">
              <w:rPr>
                <w:rFonts w:ascii="Arial" w:hAnsi="Arial" w:cs="Arial"/>
                <w:sz w:val="16"/>
                <w:szCs w:val="16"/>
              </w:rPr>
              <w:t>KM. FINAL:</w:t>
            </w:r>
          </w:p>
        </w:tc>
        <w:tc>
          <w:tcPr>
            <w:tcW w:w="1840"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17932D7F" w14:textId="77777777" w:rsidR="003853F4" w:rsidRPr="00E70909" w:rsidRDefault="003853F4" w:rsidP="00D1263A">
            <w:pPr>
              <w:spacing w:after="0"/>
              <w:jc w:val="center"/>
              <w:rPr>
                <w:rFonts w:ascii="Arial" w:hAnsi="Arial" w:cs="Arial"/>
                <w:b/>
              </w:rPr>
            </w:pPr>
          </w:p>
        </w:tc>
      </w:tr>
      <w:tr w:rsidR="003853F4" w:rsidRPr="00E70909" w14:paraId="699DCC70" w14:textId="77777777" w:rsidTr="00F2117C">
        <w:tc>
          <w:tcPr>
            <w:tcW w:w="1841"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6CD7F2CE" w14:textId="77777777" w:rsidR="003853F4" w:rsidRPr="00E70909" w:rsidRDefault="003853F4" w:rsidP="00D1263A">
            <w:pPr>
              <w:spacing w:after="0"/>
              <w:rPr>
                <w:rFonts w:ascii="Arial" w:hAnsi="Arial" w:cs="Arial"/>
                <w:sz w:val="16"/>
                <w:szCs w:val="16"/>
              </w:rPr>
            </w:pPr>
            <w:r w:rsidRPr="00E70909">
              <w:rPr>
                <w:rFonts w:ascii="Arial" w:hAnsi="Arial" w:cs="Arial"/>
                <w:sz w:val="16"/>
                <w:szCs w:val="16"/>
              </w:rPr>
              <w:t>GASOLINA:</w:t>
            </w:r>
          </w:p>
        </w:tc>
        <w:tc>
          <w:tcPr>
            <w:tcW w:w="1840"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338AA9B8" w14:textId="22CC54BB" w:rsidR="003853F4" w:rsidRPr="00E70909" w:rsidRDefault="003853F4" w:rsidP="00D1263A">
            <w:pPr>
              <w:spacing w:after="0"/>
              <w:jc w:val="center"/>
              <w:rPr>
                <w:rFonts w:ascii="Arial" w:hAnsi="Arial" w:cs="Arial"/>
                <w:sz w:val="20"/>
                <w:szCs w:val="20"/>
              </w:rPr>
            </w:pPr>
          </w:p>
        </w:tc>
      </w:tr>
      <w:tr w:rsidR="003853F4" w:rsidRPr="00E70909" w14:paraId="52721DD3" w14:textId="77777777" w:rsidTr="00F2117C">
        <w:tc>
          <w:tcPr>
            <w:tcW w:w="1841"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65B8C14C" w14:textId="77777777" w:rsidR="003853F4" w:rsidRPr="00E70909" w:rsidRDefault="003853F4" w:rsidP="00D1263A">
            <w:pPr>
              <w:spacing w:after="0"/>
              <w:rPr>
                <w:rFonts w:ascii="Arial" w:hAnsi="Arial" w:cs="Arial"/>
                <w:sz w:val="16"/>
                <w:szCs w:val="16"/>
              </w:rPr>
            </w:pPr>
            <w:r w:rsidRPr="00E70909">
              <w:rPr>
                <w:rFonts w:ascii="Arial" w:hAnsi="Arial" w:cs="Arial"/>
                <w:sz w:val="16"/>
                <w:szCs w:val="16"/>
              </w:rPr>
              <w:t>ACEITE:</w:t>
            </w:r>
          </w:p>
        </w:tc>
        <w:tc>
          <w:tcPr>
            <w:tcW w:w="1840"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7BDC6DED" w14:textId="13DB43EE" w:rsidR="003853F4" w:rsidRPr="00E70909" w:rsidRDefault="003853F4" w:rsidP="00D1263A">
            <w:pPr>
              <w:spacing w:after="0"/>
              <w:jc w:val="center"/>
              <w:rPr>
                <w:rFonts w:ascii="Arial" w:hAnsi="Arial" w:cs="Arial"/>
                <w:b/>
                <w:sz w:val="16"/>
                <w:szCs w:val="16"/>
              </w:rPr>
            </w:pPr>
          </w:p>
        </w:tc>
      </w:tr>
      <w:tr w:rsidR="003853F4" w:rsidRPr="00E70909" w14:paraId="4F65FB74" w14:textId="77777777" w:rsidTr="00F2117C">
        <w:tc>
          <w:tcPr>
            <w:tcW w:w="1841"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7EEF03E3" w14:textId="77777777" w:rsidR="003853F4" w:rsidRPr="00E70909" w:rsidRDefault="003853F4" w:rsidP="00F2117C">
            <w:pPr>
              <w:spacing w:after="0"/>
              <w:rPr>
                <w:rFonts w:ascii="Arial" w:hAnsi="Arial" w:cs="Arial"/>
                <w:sz w:val="16"/>
                <w:szCs w:val="16"/>
              </w:rPr>
            </w:pPr>
            <w:r w:rsidRPr="00E70909">
              <w:rPr>
                <w:rFonts w:ascii="Arial" w:hAnsi="Arial" w:cs="Arial"/>
                <w:sz w:val="16"/>
                <w:szCs w:val="16"/>
              </w:rPr>
              <w:t>LIQUIDO DE FRENOS:</w:t>
            </w:r>
          </w:p>
        </w:tc>
        <w:tc>
          <w:tcPr>
            <w:tcW w:w="1840"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32750C4F" w14:textId="5DC9CB90" w:rsidR="003853F4" w:rsidRPr="00E70909" w:rsidRDefault="003853F4" w:rsidP="00F2117C">
            <w:pPr>
              <w:spacing w:after="0"/>
              <w:jc w:val="center"/>
              <w:rPr>
                <w:rFonts w:ascii="Arial" w:hAnsi="Arial" w:cs="Arial"/>
                <w:b/>
                <w:sz w:val="16"/>
                <w:szCs w:val="16"/>
              </w:rPr>
            </w:pPr>
          </w:p>
        </w:tc>
      </w:tr>
      <w:tr w:rsidR="003853F4" w:rsidRPr="00E70909" w14:paraId="7ABDDC10" w14:textId="77777777" w:rsidTr="00F2117C">
        <w:trPr>
          <w:trHeight w:val="304"/>
        </w:trPr>
        <w:tc>
          <w:tcPr>
            <w:tcW w:w="1841"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166C794B" w14:textId="77777777" w:rsidR="003853F4" w:rsidRPr="00E70909" w:rsidRDefault="003853F4" w:rsidP="00F2117C">
            <w:pPr>
              <w:spacing w:after="0"/>
              <w:rPr>
                <w:rFonts w:ascii="Arial" w:hAnsi="Arial" w:cs="Arial"/>
                <w:sz w:val="16"/>
                <w:szCs w:val="16"/>
              </w:rPr>
            </w:pPr>
            <w:r w:rsidRPr="00E70909">
              <w:rPr>
                <w:rFonts w:ascii="Arial" w:hAnsi="Arial" w:cs="Arial"/>
                <w:sz w:val="16"/>
                <w:szCs w:val="16"/>
              </w:rPr>
              <w:t>ANTICONGELANTE:</w:t>
            </w:r>
          </w:p>
        </w:tc>
        <w:tc>
          <w:tcPr>
            <w:tcW w:w="1840"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5A75F827" w14:textId="219345CE" w:rsidR="003853F4" w:rsidRPr="00E70909" w:rsidRDefault="003853F4" w:rsidP="00F2117C">
            <w:pPr>
              <w:spacing w:after="0"/>
              <w:jc w:val="center"/>
              <w:rPr>
                <w:rFonts w:ascii="Arial" w:hAnsi="Arial" w:cs="Arial"/>
                <w:b/>
                <w:sz w:val="16"/>
                <w:szCs w:val="16"/>
              </w:rPr>
            </w:pPr>
          </w:p>
        </w:tc>
      </w:tr>
    </w:tbl>
    <w:p w14:paraId="60B0413B" w14:textId="4F4FBE23" w:rsidR="003853F4" w:rsidRPr="00E70909" w:rsidRDefault="003853F4" w:rsidP="003853F4">
      <w:pPr>
        <w:rPr>
          <w:sz w:val="18"/>
          <w:szCs w:val="18"/>
        </w:rPr>
      </w:pPr>
      <w:r w:rsidRPr="00E70909">
        <w:rPr>
          <w:b/>
          <w:sz w:val="18"/>
          <w:szCs w:val="18"/>
        </w:rPr>
        <w:t>DESTINO:</w:t>
      </w:r>
      <w:r w:rsidRPr="00E70909">
        <w:rPr>
          <w:b/>
          <w:sz w:val="32"/>
          <w:szCs w:val="32"/>
        </w:rPr>
        <w:t xml:space="preserve"> </w:t>
      </w:r>
    </w:p>
    <w:p w14:paraId="64C3522B" w14:textId="7EF1E7F9" w:rsidR="003853F4" w:rsidRPr="00E70909" w:rsidRDefault="003853F4" w:rsidP="003853F4">
      <w:pPr>
        <w:pStyle w:val="FrameContents"/>
        <w:tabs>
          <w:tab w:val="left" w:pos="3825"/>
          <w:tab w:val="right" w:pos="5006"/>
        </w:tabs>
        <w:spacing w:line="240" w:lineRule="auto"/>
        <w:jc w:val="right"/>
        <w:rPr>
          <w:rFonts w:ascii="Arial" w:hAnsi="Arial" w:cs="Arial"/>
          <w:sz w:val="16"/>
          <w:szCs w:val="16"/>
        </w:rPr>
      </w:pPr>
      <w:r w:rsidRPr="00E70909">
        <w:rPr>
          <w:rFonts w:ascii="Arial" w:hAnsi="Arial" w:cs="Arial"/>
          <w:sz w:val="16"/>
          <w:szCs w:val="16"/>
        </w:rPr>
        <w:tab/>
      </w:r>
      <w:r w:rsidRPr="00E70909">
        <w:rPr>
          <w:rFonts w:ascii="Arial" w:hAnsi="Arial" w:cs="Arial"/>
          <w:sz w:val="16"/>
          <w:szCs w:val="16"/>
        </w:rPr>
        <w:tab/>
      </w:r>
      <w:r w:rsidRPr="00E70909">
        <w:rPr>
          <w:rFonts w:ascii="Arial" w:hAnsi="Arial" w:cs="Arial"/>
          <w:sz w:val="16"/>
          <w:szCs w:val="16"/>
        </w:rPr>
        <w:br w:type="textWrapping" w:clear="all"/>
        <w:t xml:space="preserve">                                                                                              </w:t>
      </w:r>
      <w:r w:rsidRPr="00E70909">
        <w:rPr>
          <w:rFonts w:ascii="Arial" w:hAnsi="Arial" w:cs="Arial"/>
          <w:b/>
          <w:sz w:val="16"/>
          <w:szCs w:val="16"/>
        </w:rPr>
        <w:t xml:space="preserve">FECHA DE SALIDA: </w:t>
      </w:r>
      <w:r w:rsidR="005E307F" w:rsidRPr="00E70909">
        <w:rPr>
          <w:rFonts w:ascii="Arial" w:hAnsi="Arial" w:cs="Arial"/>
          <w:b/>
          <w:sz w:val="16"/>
          <w:szCs w:val="16"/>
        </w:rPr>
        <w:t>___________</w:t>
      </w:r>
    </w:p>
    <w:p w14:paraId="34341E61" w14:textId="4F86BC48" w:rsidR="003853F4" w:rsidRPr="00E70909" w:rsidRDefault="003853F4" w:rsidP="003853F4">
      <w:pPr>
        <w:pStyle w:val="FrameContents"/>
        <w:spacing w:line="240" w:lineRule="auto"/>
        <w:jc w:val="right"/>
        <w:rPr>
          <w:rFonts w:ascii="Arial" w:hAnsi="Arial" w:cs="Arial"/>
          <w:b/>
          <w:sz w:val="16"/>
          <w:szCs w:val="16"/>
        </w:rPr>
      </w:pPr>
      <w:r w:rsidRPr="00E70909">
        <w:rPr>
          <w:rFonts w:ascii="Arial" w:hAnsi="Arial" w:cs="Arial"/>
          <w:sz w:val="16"/>
          <w:szCs w:val="16"/>
        </w:rPr>
        <w:t xml:space="preserve">                                                                              </w:t>
      </w:r>
      <w:r w:rsidRPr="00E70909">
        <w:rPr>
          <w:rFonts w:ascii="Arial" w:hAnsi="Arial" w:cs="Arial"/>
          <w:b/>
          <w:sz w:val="16"/>
          <w:szCs w:val="16"/>
        </w:rPr>
        <w:t xml:space="preserve">PERIODO DE COMISION: </w:t>
      </w:r>
      <w:r w:rsidR="005E307F" w:rsidRPr="00E70909">
        <w:rPr>
          <w:rFonts w:ascii="Arial" w:hAnsi="Arial" w:cs="Arial"/>
          <w:b/>
          <w:sz w:val="16"/>
          <w:szCs w:val="16"/>
        </w:rPr>
        <w:t>___________</w:t>
      </w:r>
    </w:p>
    <w:tbl>
      <w:tblPr>
        <w:tblStyle w:val="Tablaconcuadrcula"/>
        <w:tblpPr w:leftFromText="141" w:rightFromText="141" w:vertAnchor="text" w:tblpY="1"/>
        <w:tblOverlap w:val="never"/>
        <w:tblW w:w="0" w:type="auto"/>
        <w:tblLayout w:type="fixed"/>
        <w:tblLook w:val="04A0" w:firstRow="1" w:lastRow="0" w:firstColumn="1" w:lastColumn="0" w:noHBand="0" w:noVBand="1"/>
      </w:tblPr>
      <w:tblGrid>
        <w:gridCol w:w="2405"/>
        <w:gridCol w:w="2268"/>
      </w:tblGrid>
      <w:tr w:rsidR="005E307F" w:rsidRPr="00E70909" w14:paraId="1CE546BF" w14:textId="77777777" w:rsidTr="00D1263A">
        <w:tc>
          <w:tcPr>
            <w:tcW w:w="2405" w:type="dxa"/>
          </w:tcPr>
          <w:p w14:paraId="3B670B78" w14:textId="77777777" w:rsidR="005E307F" w:rsidRPr="00E70909" w:rsidRDefault="00037CBA" w:rsidP="00D1263A">
            <w:pPr>
              <w:pStyle w:val="FrameContents"/>
              <w:tabs>
                <w:tab w:val="center" w:pos="2099"/>
              </w:tabs>
              <w:spacing w:after="0" w:line="240" w:lineRule="auto"/>
              <w:rPr>
                <w:sz w:val="18"/>
                <w:szCs w:val="18"/>
              </w:rPr>
            </w:pPr>
            <w:r w:rsidRPr="00E70909">
              <w:rPr>
                <w:noProof/>
                <w:sz w:val="18"/>
                <w:szCs w:val="18"/>
              </w:rPr>
              <mc:AlternateContent>
                <mc:Choice Requires="wps">
                  <w:drawing>
                    <wp:anchor distT="0" distB="0" distL="114300" distR="114300" simplePos="0" relativeHeight="251671552" behindDoc="0" locked="0" layoutInCell="1" allowOverlap="1" wp14:anchorId="11000EEC" wp14:editId="2C1B0188">
                      <wp:simplePos x="0" y="0"/>
                      <wp:positionH relativeFrom="column">
                        <wp:posOffset>33172</wp:posOffset>
                      </wp:positionH>
                      <wp:positionV relativeFrom="paragraph">
                        <wp:posOffset>98679</wp:posOffset>
                      </wp:positionV>
                      <wp:extent cx="1214324" cy="7315"/>
                      <wp:effectExtent l="0" t="0" r="24130" b="31115"/>
                      <wp:wrapNone/>
                      <wp:docPr id="1" name="Conector recto 1"/>
                      <wp:cNvGraphicFramePr/>
                      <a:graphic xmlns:a="http://schemas.openxmlformats.org/drawingml/2006/main">
                        <a:graphicData uri="http://schemas.microsoft.com/office/word/2010/wordprocessingShape">
                          <wps:wsp>
                            <wps:cNvCnPr/>
                            <wps:spPr>
                              <a:xfrm>
                                <a:off x="0" y="0"/>
                                <a:ext cx="1214324" cy="731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67F19CEA" id="Conector recto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6pt,7.75pt" to="98.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" strokecolor="black [3200]" strokeweight=".5pt">
                      <v:stroke joinstyle="miter"/>
                    </v:line>
                  </w:pict>
                </mc:Fallback>
              </mc:AlternateContent>
            </w:r>
            <w:r w:rsidRPr="00E70909">
              <w:rPr>
                <w:sz w:val="18"/>
                <w:szCs w:val="18"/>
              </w:rPr>
              <w:tab/>
            </w:r>
          </w:p>
          <w:p w14:paraId="26396EE7" w14:textId="77777777" w:rsidR="00037CBA" w:rsidRPr="00E70909" w:rsidRDefault="00037CBA" w:rsidP="00D1263A">
            <w:pPr>
              <w:pStyle w:val="FrameContents"/>
              <w:tabs>
                <w:tab w:val="center" w:pos="2099"/>
              </w:tabs>
              <w:spacing w:after="0" w:line="240" w:lineRule="auto"/>
              <w:jc w:val="center"/>
              <w:rPr>
                <w:sz w:val="18"/>
                <w:szCs w:val="18"/>
              </w:rPr>
            </w:pPr>
            <w:r w:rsidRPr="00E70909">
              <w:rPr>
                <w:sz w:val="18"/>
                <w:szCs w:val="18"/>
              </w:rPr>
              <w:t>ENTREGA</w:t>
            </w:r>
          </w:p>
          <w:p w14:paraId="51A150AD" w14:textId="02F20EA1" w:rsidR="00037CBA" w:rsidRPr="00E70909" w:rsidRDefault="00037CBA" w:rsidP="00D1263A">
            <w:pPr>
              <w:pStyle w:val="FrameContents"/>
              <w:tabs>
                <w:tab w:val="center" w:pos="2099"/>
              </w:tabs>
              <w:spacing w:after="0" w:line="240" w:lineRule="auto"/>
              <w:rPr>
                <w:sz w:val="10"/>
                <w:szCs w:val="10"/>
              </w:rPr>
            </w:pPr>
            <w:r w:rsidRPr="00E70909">
              <w:rPr>
                <w:rFonts w:ascii="Arial" w:hAnsi="Arial" w:cs="Arial"/>
                <w:sz w:val="10"/>
                <w:szCs w:val="10"/>
                <w:u w:val="single"/>
              </w:rPr>
              <w:t>(NOMBRE DE</w:t>
            </w:r>
            <w:r w:rsidR="00DC5846" w:rsidRPr="00E70909">
              <w:rPr>
                <w:rFonts w:ascii="Arial" w:hAnsi="Arial" w:cs="Arial"/>
                <w:sz w:val="10"/>
                <w:szCs w:val="10"/>
                <w:u w:val="single"/>
              </w:rPr>
              <w:t xml:space="preserve"> </w:t>
            </w:r>
            <w:r w:rsidRPr="00E70909">
              <w:rPr>
                <w:rFonts w:ascii="Arial" w:hAnsi="Arial" w:cs="Arial"/>
                <w:sz w:val="10"/>
                <w:szCs w:val="10"/>
                <w:u w:val="single"/>
              </w:rPr>
              <w:t>L</w:t>
            </w:r>
            <w:r w:rsidR="00DC5846" w:rsidRPr="00E70909">
              <w:rPr>
                <w:rFonts w:ascii="Arial" w:hAnsi="Arial" w:cs="Arial"/>
                <w:sz w:val="10"/>
                <w:szCs w:val="10"/>
                <w:u w:val="single"/>
              </w:rPr>
              <w:t>A PERSONA</w:t>
            </w:r>
            <w:r w:rsidRPr="00E70909">
              <w:rPr>
                <w:rFonts w:ascii="Arial" w:hAnsi="Arial" w:cs="Arial"/>
                <w:sz w:val="10"/>
                <w:szCs w:val="10"/>
                <w:u w:val="single"/>
              </w:rPr>
              <w:t xml:space="preserve"> TITULAR DEL DEPARTAMENTO DESIGNADO POR LA COORDINACIÓN ADMINISTRATIVA PARA TAL EFECTO)</w:t>
            </w:r>
          </w:p>
        </w:tc>
        <w:tc>
          <w:tcPr>
            <w:tcW w:w="2268" w:type="dxa"/>
          </w:tcPr>
          <w:p w14:paraId="4032F473" w14:textId="77777777" w:rsidR="005E307F" w:rsidRPr="00E70909" w:rsidRDefault="00037CBA" w:rsidP="00D1263A">
            <w:pPr>
              <w:pStyle w:val="FrameContents"/>
              <w:tabs>
                <w:tab w:val="center" w:pos="2099"/>
              </w:tabs>
              <w:spacing w:after="0" w:line="240" w:lineRule="auto"/>
              <w:rPr>
                <w:sz w:val="18"/>
                <w:szCs w:val="18"/>
              </w:rPr>
            </w:pPr>
            <w:r w:rsidRPr="00E70909">
              <w:rPr>
                <w:noProof/>
                <w:sz w:val="18"/>
                <w:szCs w:val="18"/>
              </w:rPr>
              <mc:AlternateContent>
                <mc:Choice Requires="wps">
                  <w:drawing>
                    <wp:anchor distT="0" distB="0" distL="114300" distR="114300" simplePos="0" relativeHeight="251673600" behindDoc="0" locked="0" layoutInCell="1" allowOverlap="1" wp14:anchorId="7BD5182B" wp14:editId="36F4580C">
                      <wp:simplePos x="0" y="0"/>
                      <wp:positionH relativeFrom="column">
                        <wp:posOffset>20320</wp:posOffset>
                      </wp:positionH>
                      <wp:positionV relativeFrom="paragraph">
                        <wp:posOffset>105740</wp:posOffset>
                      </wp:positionV>
                      <wp:extent cx="1214324" cy="7315"/>
                      <wp:effectExtent l="0" t="0" r="24130" b="31115"/>
                      <wp:wrapNone/>
                      <wp:docPr id="5" name="Conector recto 5"/>
                      <wp:cNvGraphicFramePr/>
                      <a:graphic xmlns:a="http://schemas.openxmlformats.org/drawingml/2006/main">
                        <a:graphicData uri="http://schemas.microsoft.com/office/word/2010/wordprocessingShape">
                          <wps:wsp>
                            <wps:cNvCnPr/>
                            <wps:spPr>
                              <a:xfrm>
                                <a:off x="0" y="0"/>
                                <a:ext cx="1214324" cy="731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2DD9BE8A" id="Conector recto 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6pt,8.35pt" to="97.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" strokecolor="black [3200]" strokeweight=".5pt">
                      <v:stroke joinstyle="miter"/>
                    </v:line>
                  </w:pict>
                </mc:Fallback>
              </mc:AlternateContent>
            </w:r>
            <w:r w:rsidRPr="00E70909">
              <w:rPr>
                <w:sz w:val="18"/>
                <w:szCs w:val="18"/>
              </w:rPr>
              <w:tab/>
            </w:r>
          </w:p>
          <w:p w14:paraId="2B8A7B77" w14:textId="77777777" w:rsidR="00037CBA" w:rsidRPr="00E70909" w:rsidRDefault="00037CBA" w:rsidP="00D1263A">
            <w:pPr>
              <w:pStyle w:val="FrameContents"/>
              <w:tabs>
                <w:tab w:val="center" w:pos="2099"/>
              </w:tabs>
              <w:spacing w:after="0" w:line="240" w:lineRule="auto"/>
              <w:jc w:val="center"/>
              <w:rPr>
                <w:sz w:val="18"/>
                <w:szCs w:val="18"/>
              </w:rPr>
            </w:pPr>
            <w:r w:rsidRPr="00E70909">
              <w:rPr>
                <w:sz w:val="18"/>
                <w:szCs w:val="18"/>
              </w:rPr>
              <w:t>RECIBE</w:t>
            </w:r>
          </w:p>
          <w:p w14:paraId="34A0EE5D" w14:textId="77E93A6B" w:rsidR="00037CBA" w:rsidRPr="00E70909" w:rsidRDefault="00037CBA" w:rsidP="00D1263A">
            <w:pPr>
              <w:pStyle w:val="FrameContents"/>
              <w:tabs>
                <w:tab w:val="center" w:pos="2099"/>
              </w:tabs>
              <w:spacing w:after="0" w:line="240" w:lineRule="auto"/>
              <w:rPr>
                <w:sz w:val="18"/>
                <w:szCs w:val="18"/>
              </w:rPr>
            </w:pPr>
            <w:r w:rsidRPr="00E70909">
              <w:rPr>
                <w:rFonts w:ascii="Arial" w:hAnsi="Arial" w:cs="Arial"/>
                <w:sz w:val="10"/>
                <w:szCs w:val="10"/>
                <w:u w:val="single"/>
              </w:rPr>
              <w:t>(NOMBRE DEL ASIGNATARIO)</w:t>
            </w:r>
          </w:p>
        </w:tc>
      </w:tr>
    </w:tbl>
    <w:p w14:paraId="42006AF2" w14:textId="59136ABD" w:rsidR="003853F4" w:rsidRPr="00E70909" w:rsidRDefault="00D1263A" w:rsidP="003853F4">
      <w:pPr>
        <w:jc w:val="center"/>
        <w:rPr>
          <w:sz w:val="18"/>
          <w:szCs w:val="18"/>
        </w:rPr>
      </w:pPr>
      <w:r w:rsidRPr="00E70909">
        <w:rPr>
          <w:rFonts w:ascii="Arial" w:hAnsi="Arial" w:cs="Arial"/>
          <w:b/>
          <w:noProof/>
          <w:lang w:eastAsia="es-MX"/>
        </w:rPr>
        <mc:AlternateContent>
          <mc:Choice Requires="wps">
            <w:drawing>
              <wp:anchor distT="45720" distB="45720" distL="114300" distR="114300" simplePos="0" relativeHeight="251667456" behindDoc="1" locked="0" layoutInCell="1" allowOverlap="1" wp14:anchorId="7C24E06A" wp14:editId="1FFE82BF">
                <wp:simplePos x="0" y="0"/>
                <wp:positionH relativeFrom="column">
                  <wp:posOffset>3330383</wp:posOffset>
                </wp:positionH>
                <wp:positionV relativeFrom="paragraph">
                  <wp:posOffset>198681</wp:posOffset>
                </wp:positionV>
                <wp:extent cx="2388235" cy="1528445"/>
                <wp:effectExtent l="0" t="0" r="12065" b="14605"/>
                <wp:wrapNone/>
                <wp:docPr id="49"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235" cy="1528445"/>
                        </a:xfrm>
                        <a:prstGeom prst="rect">
                          <a:avLst/>
                        </a:prstGeom>
                        <a:solidFill>
                          <a:srgbClr val="FFFFFF"/>
                        </a:solidFill>
                        <a:ln w="9525">
                          <a:solidFill>
                            <a:srgbClr val="000000"/>
                          </a:solidFill>
                          <a:miter lim="800000"/>
                          <a:headEnd/>
                          <a:tailEnd/>
                        </a:ln>
                      </wps:spPr>
                      <wps:txbx>
                        <w:txbxContent>
                          <w:p w14:paraId="2D2D7F18" w14:textId="0B4DD8DB" w:rsidR="003853F4" w:rsidRDefault="003853F4" w:rsidP="003853F4">
                            <w:pPr>
                              <w:rPr>
                                <w:sz w:val="18"/>
                                <w:szCs w:val="18"/>
                              </w:rPr>
                            </w:pPr>
                            <w:r w:rsidRPr="000F3FAF">
                              <w:rPr>
                                <w:sz w:val="18"/>
                                <w:szCs w:val="18"/>
                              </w:rPr>
                              <w:t>FECHA DE DEVOLUCION_</w:t>
                            </w:r>
                            <w:r>
                              <w:rPr>
                                <w:sz w:val="18"/>
                                <w:szCs w:val="18"/>
                              </w:rPr>
                              <w:t>_</w:t>
                            </w:r>
                            <w:r w:rsidRPr="000F3FAF">
                              <w:rPr>
                                <w:sz w:val="18"/>
                                <w:szCs w:val="18"/>
                              </w:rPr>
                              <w:t>___ HORA___</w:t>
                            </w:r>
                            <w:r>
                              <w:rPr>
                                <w:sz w:val="18"/>
                                <w:szCs w:val="18"/>
                              </w:rPr>
                              <w:t>_</w:t>
                            </w:r>
                            <w:r w:rsidRPr="000F3FAF">
                              <w:rPr>
                                <w:sz w:val="18"/>
                                <w:szCs w:val="18"/>
                              </w:rPr>
                              <w:t>_</w:t>
                            </w:r>
                          </w:p>
                          <w:p w14:paraId="45719722" w14:textId="77777777" w:rsidR="003853F4" w:rsidRDefault="003853F4" w:rsidP="00D1263A">
                            <w:pPr>
                              <w:jc w:val="center"/>
                              <w:rPr>
                                <w:sz w:val="18"/>
                                <w:szCs w:val="18"/>
                              </w:rPr>
                            </w:pPr>
                            <w:r>
                              <w:rPr>
                                <w:sz w:val="18"/>
                                <w:szCs w:val="18"/>
                              </w:rPr>
                              <w:t>____________________             _______________</w:t>
                            </w:r>
                          </w:p>
                          <w:p w14:paraId="31BFBDE8" w14:textId="44850B0C" w:rsidR="003853F4" w:rsidRDefault="003853F4" w:rsidP="00D1263A">
                            <w:pPr>
                              <w:spacing w:line="240" w:lineRule="auto"/>
                              <w:jc w:val="center"/>
                              <w:rPr>
                                <w:sz w:val="12"/>
                                <w:szCs w:val="12"/>
                              </w:rPr>
                            </w:pPr>
                            <w:r w:rsidRPr="000F3FAF">
                              <w:rPr>
                                <w:sz w:val="12"/>
                                <w:szCs w:val="12"/>
                              </w:rPr>
                              <w:t>NOMBRE Y FIRMA</w:t>
                            </w:r>
                          </w:p>
                          <w:p w14:paraId="23E53CDB" w14:textId="77777777" w:rsidR="003853F4" w:rsidRPr="006407AC" w:rsidRDefault="003853F4" w:rsidP="003853F4">
                            <w:pPr>
                              <w:spacing w:line="240" w:lineRule="auto"/>
                              <w:rPr>
                                <w:b/>
                                <w:sz w:val="12"/>
                                <w:szCs w:val="12"/>
                              </w:rPr>
                            </w:pPr>
                            <w:r w:rsidRPr="006407AC">
                              <w:rPr>
                                <w:b/>
                                <w:sz w:val="12"/>
                                <w:szCs w:val="12"/>
                              </w:rPr>
                              <w:t>CONDI</w:t>
                            </w:r>
                            <w:r>
                              <w:rPr>
                                <w:b/>
                                <w:sz w:val="12"/>
                                <w:szCs w:val="12"/>
                              </w:rPr>
                              <w:t>CI</w:t>
                            </w:r>
                            <w:r w:rsidRPr="006407AC">
                              <w:rPr>
                                <w:b/>
                                <w:sz w:val="12"/>
                                <w:szCs w:val="12"/>
                              </w:rPr>
                              <w:t>ONES DE DEVOLUCION</w:t>
                            </w:r>
                            <w:r>
                              <w:rPr>
                                <w:b/>
                                <w:sz w:val="12"/>
                                <w:szCs w:val="1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C24E06A" id="_x0000_t202" coordsize="21600,21600" o:spt="202" path="m,l,21600r21600,l21600,xe">
                <v:stroke joinstyle="miter"/>
                <v:path gradientshapeok="t" o:connecttype="rect"/>
              </v:shapetype>
              <v:shape id="Cuadro de texto 49" o:spid="_x0000_s1026" type="#_x0000_t202" style="position:absolute;left:0;text-align:left;margin-left:262.25pt;margin-top:15.65pt;width:188.05pt;height:120.3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">
                <v:textbox>
                  <w:txbxContent>
                    <w:p w14:paraId="2D2D7F18" w14:textId="0B4DD8DB" w:rsidR="003853F4" w:rsidRDefault="003853F4" w:rsidP="003853F4">
                      <w:pPr>
                        <w:rPr>
                          <w:sz w:val="18"/>
                          <w:szCs w:val="18"/>
                        </w:rPr>
                      </w:pPr>
                      <w:r w:rsidRPr="000F3FAF">
                        <w:rPr>
                          <w:sz w:val="18"/>
                          <w:szCs w:val="18"/>
                        </w:rPr>
                        <w:t>FECHA DE DEVOLUCION_</w:t>
                      </w:r>
                      <w:r>
                        <w:rPr>
                          <w:sz w:val="18"/>
                          <w:szCs w:val="18"/>
                        </w:rPr>
                        <w:t>_</w:t>
                      </w:r>
                      <w:r w:rsidRPr="000F3FAF">
                        <w:rPr>
                          <w:sz w:val="18"/>
                          <w:szCs w:val="18"/>
                        </w:rPr>
                        <w:t>___ HORA___</w:t>
                      </w:r>
                      <w:r>
                        <w:rPr>
                          <w:sz w:val="18"/>
                          <w:szCs w:val="18"/>
                        </w:rPr>
                        <w:t>_</w:t>
                      </w:r>
                      <w:r w:rsidRPr="000F3FAF">
                        <w:rPr>
                          <w:sz w:val="18"/>
                          <w:szCs w:val="18"/>
                        </w:rPr>
                        <w:t>_</w:t>
                      </w:r>
                    </w:p>
                    <w:p w14:paraId="45719722" w14:textId="77777777" w:rsidR="003853F4" w:rsidRDefault="003853F4" w:rsidP="00D1263A">
                      <w:pPr>
                        <w:jc w:val="center"/>
                        <w:rPr>
                          <w:sz w:val="18"/>
                          <w:szCs w:val="18"/>
                        </w:rPr>
                      </w:pPr>
                      <w:r>
                        <w:rPr>
                          <w:sz w:val="18"/>
                          <w:szCs w:val="18"/>
                        </w:rPr>
                        <w:t>____________________             _______________</w:t>
                      </w:r>
                    </w:p>
                    <w:p w14:paraId="31BFBDE8" w14:textId="44850B0C" w:rsidR="003853F4" w:rsidRDefault="003853F4" w:rsidP="00D1263A">
                      <w:pPr>
                        <w:spacing w:line="240" w:lineRule="auto"/>
                        <w:jc w:val="center"/>
                        <w:rPr>
                          <w:sz w:val="12"/>
                          <w:szCs w:val="12"/>
                        </w:rPr>
                      </w:pPr>
                      <w:r w:rsidRPr="000F3FAF">
                        <w:rPr>
                          <w:sz w:val="12"/>
                          <w:szCs w:val="12"/>
                        </w:rPr>
                        <w:t>NOMBRE Y FIRMA</w:t>
                      </w:r>
                    </w:p>
                    <w:p w14:paraId="23E53CDB" w14:textId="77777777" w:rsidR="003853F4" w:rsidRPr="006407AC" w:rsidRDefault="003853F4" w:rsidP="003853F4">
                      <w:pPr>
                        <w:spacing w:line="240" w:lineRule="auto"/>
                        <w:rPr>
                          <w:b/>
                          <w:sz w:val="12"/>
                          <w:szCs w:val="12"/>
                        </w:rPr>
                      </w:pPr>
                      <w:r w:rsidRPr="006407AC">
                        <w:rPr>
                          <w:b/>
                          <w:sz w:val="12"/>
                          <w:szCs w:val="12"/>
                        </w:rPr>
                        <w:t>CONDI</w:t>
                      </w:r>
                      <w:r>
                        <w:rPr>
                          <w:b/>
                          <w:sz w:val="12"/>
                          <w:szCs w:val="12"/>
                        </w:rPr>
                        <w:t>CI</w:t>
                      </w:r>
                      <w:r w:rsidRPr="006407AC">
                        <w:rPr>
                          <w:b/>
                          <w:sz w:val="12"/>
                          <w:szCs w:val="12"/>
                        </w:rPr>
                        <w:t>ONES DE DEVOLUCION</w:t>
                      </w:r>
                      <w:r>
                        <w:rPr>
                          <w:b/>
                          <w:sz w:val="12"/>
                          <w:szCs w:val="12"/>
                        </w:rPr>
                        <w:t>:</w:t>
                      </w:r>
                    </w:p>
                  </w:txbxContent>
                </v:textbox>
              </v:shape>
            </w:pict>
          </mc:Fallback>
        </mc:AlternateContent>
      </w:r>
      <w:r w:rsidRPr="00E70909">
        <w:rPr>
          <w:noProof/>
          <w:sz w:val="18"/>
          <w:szCs w:val="18"/>
          <w:lang w:eastAsia="es-MX"/>
        </w:rPr>
        <mc:AlternateContent>
          <mc:Choice Requires="wps">
            <w:drawing>
              <wp:anchor distT="45720" distB="45720" distL="114300" distR="114300" simplePos="0" relativeHeight="251668480" behindDoc="1" locked="0" layoutInCell="1" allowOverlap="1" wp14:anchorId="66B9B133" wp14:editId="37ED631E">
                <wp:simplePos x="0" y="0"/>
                <wp:positionH relativeFrom="margin">
                  <wp:posOffset>14177</wp:posOffset>
                </wp:positionH>
                <wp:positionV relativeFrom="paragraph">
                  <wp:posOffset>697835</wp:posOffset>
                </wp:positionV>
                <wp:extent cx="2895600" cy="1038225"/>
                <wp:effectExtent l="0" t="0" r="19050" b="28575"/>
                <wp:wrapNone/>
                <wp:docPr id="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038225"/>
                        </a:xfrm>
                        <a:prstGeom prst="rect">
                          <a:avLst/>
                        </a:prstGeom>
                        <a:solidFill>
                          <a:srgbClr val="FFFFFF"/>
                        </a:solidFill>
                        <a:ln w="9525">
                          <a:solidFill>
                            <a:srgbClr val="000000"/>
                          </a:solidFill>
                          <a:miter lim="800000"/>
                          <a:headEnd/>
                          <a:tailEnd/>
                        </a:ln>
                      </wps:spPr>
                      <wps:txbx>
                        <w:txbxContent>
                          <w:p w14:paraId="71CD9C31" w14:textId="77777777" w:rsidR="003853F4" w:rsidRDefault="003853F4" w:rsidP="003853F4">
                            <w:pPr>
                              <w:jc w:val="center"/>
                              <w:rPr>
                                <w:sz w:val="20"/>
                                <w:szCs w:val="20"/>
                              </w:rPr>
                            </w:pPr>
                            <w:r w:rsidRPr="006407AC">
                              <w:rPr>
                                <w:sz w:val="20"/>
                                <w:szCs w:val="20"/>
                              </w:rPr>
                              <w:t>AUTORIZA</w:t>
                            </w:r>
                          </w:p>
                          <w:p w14:paraId="77EDEB6C" w14:textId="77777777" w:rsidR="003853F4" w:rsidRDefault="003853F4" w:rsidP="003853F4">
                            <w:pPr>
                              <w:jc w:val="center"/>
                              <w:rPr>
                                <w:sz w:val="20"/>
                                <w:szCs w:val="20"/>
                              </w:rPr>
                            </w:pPr>
                          </w:p>
                          <w:p w14:paraId="2E499EF3" w14:textId="668A5596" w:rsidR="003853F4" w:rsidRDefault="00037CBA" w:rsidP="003853F4">
                            <w:pPr>
                              <w:jc w:val="center"/>
                              <w:rPr>
                                <w:sz w:val="20"/>
                                <w:szCs w:val="20"/>
                              </w:rPr>
                            </w:pPr>
                            <w:r w:rsidRPr="009B6ACF">
                              <w:rPr>
                                <w:sz w:val="16"/>
                                <w:szCs w:val="16"/>
                                <w:u w:val="single"/>
                              </w:rPr>
                              <w:t>(NOMBRE DE</w:t>
                            </w:r>
                            <w:r w:rsidR="00DC5846">
                              <w:rPr>
                                <w:sz w:val="16"/>
                                <w:szCs w:val="16"/>
                                <w:u w:val="single"/>
                              </w:rPr>
                              <w:t xml:space="preserve"> LA PERSONA </w:t>
                            </w:r>
                            <w:r w:rsidRPr="009B6ACF">
                              <w:rPr>
                                <w:sz w:val="16"/>
                                <w:szCs w:val="16"/>
                                <w:u w:val="single"/>
                              </w:rPr>
                              <w:t>TITULAR DEL DEPARTAMENTO DESIGNADO POR LA COORDINACIÓN ADMINISTRATIVA PARA TAL EFECTO)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6B9B133" id="Cuadro de texto 2" o:spid="_x0000_s1027" type="#_x0000_t202" style="position:absolute;left:0;text-align:left;margin-left:1.1pt;margin-top:54.95pt;width:228pt;height:81.75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">
                <v:textbox>
                  <w:txbxContent>
                    <w:p w14:paraId="71CD9C31" w14:textId="77777777" w:rsidR="003853F4" w:rsidRDefault="003853F4" w:rsidP="003853F4">
                      <w:pPr>
                        <w:jc w:val="center"/>
                        <w:rPr>
                          <w:sz w:val="20"/>
                          <w:szCs w:val="20"/>
                        </w:rPr>
                      </w:pPr>
                      <w:r w:rsidRPr="006407AC">
                        <w:rPr>
                          <w:sz w:val="20"/>
                          <w:szCs w:val="20"/>
                        </w:rPr>
                        <w:t>AUTORIZA</w:t>
                      </w:r>
                    </w:p>
                    <w:p w14:paraId="77EDEB6C" w14:textId="77777777" w:rsidR="003853F4" w:rsidRDefault="003853F4" w:rsidP="003853F4">
                      <w:pPr>
                        <w:jc w:val="center"/>
                        <w:rPr>
                          <w:sz w:val="20"/>
                          <w:szCs w:val="20"/>
                        </w:rPr>
                      </w:pPr>
                    </w:p>
                    <w:p w14:paraId="2E499EF3" w14:textId="668A5596" w:rsidR="003853F4" w:rsidRDefault="00037CBA" w:rsidP="003853F4">
                      <w:pPr>
                        <w:jc w:val="center"/>
                        <w:rPr>
                          <w:sz w:val="20"/>
                          <w:szCs w:val="20"/>
                        </w:rPr>
                      </w:pPr>
                      <w:r w:rsidRPr="009B6ACF">
                        <w:rPr>
                          <w:sz w:val="16"/>
                          <w:szCs w:val="16"/>
                          <w:u w:val="single"/>
                        </w:rPr>
                        <w:t>(NOMBRE DE</w:t>
                      </w:r>
                      <w:r w:rsidR="00DC5846">
                        <w:rPr>
                          <w:sz w:val="16"/>
                          <w:szCs w:val="16"/>
                          <w:u w:val="single"/>
                        </w:rPr>
                        <w:t xml:space="preserve"> LA PERSONA </w:t>
                      </w:r>
                      <w:r w:rsidRPr="009B6ACF">
                        <w:rPr>
                          <w:sz w:val="16"/>
                          <w:szCs w:val="16"/>
                          <w:u w:val="single"/>
                        </w:rPr>
                        <w:t>TITULAR DEL DEPARTAMENTO DESIGNADO POR LA COORDINACIÓN ADMINISTRATIVA PARA TAL EFECTO)</w:t>
                      </w:r>
                    </w:p>
                  </w:txbxContent>
                </v:textbox>
                <w10:wrap anchorx="margin"/>
              </v:shape>
            </w:pict>
          </mc:Fallback>
        </mc:AlternateContent>
      </w:r>
      <w:r w:rsidRPr="00E70909">
        <w:rPr>
          <w:noProof/>
          <w:sz w:val="18"/>
          <w:szCs w:val="18"/>
          <w:lang w:eastAsia="es-MX"/>
        </w:rPr>
        <w:br w:type="textWrapping" w:clear="all"/>
      </w:r>
    </w:p>
    <w:p w14:paraId="2513951E" w14:textId="77777777" w:rsidR="003853F4" w:rsidRPr="00E70909" w:rsidRDefault="003853F4" w:rsidP="003853F4">
      <w:pPr>
        <w:rPr>
          <w:sz w:val="18"/>
          <w:szCs w:val="18"/>
        </w:rPr>
      </w:pPr>
    </w:p>
    <w:p w14:paraId="7B4C5325" w14:textId="77777777" w:rsidR="003853F4" w:rsidRPr="00E70909" w:rsidRDefault="003853F4" w:rsidP="003853F4">
      <w:pPr>
        <w:rPr>
          <w:sz w:val="18"/>
          <w:szCs w:val="18"/>
        </w:rPr>
      </w:pPr>
    </w:p>
    <w:p w14:paraId="588D4229" w14:textId="776B7868" w:rsidR="00037CBA" w:rsidRPr="00E70909" w:rsidRDefault="00037CBA">
      <w:pPr>
        <w:rPr>
          <w:b/>
          <w:bCs/>
        </w:rPr>
      </w:pPr>
    </w:p>
    <w:p w14:paraId="0EFBDB36" w14:textId="77777777" w:rsidR="00D1263A" w:rsidRPr="00E70909" w:rsidRDefault="00D1263A" w:rsidP="009B6ACF">
      <w:pPr>
        <w:jc w:val="both"/>
        <w:rPr>
          <w:rFonts w:ascii="Arial" w:hAnsi="Arial" w:cs="Arial"/>
          <w:sz w:val="12"/>
          <w:szCs w:val="12"/>
        </w:rPr>
      </w:pPr>
    </w:p>
    <w:p w14:paraId="7003C5FF" w14:textId="26B5293D" w:rsidR="005B295F" w:rsidRPr="00E70909" w:rsidRDefault="00805F3D" w:rsidP="009B6ACF">
      <w:pPr>
        <w:jc w:val="both"/>
        <w:rPr>
          <w:rFonts w:ascii="Arial" w:hAnsi="Arial" w:cs="Arial"/>
          <w:sz w:val="12"/>
          <w:szCs w:val="12"/>
        </w:rPr>
      </w:pPr>
      <w:r w:rsidRPr="00E70909">
        <w:rPr>
          <w:rFonts w:ascii="Arial" w:hAnsi="Arial" w:cs="Arial"/>
          <w:sz w:val="12"/>
          <w:szCs w:val="12"/>
        </w:rPr>
        <w:t>En</w:t>
      </w:r>
      <w:r w:rsidR="005B295F" w:rsidRPr="00E70909">
        <w:rPr>
          <w:rFonts w:ascii="Arial" w:hAnsi="Arial" w:cs="Arial"/>
          <w:sz w:val="12"/>
          <w:szCs w:val="12"/>
        </w:rPr>
        <w:t xml:space="preserve"> mi carácter de Asignatario(a), recibo en este acto el vehículo oficial descrito en el anverso del presente documento.</w:t>
      </w:r>
    </w:p>
    <w:p w14:paraId="5BCFCCB5" w14:textId="77777777" w:rsidR="005B295F" w:rsidRPr="00E70909" w:rsidRDefault="005B295F" w:rsidP="009B6ACF">
      <w:pPr>
        <w:jc w:val="both"/>
        <w:rPr>
          <w:rFonts w:ascii="Arial" w:hAnsi="Arial" w:cs="Arial"/>
          <w:b/>
          <w:bCs/>
          <w:sz w:val="12"/>
          <w:szCs w:val="12"/>
        </w:rPr>
      </w:pPr>
      <w:r w:rsidRPr="00E70909">
        <w:rPr>
          <w:rFonts w:ascii="Arial" w:hAnsi="Arial" w:cs="Arial"/>
          <w:b/>
          <w:bCs/>
          <w:sz w:val="12"/>
          <w:szCs w:val="12"/>
        </w:rPr>
        <w:lastRenderedPageBreak/>
        <w:t>I. Responsabilidad General y Uso Adecuado:</w:t>
      </w:r>
    </w:p>
    <w:p w14:paraId="4DED2C5F" w14:textId="77777777" w:rsidR="005B295F" w:rsidRPr="00E70909" w:rsidRDefault="005B295F" w:rsidP="009B6ACF">
      <w:pPr>
        <w:jc w:val="both"/>
        <w:rPr>
          <w:rFonts w:ascii="Arial" w:hAnsi="Arial" w:cs="Arial"/>
          <w:sz w:val="12"/>
          <w:szCs w:val="12"/>
        </w:rPr>
      </w:pPr>
      <w:r w:rsidRPr="00E70909">
        <w:rPr>
          <w:rFonts w:ascii="Arial" w:hAnsi="Arial" w:cs="Arial"/>
          <w:sz w:val="12"/>
          <w:szCs w:val="12"/>
        </w:rPr>
        <w:t>Responsabilidad: Asumo la responsabilidad total del uso y resguardo del vehículo oficial, así como de los equipos y aditamentos que se me entregan.</w:t>
      </w:r>
    </w:p>
    <w:p w14:paraId="1ECC1294" w14:textId="77777777" w:rsidR="005B295F" w:rsidRPr="00E70909" w:rsidRDefault="005B295F" w:rsidP="009B6ACF">
      <w:pPr>
        <w:jc w:val="both"/>
        <w:rPr>
          <w:rFonts w:ascii="Arial" w:hAnsi="Arial" w:cs="Arial"/>
          <w:sz w:val="12"/>
          <w:szCs w:val="12"/>
        </w:rPr>
      </w:pPr>
      <w:r w:rsidRPr="00E70909">
        <w:rPr>
          <w:rFonts w:ascii="Arial" w:hAnsi="Arial" w:cs="Arial"/>
          <w:sz w:val="12"/>
          <w:szCs w:val="12"/>
        </w:rPr>
        <w:t>Uso Adecuado: Utilizar el vehículo oficial únicamente para fines oficiales y en el desempeño de mis funciones dentro del IEEPCO.</w:t>
      </w:r>
    </w:p>
    <w:p w14:paraId="15F177FB" w14:textId="155E6D19" w:rsidR="005B295F" w:rsidRPr="00E70909" w:rsidRDefault="005B295F" w:rsidP="009B6ACF">
      <w:pPr>
        <w:jc w:val="both"/>
        <w:rPr>
          <w:rFonts w:ascii="Arial" w:hAnsi="Arial" w:cs="Arial"/>
          <w:sz w:val="12"/>
          <w:szCs w:val="12"/>
        </w:rPr>
      </w:pPr>
      <w:r w:rsidRPr="00E70909">
        <w:rPr>
          <w:rFonts w:ascii="Arial" w:hAnsi="Arial" w:cs="Arial"/>
          <w:sz w:val="12"/>
          <w:szCs w:val="12"/>
        </w:rPr>
        <w:t xml:space="preserve">Disponibilidad: Poner el vehículo oficial a disposición </w:t>
      </w:r>
      <w:r w:rsidR="009C52C2" w:rsidRPr="00E70909">
        <w:rPr>
          <w:rFonts w:ascii="Arial" w:hAnsi="Arial" w:cs="Arial"/>
          <w:sz w:val="12"/>
          <w:szCs w:val="12"/>
        </w:rPr>
        <w:t>de la Coordinación Administrativa</w:t>
      </w:r>
      <w:r w:rsidRPr="00E70909">
        <w:rPr>
          <w:rFonts w:ascii="Arial" w:hAnsi="Arial" w:cs="Arial"/>
          <w:sz w:val="12"/>
          <w:szCs w:val="12"/>
        </w:rPr>
        <w:t xml:space="preserve"> cuando sea requerido.</w:t>
      </w:r>
    </w:p>
    <w:p w14:paraId="6B94A535" w14:textId="5B9D2087" w:rsidR="005B295F" w:rsidRPr="00E70909" w:rsidRDefault="005B295F" w:rsidP="009B6ACF">
      <w:pPr>
        <w:jc w:val="both"/>
        <w:rPr>
          <w:rFonts w:ascii="Arial" w:hAnsi="Arial" w:cs="Arial"/>
          <w:sz w:val="12"/>
          <w:szCs w:val="12"/>
        </w:rPr>
      </w:pPr>
      <w:r w:rsidRPr="00E70909">
        <w:rPr>
          <w:rFonts w:ascii="Arial" w:hAnsi="Arial" w:cs="Arial"/>
          <w:sz w:val="12"/>
          <w:szCs w:val="12"/>
        </w:rPr>
        <w:t>Devolución: Devolver el vehículo oficial en las mismas condiciones en las que lo recibo, salvo el desgaste normal por uso</w:t>
      </w:r>
      <w:r w:rsidR="009C52C2" w:rsidRPr="00E70909">
        <w:rPr>
          <w:rFonts w:ascii="Arial" w:hAnsi="Arial" w:cs="Arial"/>
          <w:sz w:val="12"/>
          <w:szCs w:val="12"/>
        </w:rPr>
        <w:t>.</w:t>
      </w:r>
    </w:p>
    <w:p w14:paraId="4092D7F7" w14:textId="77777777" w:rsidR="005B295F" w:rsidRPr="00E70909" w:rsidRDefault="005B295F" w:rsidP="009B6ACF">
      <w:pPr>
        <w:jc w:val="both"/>
        <w:rPr>
          <w:rFonts w:ascii="Arial" w:hAnsi="Arial" w:cs="Arial"/>
          <w:b/>
          <w:bCs/>
          <w:sz w:val="12"/>
          <w:szCs w:val="12"/>
        </w:rPr>
      </w:pPr>
      <w:r w:rsidRPr="00E70909">
        <w:rPr>
          <w:rFonts w:ascii="Arial" w:hAnsi="Arial" w:cs="Arial"/>
          <w:b/>
          <w:bCs/>
          <w:sz w:val="12"/>
          <w:szCs w:val="12"/>
        </w:rPr>
        <w:t>II. Obligaciones del Conductor:</w:t>
      </w:r>
    </w:p>
    <w:p w14:paraId="5C74065B" w14:textId="77777777" w:rsidR="005B295F" w:rsidRPr="00E70909" w:rsidRDefault="005B295F" w:rsidP="009B6ACF">
      <w:pPr>
        <w:jc w:val="both"/>
        <w:rPr>
          <w:rFonts w:ascii="Arial" w:hAnsi="Arial" w:cs="Arial"/>
          <w:sz w:val="12"/>
          <w:szCs w:val="12"/>
        </w:rPr>
      </w:pPr>
      <w:r w:rsidRPr="00E70909">
        <w:rPr>
          <w:rFonts w:ascii="Arial" w:hAnsi="Arial" w:cs="Arial"/>
          <w:sz w:val="12"/>
          <w:szCs w:val="12"/>
        </w:rPr>
        <w:t>Licencia Vigente: Mantener vigente mi licencia de conducir tipo B (o la que corresponda) durante el tiempo que tenga asignado el vehículo.</w:t>
      </w:r>
    </w:p>
    <w:p w14:paraId="6A24B2EA" w14:textId="559DCEF8" w:rsidR="005B295F" w:rsidRPr="00E70909" w:rsidRDefault="005B295F" w:rsidP="009B6ACF">
      <w:pPr>
        <w:jc w:val="both"/>
        <w:rPr>
          <w:rFonts w:ascii="Arial" w:hAnsi="Arial" w:cs="Arial"/>
          <w:sz w:val="12"/>
          <w:szCs w:val="12"/>
        </w:rPr>
      </w:pPr>
      <w:r w:rsidRPr="00E70909">
        <w:rPr>
          <w:rFonts w:ascii="Arial" w:hAnsi="Arial" w:cs="Arial"/>
          <w:sz w:val="12"/>
          <w:szCs w:val="12"/>
        </w:rPr>
        <w:t xml:space="preserve">Conducción Legal: Conducir el vehículo oficial propiedad del IEEPCO, </w:t>
      </w:r>
      <w:r w:rsidR="009C52C2" w:rsidRPr="00E70909">
        <w:rPr>
          <w:rFonts w:ascii="Arial" w:hAnsi="Arial" w:cs="Arial"/>
          <w:sz w:val="12"/>
          <w:szCs w:val="12"/>
        </w:rPr>
        <w:t>en apego a las reglas de vialidad conforme a la normativa aplicable.</w:t>
      </w:r>
    </w:p>
    <w:p w14:paraId="1CF09D64" w14:textId="77777777" w:rsidR="005B295F" w:rsidRPr="00E70909" w:rsidRDefault="005B295F" w:rsidP="009B6ACF">
      <w:pPr>
        <w:jc w:val="both"/>
        <w:rPr>
          <w:rFonts w:ascii="Arial" w:hAnsi="Arial" w:cs="Arial"/>
          <w:sz w:val="12"/>
          <w:szCs w:val="12"/>
        </w:rPr>
      </w:pPr>
      <w:r w:rsidRPr="00E70909">
        <w:rPr>
          <w:rFonts w:ascii="Arial" w:hAnsi="Arial" w:cs="Arial"/>
          <w:sz w:val="12"/>
          <w:szCs w:val="12"/>
        </w:rPr>
        <w:t>Sobriedad y Drogas: No manejar el vehículo en estado de ebriedad o bajo la influencia de drogas.</w:t>
      </w:r>
    </w:p>
    <w:p w14:paraId="55D2CBC2" w14:textId="77777777" w:rsidR="005B295F" w:rsidRPr="00E70909" w:rsidRDefault="005B295F" w:rsidP="009B6ACF">
      <w:pPr>
        <w:jc w:val="both"/>
        <w:rPr>
          <w:rFonts w:ascii="Arial" w:hAnsi="Arial" w:cs="Arial"/>
          <w:sz w:val="12"/>
          <w:szCs w:val="12"/>
        </w:rPr>
      </w:pPr>
      <w:r w:rsidRPr="00E70909">
        <w:rPr>
          <w:rFonts w:ascii="Arial" w:hAnsi="Arial" w:cs="Arial"/>
          <w:sz w:val="12"/>
          <w:szCs w:val="12"/>
        </w:rPr>
        <w:t>Uso No Lucrativo: No hacer uso del vehículo en forma lucrativa.</w:t>
      </w:r>
    </w:p>
    <w:p w14:paraId="12DFC7CB" w14:textId="77777777" w:rsidR="005B295F" w:rsidRPr="00E70909" w:rsidRDefault="005B295F" w:rsidP="009B6ACF">
      <w:pPr>
        <w:jc w:val="both"/>
        <w:rPr>
          <w:rFonts w:ascii="Arial" w:hAnsi="Arial" w:cs="Arial"/>
          <w:sz w:val="12"/>
          <w:szCs w:val="12"/>
        </w:rPr>
      </w:pPr>
      <w:r w:rsidRPr="00E70909">
        <w:rPr>
          <w:rFonts w:ascii="Arial" w:hAnsi="Arial" w:cs="Arial"/>
          <w:sz w:val="12"/>
          <w:szCs w:val="12"/>
        </w:rPr>
        <w:t>No Arrendamiento/Préstamo: No arrendar o prestar el vehículo oficial.</w:t>
      </w:r>
    </w:p>
    <w:p w14:paraId="2E0062F5" w14:textId="77777777" w:rsidR="005B295F" w:rsidRPr="00E70909" w:rsidRDefault="005B295F" w:rsidP="009B6ACF">
      <w:pPr>
        <w:jc w:val="both"/>
        <w:rPr>
          <w:rFonts w:ascii="Arial" w:hAnsi="Arial" w:cs="Arial"/>
          <w:sz w:val="12"/>
          <w:szCs w:val="12"/>
        </w:rPr>
      </w:pPr>
      <w:r w:rsidRPr="00E70909">
        <w:rPr>
          <w:rFonts w:ascii="Arial" w:hAnsi="Arial" w:cs="Arial"/>
          <w:sz w:val="12"/>
          <w:szCs w:val="12"/>
        </w:rPr>
        <w:t>Conducción Cortés y Responsable: Conducir con cortesía y hacer un uso responsable del vehículo, respetando y obedeciendo los reglamentos de tránsito federal, estatal o local.</w:t>
      </w:r>
    </w:p>
    <w:p w14:paraId="5FE10AEC" w14:textId="596919F5" w:rsidR="005B295F" w:rsidRPr="00E70909" w:rsidRDefault="005B295F" w:rsidP="009B6ACF">
      <w:pPr>
        <w:jc w:val="both"/>
        <w:rPr>
          <w:rFonts w:ascii="Arial" w:hAnsi="Arial" w:cs="Arial"/>
          <w:sz w:val="12"/>
          <w:szCs w:val="12"/>
        </w:rPr>
      </w:pPr>
      <w:r w:rsidRPr="00E70909">
        <w:rPr>
          <w:rFonts w:ascii="Arial" w:hAnsi="Arial" w:cs="Arial"/>
          <w:sz w:val="12"/>
          <w:szCs w:val="12"/>
        </w:rPr>
        <w:t xml:space="preserve">No Remolques (sin autorización): No utilizar el vehículo para arrastrar remolques a menos que se tenga la autorización expresa por parte del </w:t>
      </w:r>
      <w:r w:rsidR="009C52C2" w:rsidRPr="00E70909">
        <w:rPr>
          <w:rFonts w:ascii="Arial" w:hAnsi="Arial" w:cs="Arial"/>
          <w:sz w:val="12"/>
          <w:szCs w:val="12"/>
        </w:rPr>
        <w:t>IEEPCO.</w:t>
      </w:r>
    </w:p>
    <w:p w14:paraId="576CE93B" w14:textId="77777777" w:rsidR="005B295F" w:rsidRPr="00E70909" w:rsidRDefault="005B295F" w:rsidP="009B6ACF">
      <w:pPr>
        <w:jc w:val="both"/>
        <w:rPr>
          <w:rFonts w:ascii="Arial" w:hAnsi="Arial" w:cs="Arial"/>
          <w:sz w:val="12"/>
          <w:szCs w:val="12"/>
        </w:rPr>
      </w:pPr>
      <w:r w:rsidRPr="00E70909">
        <w:rPr>
          <w:rFonts w:ascii="Arial" w:hAnsi="Arial" w:cs="Arial"/>
          <w:sz w:val="12"/>
          <w:szCs w:val="12"/>
        </w:rPr>
        <w:t>No Sobrecarga: No sobrecargar el vehículo con relación a su resistencia o capacidad normal.</w:t>
      </w:r>
    </w:p>
    <w:p w14:paraId="637B616D" w14:textId="77777777" w:rsidR="00D1263A" w:rsidRPr="00E70909" w:rsidRDefault="005B295F" w:rsidP="009B6ACF">
      <w:pPr>
        <w:jc w:val="both"/>
        <w:rPr>
          <w:rFonts w:ascii="Arial" w:hAnsi="Arial" w:cs="Arial"/>
          <w:sz w:val="12"/>
          <w:szCs w:val="12"/>
        </w:rPr>
      </w:pPr>
      <w:r w:rsidRPr="00E70909">
        <w:rPr>
          <w:rFonts w:ascii="Arial" w:hAnsi="Arial" w:cs="Arial"/>
          <w:sz w:val="12"/>
          <w:szCs w:val="12"/>
        </w:rPr>
        <w:t xml:space="preserve">No Carreras/Pruebas: No participar con el vehículo directa o indirectamente en carreras o pruebas de seguridad, resistencia o </w:t>
      </w:r>
      <w:r w:rsidR="00D1263A" w:rsidRPr="00E70909">
        <w:rPr>
          <w:rFonts w:ascii="Arial" w:hAnsi="Arial" w:cs="Arial"/>
          <w:sz w:val="12"/>
          <w:szCs w:val="12"/>
        </w:rPr>
        <w:t xml:space="preserve">velocidad. </w:t>
      </w:r>
    </w:p>
    <w:p w14:paraId="7EBECDD9" w14:textId="41CCA8FA" w:rsidR="005B295F" w:rsidRPr="00E70909" w:rsidRDefault="00D1263A" w:rsidP="009B6ACF">
      <w:pPr>
        <w:jc w:val="both"/>
        <w:rPr>
          <w:rFonts w:ascii="Arial" w:hAnsi="Arial" w:cs="Arial"/>
          <w:sz w:val="12"/>
          <w:szCs w:val="12"/>
        </w:rPr>
      </w:pPr>
      <w:r w:rsidRPr="00E70909">
        <w:rPr>
          <w:rFonts w:ascii="Arial" w:hAnsi="Arial" w:cs="Arial"/>
          <w:sz w:val="12"/>
          <w:szCs w:val="12"/>
        </w:rPr>
        <w:t>No</w:t>
      </w:r>
      <w:r w:rsidR="005B295F" w:rsidRPr="00E70909">
        <w:rPr>
          <w:rFonts w:ascii="Arial" w:hAnsi="Arial" w:cs="Arial"/>
          <w:sz w:val="12"/>
          <w:szCs w:val="12"/>
        </w:rPr>
        <w:t xml:space="preserve"> Materiales Peligrosos/Ilegales: No introducir en el interior del vehículo materiales explosivos o inflamables, drogas o estupefacientes</w:t>
      </w:r>
      <w:r w:rsidR="009C52C2" w:rsidRPr="00E70909">
        <w:rPr>
          <w:rFonts w:ascii="Arial" w:hAnsi="Arial" w:cs="Arial"/>
          <w:sz w:val="12"/>
          <w:szCs w:val="12"/>
        </w:rPr>
        <w:t>.</w:t>
      </w:r>
    </w:p>
    <w:p w14:paraId="0D4FF58B" w14:textId="77777777" w:rsidR="005B295F" w:rsidRPr="00E70909" w:rsidRDefault="005B295F" w:rsidP="009B6ACF">
      <w:pPr>
        <w:jc w:val="both"/>
        <w:rPr>
          <w:rFonts w:ascii="Arial" w:hAnsi="Arial" w:cs="Arial"/>
          <w:sz w:val="12"/>
          <w:szCs w:val="12"/>
        </w:rPr>
      </w:pPr>
      <w:r w:rsidRPr="00E70909">
        <w:rPr>
          <w:rFonts w:ascii="Arial" w:hAnsi="Arial" w:cs="Arial"/>
          <w:sz w:val="12"/>
          <w:szCs w:val="12"/>
        </w:rPr>
        <w:t>No Distracciones: No conducir el vehículo oficial utilizando el teléfono celular, ni otros aparatos que distraigan la atención al volante.</w:t>
      </w:r>
    </w:p>
    <w:p w14:paraId="4F8B97F5" w14:textId="6A80A5D3" w:rsidR="005B295F" w:rsidRPr="00E70909" w:rsidRDefault="005B295F" w:rsidP="009B6ACF">
      <w:pPr>
        <w:jc w:val="both"/>
        <w:rPr>
          <w:rFonts w:ascii="Arial" w:hAnsi="Arial" w:cs="Arial"/>
          <w:sz w:val="12"/>
          <w:szCs w:val="12"/>
        </w:rPr>
      </w:pPr>
      <w:r w:rsidRPr="00E70909">
        <w:rPr>
          <w:rFonts w:ascii="Arial" w:hAnsi="Arial" w:cs="Arial"/>
          <w:sz w:val="12"/>
          <w:szCs w:val="12"/>
        </w:rPr>
        <w:t>Responsabilidad por Ilícitos: Responder por todos los hechos ilícitos efectuados con el vehículo o dentro del mismo.</w:t>
      </w:r>
    </w:p>
    <w:p w14:paraId="39517044" w14:textId="77777777" w:rsidR="005B295F" w:rsidRPr="00E70909" w:rsidRDefault="005B295F" w:rsidP="009B6ACF">
      <w:pPr>
        <w:jc w:val="both"/>
        <w:rPr>
          <w:rFonts w:ascii="Arial" w:hAnsi="Arial" w:cs="Arial"/>
          <w:b/>
          <w:bCs/>
          <w:sz w:val="12"/>
          <w:szCs w:val="12"/>
        </w:rPr>
      </w:pPr>
      <w:r w:rsidRPr="00E70909">
        <w:rPr>
          <w:rFonts w:ascii="Arial" w:hAnsi="Arial" w:cs="Arial"/>
          <w:b/>
          <w:bCs/>
          <w:sz w:val="12"/>
          <w:szCs w:val="12"/>
        </w:rPr>
        <w:t>III. Mantenimiento y Reportes:</w:t>
      </w:r>
    </w:p>
    <w:p w14:paraId="044CA784" w14:textId="22487481" w:rsidR="005B295F" w:rsidRPr="00E70909" w:rsidRDefault="005B295F" w:rsidP="009B6ACF">
      <w:pPr>
        <w:jc w:val="both"/>
        <w:rPr>
          <w:rFonts w:ascii="Arial" w:hAnsi="Arial" w:cs="Arial"/>
          <w:sz w:val="12"/>
          <w:szCs w:val="12"/>
        </w:rPr>
      </w:pPr>
      <w:r w:rsidRPr="00E70909">
        <w:rPr>
          <w:rFonts w:ascii="Arial" w:hAnsi="Arial" w:cs="Arial"/>
          <w:sz w:val="12"/>
          <w:szCs w:val="12"/>
        </w:rPr>
        <w:t xml:space="preserve">Mantenimiento: Atender los requerimientos </w:t>
      </w:r>
      <w:r w:rsidR="009C52C2" w:rsidRPr="00E70909">
        <w:rPr>
          <w:rFonts w:ascii="Arial" w:hAnsi="Arial" w:cs="Arial"/>
          <w:sz w:val="12"/>
          <w:szCs w:val="12"/>
        </w:rPr>
        <w:t>de la Coordinación Administrativa</w:t>
      </w:r>
      <w:r w:rsidRPr="00E70909">
        <w:rPr>
          <w:rFonts w:ascii="Arial" w:hAnsi="Arial" w:cs="Arial"/>
          <w:sz w:val="12"/>
          <w:szCs w:val="12"/>
        </w:rPr>
        <w:t xml:space="preserve"> para el mantenimiento del vehículo, a fin de preservar la garantía y condiciones adecuadas para su uso.</w:t>
      </w:r>
    </w:p>
    <w:p w14:paraId="0BC31905" w14:textId="6B5D7A2C" w:rsidR="005B295F" w:rsidRPr="00E70909" w:rsidRDefault="005B295F" w:rsidP="009B6ACF">
      <w:pPr>
        <w:jc w:val="both"/>
        <w:rPr>
          <w:rFonts w:ascii="Arial" w:hAnsi="Arial" w:cs="Arial"/>
          <w:sz w:val="12"/>
          <w:szCs w:val="12"/>
        </w:rPr>
      </w:pPr>
      <w:r w:rsidRPr="00E70909">
        <w:rPr>
          <w:rFonts w:ascii="Arial" w:hAnsi="Arial" w:cs="Arial"/>
          <w:sz w:val="12"/>
          <w:szCs w:val="12"/>
        </w:rPr>
        <w:t xml:space="preserve">Reporte de Fallas: Notificar de inmediato </w:t>
      </w:r>
      <w:r w:rsidR="009C52C2" w:rsidRPr="00E70909">
        <w:rPr>
          <w:rFonts w:ascii="Arial" w:hAnsi="Arial" w:cs="Arial"/>
          <w:sz w:val="12"/>
          <w:szCs w:val="12"/>
        </w:rPr>
        <w:t xml:space="preserve">a la Coordinación Administrativa </w:t>
      </w:r>
      <w:r w:rsidRPr="00E70909">
        <w:rPr>
          <w:rFonts w:ascii="Arial" w:hAnsi="Arial" w:cs="Arial"/>
          <w:sz w:val="12"/>
          <w:szCs w:val="12"/>
        </w:rPr>
        <w:t>cualquier desperfecto o falla que presente el vehículo.</w:t>
      </w:r>
    </w:p>
    <w:p w14:paraId="56A392C8" w14:textId="23E04921" w:rsidR="005B295F" w:rsidRPr="00E70909" w:rsidRDefault="005B295F" w:rsidP="009B6ACF">
      <w:pPr>
        <w:jc w:val="both"/>
        <w:rPr>
          <w:rFonts w:ascii="Arial" w:hAnsi="Arial" w:cs="Arial"/>
          <w:sz w:val="12"/>
          <w:szCs w:val="12"/>
        </w:rPr>
      </w:pPr>
      <w:r w:rsidRPr="00E70909">
        <w:rPr>
          <w:rFonts w:ascii="Arial" w:hAnsi="Arial" w:cs="Arial"/>
          <w:sz w:val="12"/>
          <w:szCs w:val="12"/>
        </w:rPr>
        <w:t>Revisiones Periódicas: Revisar en forma periódica razonable los niveles de aceite en el motor</w:t>
      </w:r>
      <w:r w:rsidR="009C52C2" w:rsidRPr="00E70909">
        <w:rPr>
          <w:rFonts w:ascii="Arial" w:hAnsi="Arial" w:cs="Arial"/>
          <w:sz w:val="12"/>
          <w:szCs w:val="12"/>
        </w:rPr>
        <w:t xml:space="preserve"> y</w:t>
      </w:r>
      <w:r w:rsidRPr="00E70909">
        <w:rPr>
          <w:rFonts w:ascii="Arial" w:hAnsi="Arial" w:cs="Arial"/>
          <w:sz w:val="12"/>
          <w:szCs w:val="12"/>
        </w:rPr>
        <w:t xml:space="preserve"> del anticongelante del radiador</w:t>
      </w:r>
      <w:r w:rsidR="009C52C2" w:rsidRPr="00E70909">
        <w:rPr>
          <w:rFonts w:ascii="Arial" w:hAnsi="Arial" w:cs="Arial"/>
          <w:sz w:val="12"/>
          <w:szCs w:val="12"/>
        </w:rPr>
        <w:t>.</w:t>
      </w:r>
    </w:p>
    <w:p w14:paraId="5C42E4D0" w14:textId="77777777" w:rsidR="005B295F" w:rsidRPr="00E70909" w:rsidRDefault="005B295F" w:rsidP="009B6ACF">
      <w:pPr>
        <w:jc w:val="both"/>
        <w:rPr>
          <w:rFonts w:ascii="Arial" w:hAnsi="Arial" w:cs="Arial"/>
          <w:sz w:val="12"/>
          <w:szCs w:val="12"/>
        </w:rPr>
      </w:pPr>
      <w:r w:rsidRPr="00E70909">
        <w:rPr>
          <w:rFonts w:ascii="Arial" w:hAnsi="Arial" w:cs="Arial"/>
          <w:sz w:val="12"/>
          <w:szCs w:val="12"/>
        </w:rPr>
        <w:t>IV. Seguridad y Protección:</w:t>
      </w:r>
    </w:p>
    <w:p w14:paraId="0D50D775" w14:textId="6B9C7BBA" w:rsidR="005B295F" w:rsidRPr="00E70909" w:rsidRDefault="005B295F" w:rsidP="009B6ACF">
      <w:pPr>
        <w:jc w:val="both"/>
        <w:rPr>
          <w:rFonts w:ascii="Arial" w:hAnsi="Arial" w:cs="Arial"/>
          <w:sz w:val="12"/>
          <w:szCs w:val="12"/>
        </w:rPr>
      </w:pPr>
      <w:r w:rsidRPr="00E70909">
        <w:rPr>
          <w:rFonts w:ascii="Arial" w:hAnsi="Arial" w:cs="Arial"/>
          <w:sz w:val="12"/>
          <w:szCs w:val="12"/>
        </w:rPr>
        <w:t>Cierre y Resguardo: Mantener cerrado con llave el vehículo siempre y cuando se permanezca fuera de él</w:t>
      </w:r>
      <w:r w:rsidR="009C52C2" w:rsidRPr="00E70909">
        <w:rPr>
          <w:rFonts w:ascii="Arial" w:hAnsi="Arial" w:cs="Arial"/>
          <w:sz w:val="12"/>
          <w:szCs w:val="12"/>
        </w:rPr>
        <w:t>.</w:t>
      </w:r>
    </w:p>
    <w:p w14:paraId="71665973" w14:textId="77777777" w:rsidR="005B295F" w:rsidRPr="00E70909" w:rsidRDefault="005B295F" w:rsidP="009B6ACF">
      <w:pPr>
        <w:jc w:val="both"/>
        <w:rPr>
          <w:rFonts w:ascii="Arial" w:hAnsi="Arial" w:cs="Arial"/>
          <w:sz w:val="12"/>
          <w:szCs w:val="12"/>
        </w:rPr>
      </w:pPr>
      <w:r w:rsidRPr="00E70909">
        <w:rPr>
          <w:rFonts w:ascii="Arial" w:hAnsi="Arial" w:cs="Arial"/>
          <w:sz w:val="12"/>
          <w:szCs w:val="12"/>
        </w:rPr>
        <w:t>Verificación Vehicular: Facilitar el vehículo oficial para llevar a cabo la verificación de emisión de gases, dentro del periodo que corresponda.</w:t>
      </w:r>
    </w:p>
    <w:p w14:paraId="7E828896" w14:textId="0D56BA98" w:rsidR="005B295F" w:rsidRPr="00E70909" w:rsidRDefault="005B295F" w:rsidP="009B6ACF">
      <w:pPr>
        <w:jc w:val="both"/>
        <w:rPr>
          <w:rFonts w:ascii="Arial" w:hAnsi="Arial" w:cs="Arial"/>
          <w:sz w:val="12"/>
          <w:szCs w:val="12"/>
        </w:rPr>
      </w:pPr>
      <w:r w:rsidRPr="00E70909">
        <w:rPr>
          <w:rFonts w:ascii="Arial" w:hAnsi="Arial" w:cs="Arial"/>
          <w:sz w:val="12"/>
          <w:szCs w:val="12"/>
        </w:rPr>
        <w:t xml:space="preserve">Siniestros: Notificar inmediatamente en caso de siniestro a la compañía aseguradora y </w:t>
      </w:r>
      <w:r w:rsidR="009C52C2" w:rsidRPr="00E70909">
        <w:rPr>
          <w:rFonts w:ascii="Arial" w:hAnsi="Arial" w:cs="Arial"/>
          <w:sz w:val="12"/>
          <w:szCs w:val="12"/>
        </w:rPr>
        <w:t>a la Coordinación Administrativa.</w:t>
      </w:r>
    </w:p>
    <w:p w14:paraId="0FC55BA2" w14:textId="77777777" w:rsidR="005B295F" w:rsidRPr="00E70909" w:rsidRDefault="005B295F" w:rsidP="009B6ACF">
      <w:pPr>
        <w:jc w:val="both"/>
        <w:rPr>
          <w:rFonts w:ascii="Arial" w:hAnsi="Arial" w:cs="Arial"/>
          <w:sz w:val="12"/>
          <w:szCs w:val="12"/>
        </w:rPr>
      </w:pPr>
      <w:r w:rsidRPr="00E70909">
        <w:rPr>
          <w:rFonts w:ascii="Arial" w:hAnsi="Arial" w:cs="Arial"/>
          <w:sz w:val="12"/>
          <w:szCs w:val="12"/>
        </w:rPr>
        <w:t>V. Imagen Institucional y Sanciones:</w:t>
      </w:r>
    </w:p>
    <w:p w14:paraId="21590941" w14:textId="77777777" w:rsidR="005B295F" w:rsidRPr="00E70909" w:rsidRDefault="005B295F" w:rsidP="009B6ACF">
      <w:pPr>
        <w:jc w:val="both"/>
        <w:rPr>
          <w:rFonts w:ascii="Arial" w:hAnsi="Arial" w:cs="Arial"/>
          <w:sz w:val="12"/>
          <w:szCs w:val="12"/>
        </w:rPr>
      </w:pPr>
      <w:r w:rsidRPr="00E70909">
        <w:rPr>
          <w:rFonts w:ascii="Arial" w:hAnsi="Arial" w:cs="Arial"/>
          <w:sz w:val="12"/>
          <w:szCs w:val="12"/>
        </w:rPr>
        <w:t>Estacionamiento Adecuado: Por imagen y perfil de la institución, el vehículo nunca deberá estar estacionado en bares, cantinas, centros nocturnos, ni en lugares para personas con capacidades diferentes.</w:t>
      </w:r>
    </w:p>
    <w:p w14:paraId="6FC4CD50" w14:textId="77777777" w:rsidR="005B295F" w:rsidRPr="00E70909" w:rsidRDefault="005B295F" w:rsidP="009B6ACF">
      <w:pPr>
        <w:jc w:val="both"/>
        <w:rPr>
          <w:rFonts w:ascii="Arial" w:hAnsi="Arial" w:cs="Arial"/>
          <w:sz w:val="12"/>
          <w:szCs w:val="12"/>
        </w:rPr>
      </w:pPr>
      <w:r w:rsidRPr="00E70909">
        <w:rPr>
          <w:rFonts w:ascii="Arial" w:hAnsi="Arial" w:cs="Arial"/>
          <w:sz w:val="12"/>
          <w:szCs w:val="12"/>
        </w:rPr>
        <w:t>Sanciones: En caso de que los vehículos sean reportados con daños y el usuario no se haga responsable, podrá ser sancionado de acuerdo a las políticas del IEEPCO.</w:t>
      </w:r>
    </w:p>
    <w:p w14:paraId="6C0579EF" w14:textId="34A0F1A7" w:rsidR="005B295F" w:rsidRPr="00E70909" w:rsidRDefault="005B295F" w:rsidP="009B6ACF">
      <w:pPr>
        <w:jc w:val="both"/>
        <w:rPr>
          <w:rFonts w:ascii="Arial" w:hAnsi="Arial" w:cs="Arial"/>
          <w:sz w:val="12"/>
          <w:szCs w:val="12"/>
        </w:rPr>
      </w:pPr>
      <w:r w:rsidRPr="00E70909">
        <w:rPr>
          <w:rFonts w:ascii="Arial" w:hAnsi="Arial" w:cs="Arial"/>
          <w:sz w:val="12"/>
          <w:szCs w:val="12"/>
        </w:rPr>
        <w:t>Entiendo y acepto todas las condiciones establecidas en est</w:t>
      </w:r>
      <w:r w:rsidR="009C52C2" w:rsidRPr="00E70909">
        <w:rPr>
          <w:rFonts w:ascii="Arial" w:hAnsi="Arial" w:cs="Arial"/>
          <w:sz w:val="12"/>
          <w:szCs w:val="12"/>
        </w:rPr>
        <w:t xml:space="preserve">e resguardo de vehículo oficial y las demás que se deriven de los lineamientos </w:t>
      </w:r>
      <w:r w:rsidR="00805F3D" w:rsidRPr="00E70909">
        <w:rPr>
          <w:rFonts w:ascii="Arial" w:hAnsi="Arial" w:cs="Arial"/>
          <w:sz w:val="12"/>
          <w:szCs w:val="12"/>
        </w:rPr>
        <w:t>para la asignación, uso y control de vehículos del IEEPCO</w:t>
      </w:r>
      <w:r w:rsidRPr="00E70909">
        <w:rPr>
          <w:rFonts w:ascii="Arial" w:hAnsi="Arial" w:cs="Arial"/>
          <w:sz w:val="12"/>
          <w:szCs w:val="12"/>
        </w:rPr>
        <w:t>.</w:t>
      </w:r>
    </w:p>
    <w:p w14:paraId="2923BA0A" w14:textId="77777777" w:rsidR="005B295F" w:rsidRPr="00E70909" w:rsidRDefault="005B295F" w:rsidP="005B295F">
      <w:pPr>
        <w:rPr>
          <w:rFonts w:ascii="Arial" w:hAnsi="Arial" w:cs="Arial"/>
          <w:sz w:val="12"/>
          <w:szCs w:val="12"/>
        </w:rPr>
      </w:pPr>
    </w:p>
    <w:p w14:paraId="5AA4E0FB" w14:textId="77777777" w:rsidR="005B295F" w:rsidRPr="00E70909" w:rsidRDefault="005B295F" w:rsidP="005B295F">
      <w:pPr>
        <w:rPr>
          <w:rFonts w:ascii="Arial" w:hAnsi="Arial" w:cs="Arial"/>
          <w:sz w:val="12"/>
          <w:szCs w:val="12"/>
        </w:rPr>
      </w:pPr>
      <w:r w:rsidRPr="00E70909">
        <w:rPr>
          <w:rFonts w:ascii="Arial" w:hAnsi="Arial" w:cs="Arial"/>
          <w:sz w:val="12"/>
          <w:szCs w:val="12"/>
        </w:rPr>
        <w:t>Firma del Asignatario(a): __________________________</w:t>
      </w:r>
    </w:p>
    <w:p w14:paraId="0257E4BD" w14:textId="77777777" w:rsidR="005B295F" w:rsidRPr="00E70909" w:rsidRDefault="005B295F" w:rsidP="005B295F">
      <w:pPr>
        <w:rPr>
          <w:rFonts w:ascii="Arial" w:hAnsi="Arial" w:cs="Arial"/>
          <w:sz w:val="12"/>
          <w:szCs w:val="12"/>
        </w:rPr>
      </w:pPr>
    </w:p>
    <w:p w14:paraId="00EEDB30" w14:textId="77777777" w:rsidR="005B295F" w:rsidRPr="00E70909" w:rsidRDefault="005B295F" w:rsidP="005B295F">
      <w:pPr>
        <w:rPr>
          <w:rFonts w:ascii="Arial" w:hAnsi="Arial" w:cs="Arial"/>
          <w:sz w:val="12"/>
          <w:szCs w:val="12"/>
        </w:rPr>
      </w:pPr>
      <w:r w:rsidRPr="00E70909">
        <w:rPr>
          <w:rFonts w:ascii="Arial" w:hAnsi="Arial" w:cs="Arial"/>
          <w:sz w:val="12"/>
          <w:szCs w:val="12"/>
        </w:rPr>
        <w:t>Nombre Completo: ________________________________</w:t>
      </w:r>
    </w:p>
    <w:p w14:paraId="665B8094" w14:textId="77777777" w:rsidR="005B295F" w:rsidRPr="00E70909" w:rsidRDefault="005B295F" w:rsidP="005B295F">
      <w:pPr>
        <w:rPr>
          <w:rFonts w:ascii="Arial" w:hAnsi="Arial" w:cs="Arial"/>
          <w:sz w:val="12"/>
          <w:szCs w:val="12"/>
        </w:rPr>
      </w:pPr>
    </w:p>
    <w:p w14:paraId="4C42B398" w14:textId="6CA2C084" w:rsidR="0074139E" w:rsidRPr="005C5219" w:rsidRDefault="005B295F" w:rsidP="009B6ACF">
      <w:r w:rsidRPr="00E70909">
        <w:rPr>
          <w:rFonts w:ascii="Arial" w:hAnsi="Arial" w:cs="Arial"/>
          <w:sz w:val="12"/>
          <w:szCs w:val="12"/>
        </w:rPr>
        <w:t>Fecha: ________________________________________</w:t>
      </w:r>
      <w:r w:rsidR="00B257DD" w:rsidRPr="00E70909">
        <w:rPr>
          <w:noProof/>
        </w:rPr>
        <w:drawing>
          <wp:anchor distT="0" distB="0" distL="114300" distR="114300" simplePos="0" relativeHeight="251659263" behindDoc="1" locked="0" layoutInCell="1" allowOverlap="1" wp14:anchorId="44193505" wp14:editId="46E86698">
            <wp:simplePos x="0" y="0"/>
            <wp:positionH relativeFrom="margin">
              <wp:align>center</wp:align>
            </wp:positionH>
            <wp:positionV relativeFrom="margin">
              <wp:align>center</wp:align>
            </wp:positionV>
            <wp:extent cx="5268595" cy="6764655"/>
            <wp:effectExtent l="0" t="0" r="825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alphaModFix amt="20000"/>
                      <a:extLst>
                        <a:ext uri="{28A0092B-C50C-407E-A947-70E740481C1C}">
                          <a14:useLocalDpi xmlns:a14="http://schemas.microsoft.com/office/drawing/2010/main" val="0"/>
                        </a:ext>
                      </a:extLst>
                    </a:blip>
                    <a:srcRect/>
                    <a:stretch>
                      <a:fillRect/>
                    </a:stretch>
                  </pic:blipFill>
                  <pic:spPr bwMode="auto">
                    <a:xfrm>
                      <a:off x="0" y="0"/>
                      <a:ext cx="5268595" cy="6764655"/>
                    </a:xfrm>
                    <a:prstGeom prst="rect">
                      <a:avLst/>
                    </a:prstGeom>
                    <a:noFill/>
                  </pic:spPr>
                </pic:pic>
              </a:graphicData>
            </a:graphic>
            <wp14:sizeRelH relativeFrom="page">
              <wp14:pctWidth>0</wp14:pctWidth>
            </wp14:sizeRelH>
            <wp14:sizeRelV relativeFrom="page">
              <wp14:pctHeight>0</wp14:pctHeight>
            </wp14:sizeRelV>
          </wp:anchor>
        </w:drawing>
      </w:r>
    </w:p>
    <w:sectPr w:rsidR="0074139E" w:rsidRPr="005C52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9DB3C" w14:textId="77777777" w:rsidR="00732544" w:rsidRDefault="00732544" w:rsidP="0074139E">
      <w:pPr>
        <w:spacing w:after="0" w:line="240" w:lineRule="auto"/>
      </w:pPr>
      <w:r>
        <w:separator/>
      </w:r>
    </w:p>
  </w:endnote>
  <w:endnote w:type="continuationSeparator" w:id="0">
    <w:p w14:paraId="6B0E2144" w14:textId="77777777" w:rsidR="00732544" w:rsidRDefault="00732544" w:rsidP="00741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roid Sans Fallback">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91C79" w14:textId="77777777" w:rsidR="0074139E" w:rsidRDefault="0074139E" w:rsidP="00896CA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0563B46" w14:textId="77777777" w:rsidR="0074139E" w:rsidRDefault="0074139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005522"/>
      <w:docPartObj>
        <w:docPartGallery w:val="Page Numbers (Bottom of Page)"/>
        <w:docPartUnique/>
      </w:docPartObj>
    </w:sdtPr>
    <w:sdtEndPr/>
    <w:sdtContent>
      <w:p w14:paraId="5192F3C4" w14:textId="77777777" w:rsidR="0074139E" w:rsidRDefault="0074139E">
        <w:pPr>
          <w:pStyle w:val="Piedepgina"/>
          <w:jc w:val="center"/>
        </w:pPr>
        <w:r>
          <w:fldChar w:fldCharType="begin"/>
        </w:r>
        <w:r>
          <w:instrText>PAGE   \* MERGEFORMAT</w:instrText>
        </w:r>
        <w:r>
          <w:fldChar w:fldCharType="separate"/>
        </w:r>
        <w:r>
          <w:rPr>
            <w:lang w:val="es-ES"/>
          </w:rPr>
          <w:t>2</w:t>
        </w:r>
        <w:r>
          <w:fldChar w:fldCharType="end"/>
        </w:r>
      </w:p>
    </w:sdtContent>
  </w:sdt>
  <w:p w14:paraId="0D9E970C" w14:textId="77777777" w:rsidR="0074139E" w:rsidRDefault="0074139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284087"/>
      <w:docPartObj>
        <w:docPartGallery w:val="Page Numbers (Bottom of Page)"/>
        <w:docPartUnique/>
      </w:docPartObj>
    </w:sdtPr>
    <w:sdtEndPr/>
    <w:sdtContent>
      <w:p w14:paraId="2BF5A87B" w14:textId="77777777" w:rsidR="0074139E" w:rsidRDefault="0074139E">
        <w:pPr>
          <w:pStyle w:val="Piedepgina"/>
          <w:jc w:val="center"/>
        </w:pPr>
        <w:r>
          <w:fldChar w:fldCharType="begin"/>
        </w:r>
        <w:r>
          <w:instrText>PAGE   \* MERGEFORMAT</w:instrText>
        </w:r>
        <w:r>
          <w:fldChar w:fldCharType="separate"/>
        </w:r>
        <w:r>
          <w:rPr>
            <w:lang w:val="es-ES"/>
          </w:rPr>
          <w:t>2</w:t>
        </w:r>
        <w:r>
          <w:fldChar w:fldCharType="end"/>
        </w:r>
      </w:p>
    </w:sdtContent>
  </w:sdt>
  <w:p w14:paraId="0A4D467C" w14:textId="77777777" w:rsidR="0074139E" w:rsidRPr="004462F9" w:rsidRDefault="0074139E" w:rsidP="00896CAD">
    <w:pPr>
      <w:pStyle w:val="Piedepgina"/>
      <w:jc w:val="center"/>
      <w:rPr>
        <w:rFonts w:ascii="Arial" w:hAnsi="Arial" w:cs="Arial"/>
        <w:noProof/>
        <w:sz w:val="20"/>
        <w:szCs w:val="22"/>
        <w:lang w:eastAsia="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2D255" w14:textId="77777777" w:rsidR="00732544" w:rsidRDefault="00732544" w:rsidP="0074139E">
      <w:pPr>
        <w:spacing w:after="0" w:line="240" w:lineRule="auto"/>
      </w:pPr>
      <w:r>
        <w:separator/>
      </w:r>
    </w:p>
  </w:footnote>
  <w:footnote w:type="continuationSeparator" w:id="0">
    <w:p w14:paraId="44BEB405" w14:textId="77777777" w:rsidR="00732544" w:rsidRDefault="00732544" w:rsidP="00741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F0BBD" w14:textId="4AE26166" w:rsidR="0074139E" w:rsidRDefault="0074139E" w:rsidP="00896CAD">
    <w:pPr>
      <w:pStyle w:val="Encabezado"/>
      <w:tabs>
        <w:tab w:val="left" w:pos="258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530F3" w14:textId="77777777" w:rsidR="0074139E" w:rsidRDefault="0074139E">
    <w:pPr>
      <w:pStyle w:val="Encabezado"/>
    </w:pPr>
    <w:r>
      <w:t xml:space="preserve">  </w:t>
    </w:r>
  </w:p>
  <w:p w14:paraId="6FE38210" w14:textId="77777777" w:rsidR="0074139E" w:rsidRDefault="0074139E">
    <w:pPr>
      <w:pStyle w:val="Encabezado"/>
    </w:pPr>
  </w:p>
  <w:p w14:paraId="06018AF7" w14:textId="77777777" w:rsidR="0074139E" w:rsidRDefault="0074139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75EB"/>
    <w:multiLevelType w:val="multilevel"/>
    <w:tmpl w:val="0C0451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8C682C"/>
    <w:multiLevelType w:val="multilevel"/>
    <w:tmpl w:val="3E3A8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C31BAD"/>
    <w:multiLevelType w:val="hybridMultilevel"/>
    <w:tmpl w:val="D67A8C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370F7F"/>
    <w:multiLevelType w:val="hybridMultilevel"/>
    <w:tmpl w:val="81283FF2"/>
    <w:lvl w:ilvl="0" w:tplc="080A0013">
      <w:start w:val="1"/>
      <w:numFmt w:val="upperRoman"/>
      <w:lvlText w:val="%1."/>
      <w:lvlJc w:val="righ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4" w15:restartNumberingAfterBreak="0">
    <w:nsid w:val="1E445E5F"/>
    <w:multiLevelType w:val="multilevel"/>
    <w:tmpl w:val="3F725F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68397A"/>
    <w:multiLevelType w:val="multilevel"/>
    <w:tmpl w:val="7A10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CB0C8D"/>
    <w:multiLevelType w:val="hybridMultilevel"/>
    <w:tmpl w:val="5EC404BC"/>
    <w:lvl w:ilvl="0" w:tplc="080A0017">
      <w:start w:val="1"/>
      <w:numFmt w:val="lowerLetter"/>
      <w:lvlText w:val="%1)"/>
      <w:lvlJc w:val="left"/>
      <w:pPr>
        <w:ind w:left="-945" w:hanging="360"/>
      </w:pPr>
    </w:lvl>
    <w:lvl w:ilvl="1" w:tplc="080A0019" w:tentative="1">
      <w:start w:val="1"/>
      <w:numFmt w:val="lowerLetter"/>
      <w:lvlText w:val="%2."/>
      <w:lvlJc w:val="left"/>
      <w:pPr>
        <w:ind w:left="-225" w:hanging="360"/>
      </w:pPr>
    </w:lvl>
    <w:lvl w:ilvl="2" w:tplc="080A001B" w:tentative="1">
      <w:start w:val="1"/>
      <w:numFmt w:val="lowerRoman"/>
      <w:lvlText w:val="%3."/>
      <w:lvlJc w:val="right"/>
      <w:pPr>
        <w:ind w:left="495" w:hanging="180"/>
      </w:pPr>
    </w:lvl>
    <w:lvl w:ilvl="3" w:tplc="080A000F" w:tentative="1">
      <w:start w:val="1"/>
      <w:numFmt w:val="decimal"/>
      <w:lvlText w:val="%4."/>
      <w:lvlJc w:val="left"/>
      <w:pPr>
        <w:ind w:left="1215" w:hanging="360"/>
      </w:pPr>
    </w:lvl>
    <w:lvl w:ilvl="4" w:tplc="080A0019" w:tentative="1">
      <w:start w:val="1"/>
      <w:numFmt w:val="lowerLetter"/>
      <w:lvlText w:val="%5."/>
      <w:lvlJc w:val="left"/>
      <w:pPr>
        <w:ind w:left="1935" w:hanging="360"/>
      </w:pPr>
    </w:lvl>
    <w:lvl w:ilvl="5" w:tplc="080A001B" w:tentative="1">
      <w:start w:val="1"/>
      <w:numFmt w:val="lowerRoman"/>
      <w:lvlText w:val="%6."/>
      <w:lvlJc w:val="right"/>
      <w:pPr>
        <w:ind w:left="2655" w:hanging="180"/>
      </w:pPr>
    </w:lvl>
    <w:lvl w:ilvl="6" w:tplc="080A000F" w:tentative="1">
      <w:start w:val="1"/>
      <w:numFmt w:val="decimal"/>
      <w:lvlText w:val="%7."/>
      <w:lvlJc w:val="left"/>
      <w:pPr>
        <w:ind w:left="3375" w:hanging="360"/>
      </w:pPr>
    </w:lvl>
    <w:lvl w:ilvl="7" w:tplc="080A0019" w:tentative="1">
      <w:start w:val="1"/>
      <w:numFmt w:val="lowerLetter"/>
      <w:lvlText w:val="%8."/>
      <w:lvlJc w:val="left"/>
      <w:pPr>
        <w:ind w:left="4095" w:hanging="360"/>
      </w:pPr>
    </w:lvl>
    <w:lvl w:ilvl="8" w:tplc="080A001B" w:tentative="1">
      <w:start w:val="1"/>
      <w:numFmt w:val="lowerRoman"/>
      <w:lvlText w:val="%9."/>
      <w:lvlJc w:val="right"/>
      <w:pPr>
        <w:ind w:left="4815" w:hanging="180"/>
      </w:pPr>
    </w:lvl>
  </w:abstractNum>
  <w:abstractNum w:abstractNumId="7" w15:restartNumberingAfterBreak="0">
    <w:nsid w:val="200229B7"/>
    <w:multiLevelType w:val="multilevel"/>
    <w:tmpl w:val="2494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8B40E9"/>
    <w:multiLevelType w:val="hybridMultilevel"/>
    <w:tmpl w:val="D5605680"/>
    <w:lvl w:ilvl="0" w:tplc="080A0013">
      <w:start w:val="1"/>
      <w:numFmt w:val="upperRoman"/>
      <w:lvlText w:val="%1."/>
      <w:lvlJc w:val="righ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2410200D"/>
    <w:multiLevelType w:val="hybridMultilevel"/>
    <w:tmpl w:val="A978F56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2D022C"/>
    <w:multiLevelType w:val="hybridMultilevel"/>
    <w:tmpl w:val="04160F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7894D6E"/>
    <w:multiLevelType w:val="multilevel"/>
    <w:tmpl w:val="3E3A8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73464C"/>
    <w:multiLevelType w:val="hybridMultilevel"/>
    <w:tmpl w:val="8270A8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D554E7"/>
    <w:multiLevelType w:val="hybridMultilevel"/>
    <w:tmpl w:val="E598BBB2"/>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445A673C"/>
    <w:multiLevelType w:val="multilevel"/>
    <w:tmpl w:val="85E05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D5F06"/>
    <w:multiLevelType w:val="multilevel"/>
    <w:tmpl w:val="4AF4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2B35D3"/>
    <w:multiLevelType w:val="multilevel"/>
    <w:tmpl w:val="2004B8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1964B5"/>
    <w:multiLevelType w:val="hybridMultilevel"/>
    <w:tmpl w:val="85CC77A0"/>
    <w:lvl w:ilvl="0" w:tplc="080A0013">
      <w:start w:val="1"/>
      <w:numFmt w:val="upperRoman"/>
      <w:lvlText w:val="%1."/>
      <w:lvlJc w:val="righ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8" w15:restartNumberingAfterBreak="0">
    <w:nsid w:val="4AAD222A"/>
    <w:multiLevelType w:val="multilevel"/>
    <w:tmpl w:val="BA7A5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407D74"/>
    <w:multiLevelType w:val="multilevel"/>
    <w:tmpl w:val="3B3E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BE2EA7"/>
    <w:multiLevelType w:val="hybridMultilevel"/>
    <w:tmpl w:val="EA4AAF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770060"/>
    <w:multiLevelType w:val="multilevel"/>
    <w:tmpl w:val="0A7E08F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591D1D"/>
    <w:multiLevelType w:val="hybridMultilevel"/>
    <w:tmpl w:val="1F6E1E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7A75C67"/>
    <w:multiLevelType w:val="multilevel"/>
    <w:tmpl w:val="279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FB51B6"/>
    <w:multiLevelType w:val="hybridMultilevel"/>
    <w:tmpl w:val="853E09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F9785E"/>
    <w:multiLevelType w:val="multilevel"/>
    <w:tmpl w:val="F8742B4E"/>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668F5993"/>
    <w:multiLevelType w:val="multilevel"/>
    <w:tmpl w:val="2A185E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997391"/>
    <w:multiLevelType w:val="multilevel"/>
    <w:tmpl w:val="8BAEF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9E1219"/>
    <w:multiLevelType w:val="multilevel"/>
    <w:tmpl w:val="E39C5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C1095D"/>
    <w:multiLevelType w:val="hybridMultilevel"/>
    <w:tmpl w:val="E97CEC5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8B058D5"/>
    <w:multiLevelType w:val="multilevel"/>
    <w:tmpl w:val="4F54A3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061460"/>
    <w:multiLevelType w:val="hybridMultilevel"/>
    <w:tmpl w:val="A2CE3B1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25"/>
  </w:num>
  <w:num w:numId="4">
    <w:abstractNumId w:val="16"/>
  </w:num>
  <w:num w:numId="5">
    <w:abstractNumId w:val="20"/>
  </w:num>
  <w:num w:numId="6">
    <w:abstractNumId w:val="1"/>
  </w:num>
  <w:num w:numId="7">
    <w:abstractNumId w:val="30"/>
  </w:num>
  <w:num w:numId="8">
    <w:abstractNumId w:val="6"/>
  </w:num>
  <w:num w:numId="9">
    <w:abstractNumId w:val="0"/>
  </w:num>
  <w:num w:numId="10">
    <w:abstractNumId w:val="3"/>
  </w:num>
  <w:num w:numId="11">
    <w:abstractNumId w:val="4"/>
  </w:num>
  <w:num w:numId="12">
    <w:abstractNumId w:val="26"/>
  </w:num>
  <w:num w:numId="13">
    <w:abstractNumId w:val="22"/>
  </w:num>
  <w:num w:numId="14">
    <w:abstractNumId w:val="2"/>
  </w:num>
  <w:num w:numId="15">
    <w:abstractNumId w:val="21"/>
  </w:num>
  <w:num w:numId="16">
    <w:abstractNumId w:val="31"/>
  </w:num>
  <w:num w:numId="17">
    <w:abstractNumId w:val="17"/>
  </w:num>
  <w:num w:numId="18">
    <w:abstractNumId w:val="8"/>
  </w:num>
  <w:num w:numId="19">
    <w:abstractNumId w:val="14"/>
  </w:num>
  <w:num w:numId="20">
    <w:abstractNumId w:val="19"/>
  </w:num>
  <w:num w:numId="21">
    <w:abstractNumId w:val="15"/>
  </w:num>
  <w:num w:numId="22">
    <w:abstractNumId w:val="7"/>
  </w:num>
  <w:num w:numId="23">
    <w:abstractNumId w:val="18"/>
  </w:num>
  <w:num w:numId="24">
    <w:abstractNumId w:val="23"/>
  </w:num>
  <w:num w:numId="25">
    <w:abstractNumId w:val="5"/>
  </w:num>
  <w:num w:numId="26">
    <w:abstractNumId w:val="11"/>
  </w:num>
  <w:num w:numId="27">
    <w:abstractNumId w:val="29"/>
  </w:num>
  <w:num w:numId="28">
    <w:abstractNumId w:val="9"/>
  </w:num>
  <w:num w:numId="29">
    <w:abstractNumId w:val="27"/>
  </w:num>
  <w:num w:numId="30">
    <w:abstractNumId w:val="28"/>
  </w:num>
  <w:num w:numId="31">
    <w:abstractNumId w:val="24"/>
  </w:num>
  <w:num w:numId="3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39E"/>
    <w:rsid w:val="00037CBA"/>
    <w:rsid w:val="0007019B"/>
    <w:rsid w:val="0008174C"/>
    <w:rsid w:val="00093C4F"/>
    <w:rsid w:val="00097BA1"/>
    <w:rsid w:val="000B1E00"/>
    <w:rsid w:val="000B1F4E"/>
    <w:rsid w:val="000B39E9"/>
    <w:rsid w:val="000C47FC"/>
    <w:rsid w:val="000F21A8"/>
    <w:rsid w:val="000F5511"/>
    <w:rsid w:val="001143DD"/>
    <w:rsid w:val="00167C07"/>
    <w:rsid w:val="0019448A"/>
    <w:rsid w:val="001A0504"/>
    <w:rsid w:val="001E4D43"/>
    <w:rsid w:val="001E6487"/>
    <w:rsid w:val="001F0314"/>
    <w:rsid w:val="00211F32"/>
    <w:rsid w:val="002162E9"/>
    <w:rsid w:val="00250C4E"/>
    <w:rsid w:val="0028229F"/>
    <w:rsid w:val="0028336F"/>
    <w:rsid w:val="002843DA"/>
    <w:rsid w:val="002C2F0F"/>
    <w:rsid w:val="002C30EF"/>
    <w:rsid w:val="002E2B6E"/>
    <w:rsid w:val="002F1E09"/>
    <w:rsid w:val="00300B34"/>
    <w:rsid w:val="00300E10"/>
    <w:rsid w:val="00305F66"/>
    <w:rsid w:val="00313888"/>
    <w:rsid w:val="0032358C"/>
    <w:rsid w:val="00324C35"/>
    <w:rsid w:val="003300B4"/>
    <w:rsid w:val="00342767"/>
    <w:rsid w:val="003770EC"/>
    <w:rsid w:val="003853F4"/>
    <w:rsid w:val="003A0D64"/>
    <w:rsid w:val="003B5EF6"/>
    <w:rsid w:val="003D2ADE"/>
    <w:rsid w:val="00423C89"/>
    <w:rsid w:val="00432F82"/>
    <w:rsid w:val="004510C7"/>
    <w:rsid w:val="00453C14"/>
    <w:rsid w:val="00460AE3"/>
    <w:rsid w:val="00485B6F"/>
    <w:rsid w:val="004919E3"/>
    <w:rsid w:val="00497CA1"/>
    <w:rsid w:val="004D5A7B"/>
    <w:rsid w:val="004F0EE6"/>
    <w:rsid w:val="0053229D"/>
    <w:rsid w:val="00533047"/>
    <w:rsid w:val="005532AD"/>
    <w:rsid w:val="00570DE1"/>
    <w:rsid w:val="00571D0F"/>
    <w:rsid w:val="00571F2B"/>
    <w:rsid w:val="0058091E"/>
    <w:rsid w:val="00582BC1"/>
    <w:rsid w:val="005A2813"/>
    <w:rsid w:val="005B1E0B"/>
    <w:rsid w:val="005B295F"/>
    <w:rsid w:val="005C5219"/>
    <w:rsid w:val="005E307F"/>
    <w:rsid w:val="00611BC9"/>
    <w:rsid w:val="00615865"/>
    <w:rsid w:val="00625B88"/>
    <w:rsid w:val="006427B8"/>
    <w:rsid w:val="00671052"/>
    <w:rsid w:val="00671E9C"/>
    <w:rsid w:val="00673FE0"/>
    <w:rsid w:val="006B546D"/>
    <w:rsid w:val="006C1296"/>
    <w:rsid w:val="006C148E"/>
    <w:rsid w:val="006E5AD9"/>
    <w:rsid w:val="00724C42"/>
    <w:rsid w:val="00727C54"/>
    <w:rsid w:val="00732544"/>
    <w:rsid w:val="00737322"/>
    <w:rsid w:val="0074139E"/>
    <w:rsid w:val="007B2011"/>
    <w:rsid w:val="007C280C"/>
    <w:rsid w:val="007C5850"/>
    <w:rsid w:val="007D461D"/>
    <w:rsid w:val="007D7DFA"/>
    <w:rsid w:val="007E5667"/>
    <w:rsid w:val="007F1CCD"/>
    <w:rsid w:val="0080165E"/>
    <w:rsid w:val="00805F3D"/>
    <w:rsid w:val="00832800"/>
    <w:rsid w:val="00851CBE"/>
    <w:rsid w:val="0088067E"/>
    <w:rsid w:val="008E5FF2"/>
    <w:rsid w:val="0090652E"/>
    <w:rsid w:val="00916EF3"/>
    <w:rsid w:val="00931B9E"/>
    <w:rsid w:val="00945572"/>
    <w:rsid w:val="0095496F"/>
    <w:rsid w:val="009A7C3A"/>
    <w:rsid w:val="009B6ACF"/>
    <w:rsid w:val="009C52C2"/>
    <w:rsid w:val="009C7B5F"/>
    <w:rsid w:val="009D242F"/>
    <w:rsid w:val="009D2DA9"/>
    <w:rsid w:val="009E559F"/>
    <w:rsid w:val="009F5DCD"/>
    <w:rsid w:val="00A130D7"/>
    <w:rsid w:val="00A20244"/>
    <w:rsid w:val="00A32702"/>
    <w:rsid w:val="00A34851"/>
    <w:rsid w:val="00A6406C"/>
    <w:rsid w:val="00A92876"/>
    <w:rsid w:val="00AA4516"/>
    <w:rsid w:val="00AD2457"/>
    <w:rsid w:val="00AD6EE9"/>
    <w:rsid w:val="00AE0FC3"/>
    <w:rsid w:val="00AF0973"/>
    <w:rsid w:val="00B20041"/>
    <w:rsid w:val="00B257DD"/>
    <w:rsid w:val="00B40426"/>
    <w:rsid w:val="00B44D59"/>
    <w:rsid w:val="00BF642E"/>
    <w:rsid w:val="00C00A44"/>
    <w:rsid w:val="00C041F4"/>
    <w:rsid w:val="00C101EC"/>
    <w:rsid w:val="00C11358"/>
    <w:rsid w:val="00C2783D"/>
    <w:rsid w:val="00C32D14"/>
    <w:rsid w:val="00C45040"/>
    <w:rsid w:val="00C75A9D"/>
    <w:rsid w:val="00C81760"/>
    <w:rsid w:val="00C92E63"/>
    <w:rsid w:val="00CA66D3"/>
    <w:rsid w:val="00CC35D9"/>
    <w:rsid w:val="00CC4539"/>
    <w:rsid w:val="00CD6357"/>
    <w:rsid w:val="00CD6A82"/>
    <w:rsid w:val="00D1263A"/>
    <w:rsid w:val="00D702EB"/>
    <w:rsid w:val="00D72AD3"/>
    <w:rsid w:val="00D91EF8"/>
    <w:rsid w:val="00DB3B9B"/>
    <w:rsid w:val="00DB7088"/>
    <w:rsid w:val="00DB78C3"/>
    <w:rsid w:val="00DC5846"/>
    <w:rsid w:val="00DE3C6A"/>
    <w:rsid w:val="00DF3105"/>
    <w:rsid w:val="00E06956"/>
    <w:rsid w:val="00E3063F"/>
    <w:rsid w:val="00E31742"/>
    <w:rsid w:val="00E42F4F"/>
    <w:rsid w:val="00E528EA"/>
    <w:rsid w:val="00E65374"/>
    <w:rsid w:val="00E70909"/>
    <w:rsid w:val="00ED4959"/>
    <w:rsid w:val="00ED53DD"/>
    <w:rsid w:val="00EE20EF"/>
    <w:rsid w:val="00EF1B57"/>
    <w:rsid w:val="00F6749D"/>
    <w:rsid w:val="00F8538E"/>
    <w:rsid w:val="00F858A1"/>
    <w:rsid w:val="00FA49DC"/>
    <w:rsid w:val="00FA758E"/>
    <w:rsid w:val="00FE35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785ED"/>
  <w15:chartTrackingRefBased/>
  <w15:docId w15:val="{6E61AAD5-72B7-4A80-BF40-D9FBC87A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39E"/>
  </w:style>
  <w:style w:type="paragraph" w:styleId="Ttulo3">
    <w:name w:val="heading 3"/>
    <w:basedOn w:val="Normal"/>
    <w:link w:val="Ttulo3Car"/>
    <w:uiPriority w:val="9"/>
    <w:qFormat/>
    <w:rsid w:val="001A0504"/>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1A0504"/>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139E"/>
    <w:pPr>
      <w:ind w:left="720"/>
      <w:contextualSpacing/>
    </w:pPr>
  </w:style>
  <w:style w:type="paragraph" w:styleId="Textodebloque">
    <w:name w:val="Block Text"/>
    <w:basedOn w:val="Normal"/>
    <w:uiPriority w:val="99"/>
    <w:rsid w:val="0074139E"/>
    <w:pPr>
      <w:spacing w:after="100" w:afterAutospacing="1" w:line="240" w:lineRule="auto"/>
      <w:ind w:left="284" w:right="215"/>
      <w:jc w:val="both"/>
    </w:pPr>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74139E"/>
    <w:pPr>
      <w:tabs>
        <w:tab w:val="center" w:pos="4252"/>
        <w:tab w:val="right" w:pos="8504"/>
      </w:tabs>
      <w:spacing w:after="0" w:line="240" w:lineRule="auto"/>
    </w:pPr>
    <w:rPr>
      <w:rFonts w:ascii="Cambria" w:eastAsia="Times New Roman" w:hAnsi="Cambria" w:cs="Times New Roman"/>
      <w:sz w:val="24"/>
      <w:szCs w:val="24"/>
      <w:lang w:val="es-ES_tradnl" w:eastAsia="es-ES"/>
    </w:rPr>
  </w:style>
  <w:style w:type="character" w:customStyle="1" w:styleId="PiedepginaCar">
    <w:name w:val="Pie de página Car"/>
    <w:basedOn w:val="Fuentedeprrafopredeter"/>
    <w:link w:val="Piedepgina"/>
    <w:uiPriority w:val="99"/>
    <w:rsid w:val="0074139E"/>
    <w:rPr>
      <w:rFonts w:ascii="Cambria" w:eastAsia="Times New Roman" w:hAnsi="Cambria" w:cs="Times New Roman"/>
      <w:sz w:val="24"/>
      <w:szCs w:val="24"/>
      <w:lang w:val="es-ES_tradnl" w:eastAsia="es-ES"/>
    </w:rPr>
  </w:style>
  <w:style w:type="paragraph" w:customStyle="1" w:styleId="Texto">
    <w:name w:val="Texto"/>
    <w:basedOn w:val="Normal"/>
    <w:rsid w:val="0074139E"/>
    <w:pPr>
      <w:spacing w:after="101" w:line="216" w:lineRule="exact"/>
      <w:ind w:firstLine="288"/>
      <w:jc w:val="both"/>
    </w:pPr>
    <w:rPr>
      <w:rFonts w:ascii="Arial" w:eastAsia="Times New Roman" w:hAnsi="Arial" w:cs="Times New Roman"/>
      <w:sz w:val="18"/>
      <w:szCs w:val="18"/>
      <w:lang w:val="es-ES" w:eastAsia="es-MX"/>
    </w:rPr>
  </w:style>
  <w:style w:type="table" w:styleId="Tablaconcuadrcula">
    <w:name w:val="Table Grid"/>
    <w:basedOn w:val="Tablanormal"/>
    <w:uiPriority w:val="99"/>
    <w:rsid w:val="00741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74139E"/>
    <w:pPr>
      <w:tabs>
        <w:tab w:val="center" w:pos="4252"/>
        <w:tab w:val="right" w:pos="8504"/>
      </w:tabs>
      <w:spacing w:after="0" w:line="240" w:lineRule="auto"/>
    </w:pPr>
    <w:rPr>
      <w:rFonts w:ascii="Cambria" w:eastAsia="MS Mincho" w:hAnsi="Cambria" w:cs="Times New Roman"/>
      <w:sz w:val="24"/>
      <w:szCs w:val="24"/>
      <w:lang w:val="es-ES_tradnl" w:eastAsia="es-ES"/>
    </w:rPr>
  </w:style>
  <w:style w:type="character" w:customStyle="1" w:styleId="EncabezadoCar">
    <w:name w:val="Encabezado Car"/>
    <w:basedOn w:val="Fuentedeprrafopredeter"/>
    <w:link w:val="Encabezado"/>
    <w:uiPriority w:val="99"/>
    <w:rsid w:val="0074139E"/>
    <w:rPr>
      <w:rFonts w:ascii="Cambria" w:eastAsia="MS Mincho" w:hAnsi="Cambria" w:cs="Times New Roman"/>
      <w:sz w:val="24"/>
      <w:szCs w:val="24"/>
      <w:lang w:val="es-ES_tradnl" w:eastAsia="es-ES"/>
    </w:rPr>
  </w:style>
  <w:style w:type="character" w:styleId="Nmerodepgina">
    <w:name w:val="page number"/>
    <w:basedOn w:val="Fuentedeprrafopredeter"/>
    <w:uiPriority w:val="99"/>
    <w:semiHidden/>
    <w:rsid w:val="0074139E"/>
    <w:rPr>
      <w:rFonts w:cs="Times New Roman"/>
    </w:rPr>
  </w:style>
  <w:style w:type="paragraph" w:styleId="Sinespaciado">
    <w:name w:val="No Spacing"/>
    <w:link w:val="SinespaciadoCar"/>
    <w:uiPriority w:val="1"/>
    <w:qFormat/>
    <w:rsid w:val="0074139E"/>
    <w:pPr>
      <w:spacing w:after="0" w:line="240" w:lineRule="auto"/>
    </w:pPr>
    <w:rPr>
      <w:rFonts w:ascii="Calibri" w:eastAsia="MS Mincho" w:hAnsi="Calibri" w:cs="Times New Roman"/>
    </w:rPr>
  </w:style>
  <w:style w:type="paragraph" w:styleId="Textoindependiente">
    <w:name w:val="Body Text"/>
    <w:basedOn w:val="Normal"/>
    <w:link w:val="TextoindependienteCar"/>
    <w:uiPriority w:val="99"/>
    <w:rsid w:val="0074139E"/>
    <w:pPr>
      <w:spacing w:after="0" w:line="240" w:lineRule="auto"/>
    </w:pPr>
    <w:rPr>
      <w:rFonts w:ascii="Arial" w:eastAsia="Times New Roman" w:hAnsi="Arial" w:cs="Times New Roman"/>
      <w:sz w:val="18"/>
      <w:szCs w:val="20"/>
      <w:lang w:val="es-ES" w:eastAsia="es-ES"/>
    </w:rPr>
  </w:style>
  <w:style w:type="character" w:customStyle="1" w:styleId="TextoindependienteCar">
    <w:name w:val="Texto independiente Car"/>
    <w:basedOn w:val="Fuentedeprrafopredeter"/>
    <w:link w:val="Textoindependiente"/>
    <w:uiPriority w:val="99"/>
    <w:rsid w:val="0074139E"/>
    <w:rPr>
      <w:rFonts w:ascii="Arial" w:eastAsia="Times New Roman" w:hAnsi="Arial" w:cs="Times New Roman"/>
      <w:sz w:val="18"/>
      <w:szCs w:val="20"/>
      <w:lang w:val="es-ES" w:eastAsia="es-ES"/>
    </w:rPr>
  </w:style>
  <w:style w:type="paragraph" w:styleId="Textonotapie">
    <w:name w:val="footnote text"/>
    <w:basedOn w:val="Normal"/>
    <w:link w:val="TextonotapieCar"/>
    <w:uiPriority w:val="99"/>
    <w:semiHidden/>
    <w:unhideWhenUsed/>
    <w:rsid w:val="0074139E"/>
    <w:pPr>
      <w:spacing w:after="0" w:line="240" w:lineRule="auto"/>
    </w:pPr>
    <w:rPr>
      <w:rFonts w:ascii="Cambria" w:eastAsia="MS Mincho" w:hAnsi="Cambria"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74139E"/>
    <w:rPr>
      <w:rFonts w:ascii="Cambria" w:eastAsia="MS Mincho" w:hAnsi="Cambria" w:cs="Times New Roman"/>
      <w:sz w:val="20"/>
      <w:szCs w:val="20"/>
      <w:lang w:val="es-ES_tradnl" w:eastAsia="es-ES"/>
    </w:rPr>
  </w:style>
  <w:style w:type="character" w:styleId="Refdenotaalpie">
    <w:name w:val="footnote reference"/>
    <w:basedOn w:val="Fuentedeprrafopredeter"/>
    <w:uiPriority w:val="99"/>
    <w:semiHidden/>
    <w:unhideWhenUsed/>
    <w:rsid w:val="0074139E"/>
    <w:rPr>
      <w:vertAlign w:val="superscript"/>
    </w:rPr>
  </w:style>
  <w:style w:type="character" w:customStyle="1" w:styleId="SinespaciadoCar">
    <w:name w:val="Sin espaciado Car"/>
    <w:basedOn w:val="Fuentedeprrafopredeter"/>
    <w:link w:val="Sinespaciado"/>
    <w:uiPriority w:val="1"/>
    <w:rsid w:val="0074139E"/>
    <w:rPr>
      <w:rFonts w:ascii="Calibri" w:eastAsia="MS Mincho" w:hAnsi="Calibri" w:cs="Times New Roman"/>
    </w:rPr>
  </w:style>
  <w:style w:type="character" w:styleId="Hipervnculo">
    <w:name w:val="Hyperlink"/>
    <w:basedOn w:val="Fuentedeprrafopredeter"/>
    <w:uiPriority w:val="99"/>
    <w:unhideWhenUsed/>
    <w:rsid w:val="00B40426"/>
    <w:rPr>
      <w:color w:val="0563C1" w:themeColor="hyperlink"/>
      <w:u w:val="single"/>
    </w:rPr>
  </w:style>
  <w:style w:type="character" w:styleId="Mencinsinresolver">
    <w:name w:val="Unresolved Mention"/>
    <w:basedOn w:val="Fuentedeprrafopredeter"/>
    <w:uiPriority w:val="99"/>
    <w:semiHidden/>
    <w:unhideWhenUsed/>
    <w:rsid w:val="00B40426"/>
    <w:rPr>
      <w:color w:val="605E5C"/>
      <w:shd w:val="clear" w:color="auto" w:fill="E1DFDD"/>
    </w:rPr>
  </w:style>
  <w:style w:type="character" w:styleId="Textoennegrita">
    <w:name w:val="Strong"/>
    <w:basedOn w:val="Fuentedeprrafopredeter"/>
    <w:uiPriority w:val="22"/>
    <w:qFormat/>
    <w:rsid w:val="00093C4F"/>
    <w:rPr>
      <w:b/>
      <w:bCs/>
    </w:rPr>
  </w:style>
  <w:style w:type="character" w:styleId="Refdecomentario">
    <w:name w:val="annotation reference"/>
    <w:basedOn w:val="Fuentedeprrafopredeter"/>
    <w:uiPriority w:val="99"/>
    <w:semiHidden/>
    <w:unhideWhenUsed/>
    <w:rsid w:val="00CC35D9"/>
    <w:rPr>
      <w:sz w:val="16"/>
      <w:szCs w:val="16"/>
    </w:rPr>
  </w:style>
  <w:style w:type="paragraph" w:styleId="Textocomentario">
    <w:name w:val="annotation text"/>
    <w:basedOn w:val="Normal"/>
    <w:link w:val="TextocomentarioCar"/>
    <w:uiPriority w:val="99"/>
    <w:semiHidden/>
    <w:unhideWhenUsed/>
    <w:rsid w:val="00CC35D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C35D9"/>
    <w:rPr>
      <w:sz w:val="20"/>
      <w:szCs w:val="20"/>
    </w:rPr>
  </w:style>
  <w:style w:type="paragraph" w:styleId="Asuntodelcomentario">
    <w:name w:val="annotation subject"/>
    <w:basedOn w:val="Textocomentario"/>
    <w:next w:val="Textocomentario"/>
    <w:link w:val="AsuntodelcomentarioCar"/>
    <w:uiPriority w:val="99"/>
    <w:semiHidden/>
    <w:unhideWhenUsed/>
    <w:rsid w:val="00CC35D9"/>
    <w:rPr>
      <w:b/>
      <w:bCs/>
    </w:rPr>
  </w:style>
  <w:style w:type="character" w:customStyle="1" w:styleId="AsuntodelcomentarioCar">
    <w:name w:val="Asunto del comentario Car"/>
    <w:basedOn w:val="TextocomentarioCar"/>
    <w:link w:val="Asuntodelcomentario"/>
    <w:uiPriority w:val="99"/>
    <w:semiHidden/>
    <w:rsid w:val="00CC35D9"/>
    <w:rPr>
      <w:b/>
      <w:bCs/>
      <w:sz w:val="20"/>
      <w:szCs w:val="20"/>
    </w:rPr>
  </w:style>
  <w:style w:type="paragraph" w:styleId="Revisin">
    <w:name w:val="Revision"/>
    <w:hidden/>
    <w:uiPriority w:val="99"/>
    <w:semiHidden/>
    <w:rsid w:val="00CC35D9"/>
    <w:pPr>
      <w:spacing w:after="0" w:line="240" w:lineRule="auto"/>
    </w:pPr>
  </w:style>
  <w:style w:type="paragraph" w:customStyle="1" w:styleId="FrameContents">
    <w:name w:val="Frame Contents"/>
    <w:basedOn w:val="Normal"/>
    <w:qFormat/>
    <w:rsid w:val="003853F4"/>
    <w:pPr>
      <w:suppressAutoHyphens/>
      <w:spacing w:after="200" w:line="276" w:lineRule="auto"/>
    </w:pPr>
    <w:rPr>
      <w:rFonts w:ascii="Calibri" w:eastAsia="Droid Sans Fallback" w:hAnsi="Calibri" w:cs="Calibri"/>
      <w:color w:val="00000A"/>
      <w:lang w:val="es-ES" w:eastAsia="es-ES"/>
    </w:rPr>
  </w:style>
  <w:style w:type="paragraph" w:styleId="NormalWeb">
    <w:name w:val="Normal (Web)"/>
    <w:basedOn w:val="Normal"/>
    <w:uiPriority w:val="99"/>
    <w:semiHidden/>
    <w:unhideWhenUsed/>
    <w:rsid w:val="00611BC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rsid w:val="001A0504"/>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1A0504"/>
    <w:rPr>
      <w:rFonts w:ascii="Times New Roman" w:eastAsia="Times New Roman" w:hAnsi="Times New Roman" w:cs="Times New Roman"/>
      <w:b/>
      <w:bCs/>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7478">
      <w:bodyDiv w:val="1"/>
      <w:marLeft w:val="0"/>
      <w:marRight w:val="0"/>
      <w:marTop w:val="0"/>
      <w:marBottom w:val="0"/>
      <w:divBdr>
        <w:top w:val="none" w:sz="0" w:space="0" w:color="auto"/>
        <w:left w:val="none" w:sz="0" w:space="0" w:color="auto"/>
        <w:bottom w:val="none" w:sz="0" w:space="0" w:color="auto"/>
        <w:right w:val="none" w:sz="0" w:space="0" w:color="auto"/>
      </w:divBdr>
      <w:divsChild>
        <w:div w:id="2109691087">
          <w:marLeft w:val="0"/>
          <w:marRight w:val="0"/>
          <w:marTop w:val="0"/>
          <w:marBottom w:val="0"/>
          <w:divBdr>
            <w:top w:val="none" w:sz="0" w:space="0" w:color="auto"/>
            <w:left w:val="none" w:sz="0" w:space="0" w:color="auto"/>
            <w:bottom w:val="none" w:sz="0" w:space="0" w:color="auto"/>
            <w:right w:val="none" w:sz="0" w:space="0" w:color="auto"/>
          </w:divBdr>
        </w:div>
        <w:div w:id="568349748">
          <w:marLeft w:val="0"/>
          <w:marRight w:val="0"/>
          <w:marTop w:val="0"/>
          <w:marBottom w:val="0"/>
          <w:divBdr>
            <w:top w:val="none" w:sz="0" w:space="0" w:color="auto"/>
            <w:left w:val="none" w:sz="0" w:space="0" w:color="auto"/>
            <w:bottom w:val="none" w:sz="0" w:space="0" w:color="auto"/>
            <w:right w:val="none" w:sz="0" w:space="0" w:color="auto"/>
          </w:divBdr>
        </w:div>
      </w:divsChild>
    </w:div>
    <w:div w:id="26685348">
      <w:bodyDiv w:val="1"/>
      <w:marLeft w:val="0"/>
      <w:marRight w:val="0"/>
      <w:marTop w:val="0"/>
      <w:marBottom w:val="0"/>
      <w:divBdr>
        <w:top w:val="none" w:sz="0" w:space="0" w:color="auto"/>
        <w:left w:val="none" w:sz="0" w:space="0" w:color="auto"/>
        <w:bottom w:val="none" w:sz="0" w:space="0" w:color="auto"/>
        <w:right w:val="none" w:sz="0" w:space="0" w:color="auto"/>
      </w:divBdr>
    </w:div>
    <w:div w:id="162665208">
      <w:bodyDiv w:val="1"/>
      <w:marLeft w:val="0"/>
      <w:marRight w:val="0"/>
      <w:marTop w:val="0"/>
      <w:marBottom w:val="0"/>
      <w:divBdr>
        <w:top w:val="none" w:sz="0" w:space="0" w:color="auto"/>
        <w:left w:val="none" w:sz="0" w:space="0" w:color="auto"/>
        <w:bottom w:val="none" w:sz="0" w:space="0" w:color="auto"/>
        <w:right w:val="none" w:sz="0" w:space="0" w:color="auto"/>
      </w:divBdr>
    </w:div>
    <w:div w:id="241717059">
      <w:bodyDiv w:val="1"/>
      <w:marLeft w:val="0"/>
      <w:marRight w:val="0"/>
      <w:marTop w:val="0"/>
      <w:marBottom w:val="0"/>
      <w:divBdr>
        <w:top w:val="none" w:sz="0" w:space="0" w:color="auto"/>
        <w:left w:val="none" w:sz="0" w:space="0" w:color="auto"/>
        <w:bottom w:val="none" w:sz="0" w:space="0" w:color="auto"/>
        <w:right w:val="none" w:sz="0" w:space="0" w:color="auto"/>
      </w:divBdr>
      <w:divsChild>
        <w:div w:id="964390785">
          <w:marLeft w:val="0"/>
          <w:marRight w:val="0"/>
          <w:marTop w:val="0"/>
          <w:marBottom w:val="0"/>
          <w:divBdr>
            <w:top w:val="none" w:sz="0" w:space="0" w:color="auto"/>
            <w:left w:val="none" w:sz="0" w:space="0" w:color="auto"/>
            <w:bottom w:val="none" w:sz="0" w:space="0" w:color="auto"/>
            <w:right w:val="none" w:sz="0" w:space="0" w:color="auto"/>
          </w:divBdr>
        </w:div>
      </w:divsChild>
    </w:div>
    <w:div w:id="243686229">
      <w:bodyDiv w:val="1"/>
      <w:marLeft w:val="0"/>
      <w:marRight w:val="0"/>
      <w:marTop w:val="0"/>
      <w:marBottom w:val="0"/>
      <w:divBdr>
        <w:top w:val="none" w:sz="0" w:space="0" w:color="auto"/>
        <w:left w:val="none" w:sz="0" w:space="0" w:color="auto"/>
        <w:bottom w:val="none" w:sz="0" w:space="0" w:color="auto"/>
        <w:right w:val="none" w:sz="0" w:space="0" w:color="auto"/>
      </w:divBdr>
    </w:div>
    <w:div w:id="374474929">
      <w:bodyDiv w:val="1"/>
      <w:marLeft w:val="0"/>
      <w:marRight w:val="0"/>
      <w:marTop w:val="0"/>
      <w:marBottom w:val="0"/>
      <w:divBdr>
        <w:top w:val="none" w:sz="0" w:space="0" w:color="auto"/>
        <w:left w:val="none" w:sz="0" w:space="0" w:color="auto"/>
        <w:bottom w:val="none" w:sz="0" w:space="0" w:color="auto"/>
        <w:right w:val="none" w:sz="0" w:space="0" w:color="auto"/>
      </w:divBdr>
    </w:div>
    <w:div w:id="464003151">
      <w:bodyDiv w:val="1"/>
      <w:marLeft w:val="0"/>
      <w:marRight w:val="0"/>
      <w:marTop w:val="0"/>
      <w:marBottom w:val="0"/>
      <w:divBdr>
        <w:top w:val="none" w:sz="0" w:space="0" w:color="auto"/>
        <w:left w:val="none" w:sz="0" w:space="0" w:color="auto"/>
        <w:bottom w:val="none" w:sz="0" w:space="0" w:color="auto"/>
        <w:right w:val="none" w:sz="0" w:space="0" w:color="auto"/>
      </w:divBdr>
    </w:div>
    <w:div w:id="571280448">
      <w:bodyDiv w:val="1"/>
      <w:marLeft w:val="0"/>
      <w:marRight w:val="0"/>
      <w:marTop w:val="0"/>
      <w:marBottom w:val="0"/>
      <w:divBdr>
        <w:top w:val="none" w:sz="0" w:space="0" w:color="auto"/>
        <w:left w:val="none" w:sz="0" w:space="0" w:color="auto"/>
        <w:bottom w:val="none" w:sz="0" w:space="0" w:color="auto"/>
        <w:right w:val="none" w:sz="0" w:space="0" w:color="auto"/>
      </w:divBdr>
    </w:div>
    <w:div w:id="636646469">
      <w:bodyDiv w:val="1"/>
      <w:marLeft w:val="0"/>
      <w:marRight w:val="0"/>
      <w:marTop w:val="0"/>
      <w:marBottom w:val="0"/>
      <w:divBdr>
        <w:top w:val="none" w:sz="0" w:space="0" w:color="auto"/>
        <w:left w:val="none" w:sz="0" w:space="0" w:color="auto"/>
        <w:bottom w:val="none" w:sz="0" w:space="0" w:color="auto"/>
        <w:right w:val="none" w:sz="0" w:space="0" w:color="auto"/>
      </w:divBdr>
    </w:div>
    <w:div w:id="751391593">
      <w:bodyDiv w:val="1"/>
      <w:marLeft w:val="0"/>
      <w:marRight w:val="0"/>
      <w:marTop w:val="0"/>
      <w:marBottom w:val="0"/>
      <w:divBdr>
        <w:top w:val="none" w:sz="0" w:space="0" w:color="auto"/>
        <w:left w:val="none" w:sz="0" w:space="0" w:color="auto"/>
        <w:bottom w:val="none" w:sz="0" w:space="0" w:color="auto"/>
        <w:right w:val="none" w:sz="0" w:space="0" w:color="auto"/>
      </w:divBdr>
      <w:divsChild>
        <w:div w:id="164445906">
          <w:marLeft w:val="0"/>
          <w:marRight w:val="0"/>
          <w:marTop w:val="0"/>
          <w:marBottom w:val="0"/>
          <w:divBdr>
            <w:top w:val="none" w:sz="0" w:space="0" w:color="auto"/>
            <w:left w:val="none" w:sz="0" w:space="0" w:color="auto"/>
            <w:bottom w:val="none" w:sz="0" w:space="0" w:color="auto"/>
            <w:right w:val="none" w:sz="0" w:space="0" w:color="auto"/>
          </w:divBdr>
        </w:div>
        <w:div w:id="678848009">
          <w:marLeft w:val="0"/>
          <w:marRight w:val="0"/>
          <w:marTop w:val="0"/>
          <w:marBottom w:val="0"/>
          <w:divBdr>
            <w:top w:val="none" w:sz="0" w:space="0" w:color="auto"/>
            <w:left w:val="none" w:sz="0" w:space="0" w:color="auto"/>
            <w:bottom w:val="none" w:sz="0" w:space="0" w:color="auto"/>
            <w:right w:val="none" w:sz="0" w:space="0" w:color="auto"/>
          </w:divBdr>
        </w:div>
        <w:div w:id="202981768">
          <w:marLeft w:val="0"/>
          <w:marRight w:val="0"/>
          <w:marTop w:val="0"/>
          <w:marBottom w:val="0"/>
          <w:divBdr>
            <w:top w:val="none" w:sz="0" w:space="0" w:color="auto"/>
            <w:left w:val="none" w:sz="0" w:space="0" w:color="auto"/>
            <w:bottom w:val="none" w:sz="0" w:space="0" w:color="auto"/>
            <w:right w:val="none" w:sz="0" w:space="0" w:color="auto"/>
          </w:divBdr>
        </w:div>
        <w:div w:id="611863613">
          <w:marLeft w:val="0"/>
          <w:marRight w:val="0"/>
          <w:marTop w:val="0"/>
          <w:marBottom w:val="0"/>
          <w:divBdr>
            <w:top w:val="none" w:sz="0" w:space="0" w:color="auto"/>
            <w:left w:val="none" w:sz="0" w:space="0" w:color="auto"/>
            <w:bottom w:val="none" w:sz="0" w:space="0" w:color="auto"/>
            <w:right w:val="none" w:sz="0" w:space="0" w:color="auto"/>
          </w:divBdr>
        </w:div>
        <w:div w:id="1369835848">
          <w:marLeft w:val="0"/>
          <w:marRight w:val="0"/>
          <w:marTop w:val="0"/>
          <w:marBottom w:val="0"/>
          <w:divBdr>
            <w:top w:val="none" w:sz="0" w:space="0" w:color="auto"/>
            <w:left w:val="none" w:sz="0" w:space="0" w:color="auto"/>
            <w:bottom w:val="none" w:sz="0" w:space="0" w:color="auto"/>
            <w:right w:val="none" w:sz="0" w:space="0" w:color="auto"/>
          </w:divBdr>
        </w:div>
        <w:div w:id="623193250">
          <w:marLeft w:val="0"/>
          <w:marRight w:val="0"/>
          <w:marTop w:val="0"/>
          <w:marBottom w:val="0"/>
          <w:divBdr>
            <w:top w:val="none" w:sz="0" w:space="0" w:color="auto"/>
            <w:left w:val="none" w:sz="0" w:space="0" w:color="auto"/>
            <w:bottom w:val="none" w:sz="0" w:space="0" w:color="auto"/>
            <w:right w:val="none" w:sz="0" w:space="0" w:color="auto"/>
          </w:divBdr>
        </w:div>
        <w:div w:id="1447768786">
          <w:marLeft w:val="0"/>
          <w:marRight w:val="0"/>
          <w:marTop w:val="0"/>
          <w:marBottom w:val="0"/>
          <w:divBdr>
            <w:top w:val="none" w:sz="0" w:space="0" w:color="auto"/>
            <w:left w:val="none" w:sz="0" w:space="0" w:color="auto"/>
            <w:bottom w:val="none" w:sz="0" w:space="0" w:color="auto"/>
            <w:right w:val="none" w:sz="0" w:space="0" w:color="auto"/>
          </w:divBdr>
        </w:div>
      </w:divsChild>
    </w:div>
    <w:div w:id="889540825">
      <w:bodyDiv w:val="1"/>
      <w:marLeft w:val="0"/>
      <w:marRight w:val="0"/>
      <w:marTop w:val="0"/>
      <w:marBottom w:val="0"/>
      <w:divBdr>
        <w:top w:val="none" w:sz="0" w:space="0" w:color="auto"/>
        <w:left w:val="none" w:sz="0" w:space="0" w:color="auto"/>
        <w:bottom w:val="none" w:sz="0" w:space="0" w:color="auto"/>
        <w:right w:val="none" w:sz="0" w:space="0" w:color="auto"/>
      </w:divBdr>
    </w:div>
    <w:div w:id="903952781">
      <w:bodyDiv w:val="1"/>
      <w:marLeft w:val="0"/>
      <w:marRight w:val="0"/>
      <w:marTop w:val="0"/>
      <w:marBottom w:val="0"/>
      <w:divBdr>
        <w:top w:val="none" w:sz="0" w:space="0" w:color="auto"/>
        <w:left w:val="none" w:sz="0" w:space="0" w:color="auto"/>
        <w:bottom w:val="none" w:sz="0" w:space="0" w:color="auto"/>
        <w:right w:val="none" w:sz="0" w:space="0" w:color="auto"/>
      </w:divBdr>
    </w:div>
    <w:div w:id="915625396">
      <w:bodyDiv w:val="1"/>
      <w:marLeft w:val="0"/>
      <w:marRight w:val="0"/>
      <w:marTop w:val="0"/>
      <w:marBottom w:val="0"/>
      <w:divBdr>
        <w:top w:val="none" w:sz="0" w:space="0" w:color="auto"/>
        <w:left w:val="none" w:sz="0" w:space="0" w:color="auto"/>
        <w:bottom w:val="none" w:sz="0" w:space="0" w:color="auto"/>
        <w:right w:val="none" w:sz="0" w:space="0" w:color="auto"/>
      </w:divBdr>
    </w:div>
    <w:div w:id="934166889">
      <w:bodyDiv w:val="1"/>
      <w:marLeft w:val="0"/>
      <w:marRight w:val="0"/>
      <w:marTop w:val="0"/>
      <w:marBottom w:val="0"/>
      <w:divBdr>
        <w:top w:val="none" w:sz="0" w:space="0" w:color="auto"/>
        <w:left w:val="none" w:sz="0" w:space="0" w:color="auto"/>
        <w:bottom w:val="none" w:sz="0" w:space="0" w:color="auto"/>
        <w:right w:val="none" w:sz="0" w:space="0" w:color="auto"/>
      </w:divBdr>
    </w:div>
    <w:div w:id="1042244673">
      <w:bodyDiv w:val="1"/>
      <w:marLeft w:val="0"/>
      <w:marRight w:val="0"/>
      <w:marTop w:val="0"/>
      <w:marBottom w:val="0"/>
      <w:divBdr>
        <w:top w:val="none" w:sz="0" w:space="0" w:color="auto"/>
        <w:left w:val="none" w:sz="0" w:space="0" w:color="auto"/>
        <w:bottom w:val="none" w:sz="0" w:space="0" w:color="auto"/>
        <w:right w:val="none" w:sz="0" w:space="0" w:color="auto"/>
      </w:divBdr>
    </w:div>
    <w:div w:id="1113550470">
      <w:bodyDiv w:val="1"/>
      <w:marLeft w:val="0"/>
      <w:marRight w:val="0"/>
      <w:marTop w:val="0"/>
      <w:marBottom w:val="0"/>
      <w:divBdr>
        <w:top w:val="none" w:sz="0" w:space="0" w:color="auto"/>
        <w:left w:val="none" w:sz="0" w:space="0" w:color="auto"/>
        <w:bottom w:val="none" w:sz="0" w:space="0" w:color="auto"/>
        <w:right w:val="none" w:sz="0" w:space="0" w:color="auto"/>
      </w:divBdr>
    </w:div>
    <w:div w:id="1183471140">
      <w:bodyDiv w:val="1"/>
      <w:marLeft w:val="0"/>
      <w:marRight w:val="0"/>
      <w:marTop w:val="0"/>
      <w:marBottom w:val="0"/>
      <w:divBdr>
        <w:top w:val="none" w:sz="0" w:space="0" w:color="auto"/>
        <w:left w:val="none" w:sz="0" w:space="0" w:color="auto"/>
        <w:bottom w:val="none" w:sz="0" w:space="0" w:color="auto"/>
        <w:right w:val="none" w:sz="0" w:space="0" w:color="auto"/>
      </w:divBdr>
    </w:div>
    <w:div w:id="1294100334">
      <w:bodyDiv w:val="1"/>
      <w:marLeft w:val="0"/>
      <w:marRight w:val="0"/>
      <w:marTop w:val="0"/>
      <w:marBottom w:val="0"/>
      <w:divBdr>
        <w:top w:val="none" w:sz="0" w:space="0" w:color="auto"/>
        <w:left w:val="none" w:sz="0" w:space="0" w:color="auto"/>
        <w:bottom w:val="none" w:sz="0" w:space="0" w:color="auto"/>
        <w:right w:val="none" w:sz="0" w:space="0" w:color="auto"/>
      </w:divBdr>
    </w:div>
    <w:div w:id="1623878084">
      <w:bodyDiv w:val="1"/>
      <w:marLeft w:val="0"/>
      <w:marRight w:val="0"/>
      <w:marTop w:val="0"/>
      <w:marBottom w:val="0"/>
      <w:divBdr>
        <w:top w:val="none" w:sz="0" w:space="0" w:color="auto"/>
        <w:left w:val="none" w:sz="0" w:space="0" w:color="auto"/>
        <w:bottom w:val="none" w:sz="0" w:space="0" w:color="auto"/>
        <w:right w:val="none" w:sz="0" w:space="0" w:color="auto"/>
      </w:divBdr>
    </w:div>
    <w:div w:id="1894347572">
      <w:bodyDiv w:val="1"/>
      <w:marLeft w:val="0"/>
      <w:marRight w:val="0"/>
      <w:marTop w:val="0"/>
      <w:marBottom w:val="0"/>
      <w:divBdr>
        <w:top w:val="none" w:sz="0" w:space="0" w:color="auto"/>
        <w:left w:val="none" w:sz="0" w:space="0" w:color="auto"/>
        <w:bottom w:val="none" w:sz="0" w:space="0" w:color="auto"/>
        <w:right w:val="none" w:sz="0" w:space="0" w:color="auto"/>
      </w:divBdr>
    </w:div>
    <w:div w:id="190652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68722-F07D-4BD8-AF09-F3E8080BE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3485</Words>
  <Characters>19173</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Yetzain</dc:creator>
  <cp:keywords/>
  <dc:description/>
  <cp:lastModifiedBy>Karla Díaz Santibáñez</cp:lastModifiedBy>
  <cp:revision>4</cp:revision>
  <cp:lastPrinted>2025-05-06T18:47:00Z</cp:lastPrinted>
  <dcterms:created xsi:type="dcterms:W3CDTF">2025-06-03T00:02:00Z</dcterms:created>
  <dcterms:modified xsi:type="dcterms:W3CDTF">2025-09-02T23:40:00Z</dcterms:modified>
</cp:coreProperties>
</file>