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9FF23" w14:textId="77777777" w:rsidR="00B24EFC" w:rsidRDefault="00B24EFC" w:rsidP="00B24EFC">
      <w:pPr>
        <w:jc w:val="center"/>
        <w:rPr>
          <w:rFonts w:ascii="Arial" w:hAnsi="Arial" w:cs="Arial"/>
          <w:b/>
          <w:sz w:val="28"/>
          <w:szCs w:val="28"/>
        </w:rPr>
      </w:pPr>
      <w:r w:rsidRPr="00B24EFC">
        <w:rPr>
          <w:rFonts w:ascii="Arial" w:hAnsi="Arial" w:cs="Arial"/>
          <w:b/>
          <w:sz w:val="28"/>
          <w:szCs w:val="28"/>
        </w:rPr>
        <w:t xml:space="preserve">REQUISITOS PARA LA INSCRIPCIÓN EN EL </w:t>
      </w:r>
    </w:p>
    <w:p w14:paraId="7C8A3836" w14:textId="62CED3A3" w:rsidR="00B24EFC" w:rsidRPr="00B24EFC" w:rsidRDefault="00B24EFC" w:rsidP="00B24EFC">
      <w:pPr>
        <w:jc w:val="center"/>
        <w:rPr>
          <w:rFonts w:ascii="Arial" w:hAnsi="Arial" w:cs="Arial"/>
          <w:b/>
          <w:sz w:val="28"/>
          <w:szCs w:val="28"/>
        </w:rPr>
      </w:pPr>
      <w:r w:rsidRPr="00B24EFC">
        <w:rPr>
          <w:rFonts w:ascii="Arial" w:hAnsi="Arial" w:cs="Arial"/>
          <w:b/>
          <w:sz w:val="28"/>
          <w:szCs w:val="28"/>
        </w:rPr>
        <w:t>PADRÓN DE PROVEEDORES:</w:t>
      </w:r>
    </w:p>
    <w:p w14:paraId="2F42FB48" w14:textId="77777777" w:rsidR="00B24EFC" w:rsidRDefault="00B24EFC" w:rsidP="00B24EFC">
      <w:pPr>
        <w:autoSpaceDE w:val="0"/>
        <w:autoSpaceDN w:val="0"/>
        <w:adjustRightInd w:val="0"/>
        <w:jc w:val="both"/>
        <w:rPr>
          <w:rFonts w:ascii="Arial" w:hAnsi="Arial" w:cs="Arial"/>
          <w:i/>
        </w:rPr>
      </w:pPr>
    </w:p>
    <w:p w14:paraId="490C86A2" w14:textId="77777777" w:rsidR="00B24EFC" w:rsidRDefault="00B24EFC" w:rsidP="00B24EFC">
      <w:pPr>
        <w:jc w:val="both"/>
        <w:rPr>
          <w:rFonts w:ascii="Arial" w:hAnsi="Arial" w:cs="Arial"/>
          <w:b/>
          <w:bCs/>
        </w:rPr>
      </w:pPr>
      <w:r>
        <w:rPr>
          <w:rFonts w:ascii="Arial" w:hAnsi="Arial" w:cs="Arial"/>
          <w:b/>
          <w:bCs/>
        </w:rPr>
        <w:t>Para personas físicas y personas morales, en ambos casos el proveedor deberá de presentar:</w:t>
      </w:r>
    </w:p>
    <w:p w14:paraId="0095D2E4" w14:textId="77777777" w:rsidR="00B24EFC" w:rsidRDefault="00B24EFC" w:rsidP="00B24EFC">
      <w:pPr>
        <w:jc w:val="both"/>
        <w:rPr>
          <w:rFonts w:ascii="Arial" w:hAnsi="Arial" w:cs="Arial"/>
          <w:b/>
          <w:bCs/>
        </w:rPr>
      </w:pPr>
    </w:p>
    <w:p w14:paraId="0EC826BC" w14:textId="77777777" w:rsidR="00B24EFC" w:rsidRDefault="00B24EFC" w:rsidP="00B24EFC">
      <w:pPr>
        <w:jc w:val="both"/>
        <w:rPr>
          <w:rFonts w:ascii="Arial" w:hAnsi="Arial" w:cs="Arial"/>
          <w:b/>
          <w:bCs/>
        </w:rPr>
      </w:pPr>
      <w:r>
        <w:rPr>
          <w:rFonts w:ascii="Arial" w:hAnsi="Arial" w:cs="Arial"/>
          <w:b/>
          <w:bCs/>
        </w:rPr>
        <w:t>Documentación en original y copia para su cotejo.</w:t>
      </w:r>
    </w:p>
    <w:p w14:paraId="2F82ACBA" w14:textId="77777777" w:rsidR="00B24EFC" w:rsidRPr="00B24EFC" w:rsidRDefault="00B24EFC" w:rsidP="00B24EFC">
      <w:pPr>
        <w:jc w:val="both"/>
        <w:rPr>
          <w:rFonts w:ascii="Arial" w:hAnsi="Arial" w:cs="Arial"/>
          <w:sz w:val="20"/>
          <w:szCs w:val="20"/>
        </w:rPr>
      </w:pPr>
    </w:p>
    <w:p w14:paraId="432923EA" w14:textId="77777777" w:rsidR="00B24EFC" w:rsidRDefault="00B24EFC" w:rsidP="00B24EFC">
      <w:pPr>
        <w:jc w:val="both"/>
        <w:rPr>
          <w:rFonts w:ascii="Arial" w:hAnsi="Arial" w:cs="Arial"/>
        </w:rPr>
      </w:pPr>
      <w:r>
        <w:rPr>
          <w:rFonts w:ascii="Arial" w:hAnsi="Arial" w:cs="Arial"/>
        </w:rPr>
        <w:t>Original del formato de solicitud de Inscripción al Padrón de Proveedores del Instituto Estatal Electoral y de Participación Ciudadana de Oaxaca, firmado únicamente por la persona física o su representante legal en el caso de personas morales.</w:t>
      </w:r>
    </w:p>
    <w:p w14:paraId="1C539D04" w14:textId="77777777" w:rsidR="00B24EFC" w:rsidRDefault="00B24EFC" w:rsidP="00B24EFC">
      <w:pPr>
        <w:autoSpaceDE w:val="0"/>
        <w:autoSpaceDN w:val="0"/>
        <w:adjustRightInd w:val="0"/>
        <w:jc w:val="both"/>
        <w:rPr>
          <w:rFonts w:ascii="Arial" w:hAnsi="Arial" w:cs="Arial"/>
        </w:rPr>
      </w:pPr>
    </w:p>
    <w:p w14:paraId="4EBB6BE2" w14:textId="77777777" w:rsidR="00B24EFC" w:rsidRDefault="00B24EFC" w:rsidP="00B24EFC">
      <w:pPr>
        <w:jc w:val="both"/>
        <w:rPr>
          <w:rFonts w:ascii="Arial" w:hAnsi="Arial" w:cs="Arial"/>
          <w:b/>
          <w:sz w:val="22"/>
          <w:szCs w:val="22"/>
          <w:u w:val="single"/>
        </w:rPr>
      </w:pPr>
      <w:r>
        <w:rPr>
          <w:rFonts w:ascii="Arial" w:hAnsi="Arial" w:cs="Arial"/>
          <w:b/>
          <w:u w:val="single"/>
        </w:rPr>
        <w:t>PERSONAS FÍSICAS</w:t>
      </w:r>
    </w:p>
    <w:p w14:paraId="0726973E" w14:textId="77777777" w:rsidR="00B24EFC" w:rsidRDefault="00B24EFC" w:rsidP="00B24EFC">
      <w:pPr>
        <w:jc w:val="both"/>
        <w:rPr>
          <w:rFonts w:ascii="Arial" w:hAnsi="Arial" w:cs="Arial"/>
        </w:rPr>
      </w:pPr>
      <w:r>
        <w:rPr>
          <w:rFonts w:ascii="Arial" w:hAnsi="Arial" w:cs="Arial"/>
        </w:rPr>
        <w:t>1.-Original del currículum empresarial actualizado, el cual debe contener entre otros, el giro, experiencia, relación de principales clientes.</w:t>
      </w:r>
    </w:p>
    <w:p w14:paraId="6E84ECB4" w14:textId="77777777" w:rsidR="00B24EFC" w:rsidRDefault="00B24EFC" w:rsidP="00B24EFC">
      <w:pPr>
        <w:jc w:val="both"/>
        <w:rPr>
          <w:rFonts w:ascii="Arial" w:hAnsi="Arial" w:cs="Arial"/>
        </w:rPr>
      </w:pPr>
    </w:p>
    <w:p w14:paraId="7C79A4A8" w14:textId="77777777" w:rsidR="00B24EFC" w:rsidRDefault="00B24EFC" w:rsidP="00B24EFC">
      <w:pPr>
        <w:jc w:val="both"/>
        <w:rPr>
          <w:rFonts w:ascii="Arial" w:hAnsi="Arial" w:cs="Arial"/>
        </w:rPr>
      </w:pPr>
      <w:r>
        <w:rPr>
          <w:rFonts w:ascii="Arial" w:hAnsi="Arial" w:cs="Arial"/>
        </w:rPr>
        <w:t>2.-Copia simple de la identificación oficial con fotografía vigente.</w:t>
      </w:r>
    </w:p>
    <w:p w14:paraId="61AEB731" w14:textId="77777777" w:rsidR="00B24EFC" w:rsidRDefault="00B24EFC" w:rsidP="00B24EFC">
      <w:pPr>
        <w:jc w:val="both"/>
        <w:rPr>
          <w:rFonts w:ascii="Arial" w:hAnsi="Arial" w:cs="Arial"/>
        </w:rPr>
      </w:pPr>
    </w:p>
    <w:p w14:paraId="06B6BDE1" w14:textId="77777777" w:rsidR="00B24EFC" w:rsidRDefault="00B24EFC" w:rsidP="00B24EFC">
      <w:pPr>
        <w:jc w:val="both"/>
        <w:rPr>
          <w:rFonts w:ascii="Arial" w:hAnsi="Arial" w:cs="Arial"/>
        </w:rPr>
      </w:pPr>
      <w:r>
        <w:rPr>
          <w:rFonts w:ascii="Arial" w:hAnsi="Arial" w:cs="Arial"/>
        </w:rPr>
        <w:t>3.- Original de carta poder simple con copia de identificación oficial con fotografía del aceptante, cuando sea persona distinta al solicitante o al representante legal.</w:t>
      </w:r>
    </w:p>
    <w:p w14:paraId="2B9F0382" w14:textId="77777777" w:rsidR="00B24EFC" w:rsidRDefault="00B24EFC" w:rsidP="00B24EFC">
      <w:pPr>
        <w:jc w:val="both"/>
        <w:rPr>
          <w:rFonts w:ascii="Arial" w:hAnsi="Arial" w:cs="Arial"/>
        </w:rPr>
      </w:pPr>
    </w:p>
    <w:p w14:paraId="0E56507F" w14:textId="77777777" w:rsidR="00B24EFC" w:rsidRDefault="00B24EFC" w:rsidP="00B24EFC">
      <w:pPr>
        <w:jc w:val="both"/>
        <w:rPr>
          <w:rFonts w:ascii="Arial" w:hAnsi="Arial" w:cs="Arial"/>
        </w:rPr>
      </w:pPr>
      <w:r>
        <w:rPr>
          <w:rFonts w:ascii="Arial" w:hAnsi="Arial" w:cs="Arial"/>
        </w:rPr>
        <w:t>4.- CURP y Acta de nacimiento con fecha de expedición del año en que presenta la solicitud.</w:t>
      </w:r>
    </w:p>
    <w:p w14:paraId="205AC971" w14:textId="77777777" w:rsidR="00B24EFC" w:rsidRDefault="00B24EFC" w:rsidP="00B24EFC">
      <w:pPr>
        <w:jc w:val="both"/>
        <w:rPr>
          <w:rFonts w:ascii="Arial" w:hAnsi="Arial" w:cs="Arial"/>
        </w:rPr>
      </w:pPr>
    </w:p>
    <w:p w14:paraId="55EEBB75" w14:textId="77777777" w:rsidR="00B24EFC" w:rsidRDefault="00B24EFC" w:rsidP="00B24EFC">
      <w:pPr>
        <w:jc w:val="both"/>
        <w:rPr>
          <w:rFonts w:ascii="Arial" w:hAnsi="Arial" w:cs="Arial"/>
          <w:b/>
        </w:rPr>
      </w:pPr>
      <w:r>
        <w:rPr>
          <w:rFonts w:ascii="Arial" w:hAnsi="Arial" w:cs="Arial"/>
        </w:rPr>
        <w:t>5.- Constancia de situación fiscal emitida por la Secretaría de Hacienda y Crédito Público actualizada, con fecha de expedición no mayor a tres meses anteriores a la fecha de solicitud.</w:t>
      </w:r>
    </w:p>
    <w:p w14:paraId="429A5550" w14:textId="77777777" w:rsidR="00B24EFC" w:rsidRDefault="00B24EFC" w:rsidP="00B24EFC">
      <w:pPr>
        <w:jc w:val="both"/>
        <w:rPr>
          <w:rFonts w:ascii="Arial" w:hAnsi="Arial" w:cs="Arial"/>
          <w:b/>
        </w:rPr>
      </w:pPr>
    </w:p>
    <w:p w14:paraId="35C7C7CA" w14:textId="77777777" w:rsidR="00B24EFC" w:rsidRDefault="00B24EFC" w:rsidP="00B24EFC">
      <w:pPr>
        <w:jc w:val="both"/>
        <w:rPr>
          <w:rFonts w:ascii="Arial" w:hAnsi="Arial" w:cs="Arial"/>
        </w:rPr>
      </w:pPr>
      <w:r>
        <w:rPr>
          <w:rFonts w:ascii="Arial" w:hAnsi="Arial" w:cs="Arial"/>
        </w:rPr>
        <w:t xml:space="preserve">6.-Oficio dirigido al Coordinador Administrativo del Instituto Estatal Electoral y de Participación Ciudadana de Oaxaca en el que señale su número telefónico, página de internet, cuenta de correo electrónico, así como el domicilio en el cual podrá recibir todo tipo de notificaciones, anexando la copia del comprobante de domicilio, con fecha de expedición no mayor a tres meses anteriores a la presentación. </w:t>
      </w:r>
    </w:p>
    <w:p w14:paraId="4C484F2C" w14:textId="77777777" w:rsidR="00B24EFC" w:rsidRDefault="00B24EFC" w:rsidP="00B24EFC">
      <w:pPr>
        <w:jc w:val="both"/>
        <w:rPr>
          <w:rFonts w:ascii="Arial" w:eastAsia="Arial" w:hAnsi="Arial" w:cs="Arial"/>
          <w:spacing w:val="-1"/>
        </w:rPr>
      </w:pPr>
    </w:p>
    <w:p w14:paraId="0D122D12" w14:textId="77777777" w:rsidR="00B24EFC" w:rsidRDefault="00B24EFC" w:rsidP="00B24EFC">
      <w:pPr>
        <w:jc w:val="both"/>
        <w:rPr>
          <w:rFonts w:ascii="Arial" w:hAnsi="Arial" w:cs="Arial"/>
        </w:rPr>
      </w:pPr>
      <w:r>
        <w:rPr>
          <w:rFonts w:ascii="Arial" w:hAnsi="Arial" w:cs="Arial"/>
        </w:rPr>
        <w:t>7.- Oficio dirigido al Coordinador Administrativo del Instituto Estatal Electoral y de Participación Ciudadana de Oaxaca, en el que indique bajo protesta de decir verdad, que no se encuentra en ninguno de los supuestos establecidos en el artículo 12 del Reglamento de Adquisiciones, Arrendamientos y servicios, del Instituto Estatal Electoral y de Participación Ciudadana de Oaxaca.</w:t>
      </w:r>
    </w:p>
    <w:p w14:paraId="0D57B61A" w14:textId="77777777" w:rsidR="00B24EFC" w:rsidRDefault="00B24EFC" w:rsidP="00B24EFC">
      <w:pPr>
        <w:jc w:val="both"/>
        <w:rPr>
          <w:rFonts w:ascii="Arial" w:hAnsi="Arial" w:cs="Arial"/>
        </w:rPr>
      </w:pPr>
    </w:p>
    <w:p w14:paraId="78F1BD83" w14:textId="77777777" w:rsidR="00B24EFC" w:rsidRDefault="00B24EFC" w:rsidP="00B24EFC">
      <w:pPr>
        <w:autoSpaceDE w:val="0"/>
        <w:autoSpaceDN w:val="0"/>
        <w:adjustRightInd w:val="0"/>
        <w:rPr>
          <w:rFonts w:ascii="Arial" w:hAnsi="Arial" w:cs="Arial"/>
        </w:rPr>
      </w:pPr>
      <w:r>
        <w:rPr>
          <w:rFonts w:ascii="Arial" w:hAnsi="Arial" w:cs="Arial"/>
        </w:rPr>
        <w:t>8.- Croquis de localización y fotografías del domicilio del proveedor.</w:t>
      </w:r>
    </w:p>
    <w:p w14:paraId="3DF1CEB3" w14:textId="77777777" w:rsidR="00B24EFC" w:rsidRDefault="00B24EFC" w:rsidP="00B24EFC">
      <w:pPr>
        <w:rPr>
          <w:rFonts w:ascii="Arial" w:hAnsi="Arial" w:cs="Arial"/>
          <w:b/>
          <w:u w:val="single"/>
        </w:rPr>
      </w:pPr>
      <w:r>
        <w:rPr>
          <w:rFonts w:ascii="Arial" w:hAnsi="Arial" w:cs="Arial"/>
          <w:b/>
          <w:u w:val="single"/>
        </w:rPr>
        <w:br w:type="page"/>
      </w:r>
    </w:p>
    <w:p w14:paraId="00937FE0" w14:textId="77777777" w:rsidR="00B24EFC" w:rsidRDefault="00B24EFC" w:rsidP="00B24EFC">
      <w:pPr>
        <w:jc w:val="both"/>
        <w:rPr>
          <w:rFonts w:ascii="Arial" w:hAnsi="Arial" w:cs="Arial"/>
          <w:b/>
          <w:u w:val="single"/>
        </w:rPr>
      </w:pPr>
      <w:r>
        <w:rPr>
          <w:rFonts w:ascii="Arial" w:hAnsi="Arial" w:cs="Arial"/>
          <w:b/>
          <w:u w:val="single"/>
        </w:rPr>
        <w:lastRenderedPageBreak/>
        <w:t>PERSONAS MORALES</w:t>
      </w:r>
    </w:p>
    <w:p w14:paraId="359D557F" w14:textId="77777777" w:rsidR="00B24EFC" w:rsidRDefault="00B24EFC" w:rsidP="00B24EFC">
      <w:pPr>
        <w:jc w:val="both"/>
        <w:rPr>
          <w:rFonts w:ascii="Arial" w:hAnsi="Arial" w:cs="Arial"/>
        </w:rPr>
      </w:pPr>
    </w:p>
    <w:p w14:paraId="6FE5A78D" w14:textId="77777777" w:rsidR="00B24EFC" w:rsidRDefault="00B24EFC" w:rsidP="00B24EFC">
      <w:pPr>
        <w:jc w:val="both"/>
        <w:rPr>
          <w:rFonts w:ascii="Arial" w:hAnsi="Arial" w:cs="Arial"/>
        </w:rPr>
      </w:pPr>
      <w:r>
        <w:rPr>
          <w:rFonts w:ascii="Arial" w:hAnsi="Arial" w:cs="Arial"/>
        </w:rPr>
        <w:t>1.- Original del currículum empresarial actualizado, el cual debe contener entre otros, el giro, experiencia, relación de principales clientes, recursos materiales y humanos del proveedor.</w:t>
      </w:r>
    </w:p>
    <w:p w14:paraId="5859BD4A" w14:textId="77777777" w:rsidR="00B24EFC" w:rsidRDefault="00B24EFC" w:rsidP="00B24EFC">
      <w:pPr>
        <w:jc w:val="both"/>
        <w:rPr>
          <w:rFonts w:ascii="Arial" w:hAnsi="Arial" w:cs="Arial"/>
        </w:rPr>
      </w:pPr>
    </w:p>
    <w:p w14:paraId="05BF9D79" w14:textId="77777777" w:rsidR="00B24EFC" w:rsidRDefault="00B24EFC" w:rsidP="00B24EFC">
      <w:pPr>
        <w:jc w:val="both"/>
        <w:rPr>
          <w:rFonts w:ascii="Arial" w:hAnsi="Arial" w:cs="Arial"/>
        </w:rPr>
      </w:pPr>
      <w:r>
        <w:rPr>
          <w:rFonts w:ascii="Arial" w:hAnsi="Arial" w:cs="Arial"/>
        </w:rPr>
        <w:t xml:space="preserve">2.- Copia simple del acta constitutiva notariada de la sociedad, debidamente inscrita en el Registro Público de la Propiedad, y sus modificaciones en caso de haberlas.                                    </w:t>
      </w:r>
    </w:p>
    <w:p w14:paraId="2308D96A" w14:textId="77777777" w:rsidR="00B24EFC" w:rsidRDefault="00B24EFC" w:rsidP="00B24EFC">
      <w:pPr>
        <w:jc w:val="both"/>
        <w:rPr>
          <w:rFonts w:ascii="Arial" w:hAnsi="Arial" w:cs="Arial"/>
        </w:rPr>
      </w:pPr>
    </w:p>
    <w:p w14:paraId="258982AA" w14:textId="77777777" w:rsidR="00B24EFC" w:rsidRDefault="00B24EFC" w:rsidP="00B24EFC">
      <w:pPr>
        <w:jc w:val="both"/>
        <w:rPr>
          <w:rFonts w:ascii="Arial" w:hAnsi="Arial" w:cs="Arial"/>
        </w:rPr>
      </w:pPr>
      <w:r>
        <w:rPr>
          <w:rFonts w:ascii="Arial" w:hAnsi="Arial" w:cs="Arial"/>
        </w:rPr>
        <w:t>3.-Acta de sus reformas.</w:t>
      </w:r>
    </w:p>
    <w:p w14:paraId="27666E5B" w14:textId="77777777" w:rsidR="00B24EFC" w:rsidRDefault="00B24EFC" w:rsidP="00B24EFC">
      <w:pPr>
        <w:jc w:val="both"/>
        <w:rPr>
          <w:rFonts w:ascii="Arial" w:hAnsi="Arial" w:cs="Arial"/>
        </w:rPr>
      </w:pPr>
    </w:p>
    <w:p w14:paraId="1FA44E2F" w14:textId="77777777" w:rsidR="00B24EFC" w:rsidRDefault="00B24EFC" w:rsidP="00B24EFC">
      <w:pPr>
        <w:jc w:val="both"/>
        <w:rPr>
          <w:rFonts w:ascii="Arial" w:hAnsi="Arial" w:cs="Arial"/>
        </w:rPr>
      </w:pPr>
      <w:r>
        <w:rPr>
          <w:rFonts w:ascii="Arial" w:hAnsi="Arial" w:cs="Arial"/>
        </w:rPr>
        <w:t xml:space="preserve">4.- Copia simple del poder general notariado para actos de administración del representante o apoderado legal. </w:t>
      </w:r>
    </w:p>
    <w:p w14:paraId="7D583298" w14:textId="77777777" w:rsidR="00B24EFC" w:rsidRDefault="00B24EFC" w:rsidP="00B24EFC">
      <w:pPr>
        <w:jc w:val="both"/>
        <w:rPr>
          <w:rFonts w:ascii="Arial" w:hAnsi="Arial" w:cs="Arial"/>
        </w:rPr>
      </w:pPr>
    </w:p>
    <w:p w14:paraId="3B99E309" w14:textId="77777777" w:rsidR="00B24EFC" w:rsidRDefault="00B24EFC" w:rsidP="00B24EFC">
      <w:pPr>
        <w:jc w:val="both"/>
        <w:rPr>
          <w:rFonts w:ascii="Arial" w:hAnsi="Arial" w:cs="Arial"/>
          <w:b/>
        </w:rPr>
      </w:pPr>
      <w:r>
        <w:rPr>
          <w:rFonts w:ascii="Arial" w:hAnsi="Arial" w:cs="Arial"/>
        </w:rPr>
        <w:t>5.- Constancia de situación fiscal emitida por la Secretaría de Hacienda y Crédito Público actualizada, con fecha de expedición no mayor a tres meses anteriores a la fecha de solicitud.</w:t>
      </w:r>
    </w:p>
    <w:p w14:paraId="19A7A6D0" w14:textId="77777777" w:rsidR="00B24EFC" w:rsidRDefault="00B24EFC" w:rsidP="00B24EFC">
      <w:pPr>
        <w:jc w:val="both"/>
        <w:rPr>
          <w:rFonts w:ascii="Arial" w:hAnsi="Arial" w:cs="Arial"/>
        </w:rPr>
      </w:pPr>
    </w:p>
    <w:p w14:paraId="4FB74B89" w14:textId="77777777" w:rsidR="00B24EFC" w:rsidRDefault="00B24EFC" w:rsidP="00B24EFC">
      <w:pPr>
        <w:jc w:val="both"/>
        <w:rPr>
          <w:rFonts w:ascii="Arial" w:hAnsi="Arial" w:cs="Arial"/>
        </w:rPr>
      </w:pPr>
      <w:r>
        <w:rPr>
          <w:rFonts w:ascii="Arial" w:hAnsi="Arial" w:cs="Arial"/>
        </w:rPr>
        <w:t xml:space="preserve">6.-Oficio dirigido al Coordinador Administrativo del Instituto Estatal Electoral y de Participación Ciudadana de Oaxaca en el que señale su número telefónico, página de internet, cuenta de correo electrónico, así como el domicilio en el cual podrá recibir todo tipo de notificaciones, anexando la copia del comprobante de domicilio, con fecha de expedición no mayor a tres meses anteriores a la presentación. </w:t>
      </w:r>
    </w:p>
    <w:p w14:paraId="45D995AB" w14:textId="77777777" w:rsidR="00B24EFC" w:rsidRDefault="00B24EFC" w:rsidP="00B24EFC">
      <w:pPr>
        <w:jc w:val="both"/>
        <w:rPr>
          <w:rFonts w:ascii="Arial" w:hAnsi="Arial" w:cs="Arial"/>
        </w:rPr>
      </w:pPr>
    </w:p>
    <w:p w14:paraId="474FA53A" w14:textId="77777777" w:rsidR="00B24EFC" w:rsidRDefault="00B24EFC" w:rsidP="00B24EFC">
      <w:pPr>
        <w:jc w:val="both"/>
        <w:rPr>
          <w:rFonts w:ascii="Arial" w:hAnsi="Arial" w:cs="Arial"/>
        </w:rPr>
      </w:pPr>
      <w:r>
        <w:rPr>
          <w:rFonts w:ascii="Arial" w:hAnsi="Arial" w:cs="Arial"/>
        </w:rPr>
        <w:t>7.- Oficio dirigido al Coordinador Administrativo del Instituto Estatal Electoral y de Participación Ciudadana de Oaxaca, en el que indique bajo protesta de decir verdad, que no se encuentra en ninguno de los supuestos establecidos en el artículo 12 del Reglamento de Adquisiciones, Arrendamientos, y Servicios, del Instituto Estatal Electoral y de Participación Ciudadana de Oaxaca.</w:t>
      </w:r>
    </w:p>
    <w:p w14:paraId="55826F52" w14:textId="77777777" w:rsidR="00B24EFC" w:rsidRDefault="00B24EFC" w:rsidP="00B24EFC">
      <w:pPr>
        <w:jc w:val="both"/>
        <w:rPr>
          <w:rFonts w:ascii="Arial" w:hAnsi="Arial" w:cs="Arial"/>
        </w:rPr>
      </w:pPr>
    </w:p>
    <w:p w14:paraId="07F5810C" w14:textId="77777777" w:rsidR="00B24EFC" w:rsidRDefault="00B24EFC" w:rsidP="00B24EFC">
      <w:pPr>
        <w:autoSpaceDE w:val="0"/>
        <w:autoSpaceDN w:val="0"/>
        <w:adjustRightInd w:val="0"/>
        <w:rPr>
          <w:rFonts w:ascii="Arial" w:hAnsi="Arial" w:cs="Arial"/>
        </w:rPr>
      </w:pPr>
      <w:r>
        <w:rPr>
          <w:rFonts w:ascii="Arial" w:hAnsi="Arial" w:cs="Arial"/>
        </w:rPr>
        <w:t>8.- Croquis de localización y fotografías del domicilio del proveedor.</w:t>
      </w:r>
    </w:p>
    <w:p w14:paraId="70645E2E" w14:textId="77777777" w:rsidR="00B24EFC" w:rsidRDefault="00B24EFC" w:rsidP="00B24EFC">
      <w:pPr>
        <w:autoSpaceDE w:val="0"/>
        <w:autoSpaceDN w:val="0"/>
        <w:adjustRightInd w:val="0"/>
        <w:rPr>
          <w:rFonts w:ascii="Arial" w:hAnsi="Arial" w:cs="Arial"/>
        </w:rPr>
      </w:pPr>
    </w:p>
    <w:p w14:paraId="557E0D16" w14:textId="77777777" w:rsidR="00B24EFC" w:rsidRDefault="00B24EFC" w:rsidP="00B24EFC">
      <w:pPr>
        <w:autoSpaceDE w:val="0"/>
        <w:autoSpaceDN w:val="0"/>
        <w:adjustRightInd w:val="0"/>
        <w:rPr>
          <w:rFonts w:ascii="Arial" w:hAnsi="Arial" w:cs="Arial"/>
        </w:rPr>
      </w:pPr>
      <w:r>
        <w:rPr>
          <w:rFonts w:ascii="Arial" w:hAnsi="Arial" w:cs="Arial"/>
        </w:rPr>
        <w:t xml:space="preserve">NOTA: Todas las hojas deberán venir con firma autógrafa del representante legal. </w:t>
      </w:r>
    </w:p>
    <w:p w14:paraId="5FC8E0ED" w14:textId="77777777" w:rsidR="00B24EFC" w:rsidRDefault="00B24EFC" w:rsidP="00B24EFC">
      <w:pPr>
        <w:jc w:val="both"/>
        <w:rPr>
          <w:rFonts w:ascii="Arial" w:hAnsi="Arial" w:cs="Arial"/>
          <w:sz w:val="22"/>
          <w:szCs w:val="22"/>
        </w:rPr>
      </w:pPr>
    </w:p>
    <w:p w14:paraId="5A231E19" w14:textId="128AD02E" w:rsidR="007A6530" w:rsidRPr="00664165" w:rsidRDefault="007A6530" w:rsidP="00B24EFC">
      <w:pPr>
        <w:jc w:val="both"/>
      </w:pPr>
    </w:p>
    <w:sectPr w:rsidR="007A6530" w:rsidRPr="00664165" w:rsidSect="00B24EFC">
      <w:headerReference w:type="default" r:id="rId7"/>
      <w:pgSz w:w="12240" w:h="15840"/>
      <w:pgMar w:top="2694" w:right="1467"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4485E" w14:textId="77777777" w:rsidR="00CD2E26" w:rsidRDefault="00CD2E26" w:rsidP="00696DCE">
      <w:r>
        <w:separator/>
      </w:r>
    </w:p>
  </w:endnote>
  <w:endnote w:type="continuationSeparator" w:id="0">
    <w:p w14:paraId="00C079F7" w14:textId="77777777" w:rsidR="00CD2E26" w:rsidRDefault="00CD2E26" w:rsidP="00696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69691" w14:textId="77777777" w:rsidR="00CD2E26" w:rsidRDefault="00CD2E26" w:rsidP="00696DCE">
      <w:r>
        <w:separator/>
      </w:r>
    </w:p>
  </w:footnote>
  <w:footnote w:type="continuationSeparator" w:id="0">
    <w:p w14:paraId="79559694" w14:textId="77777777" w:rsidR="00CD2E26" w:rsidRDefault="00CD2E26" w:rsidP="00696D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13B93" w14:textId="4DD0D43D" w:rsidR="00696DCE" w:rsidRDefault="00696DCE">
    <w:pPr>
      <w:pStyle w:val="Encabezado"/>
    </w:pPr>
    <w:r>
      <w:rPr>
        <w:noProof/>
      </w:rPr>
      <w:drawing>
        <wp:anchor distT="0" distB="0" distL="114300" distR="114300" simplePos="0" relativeHeight="251659264" behindDoc="1" locked="0" layoutInCell="1" allowOverlap="1" wp14:anchorId="5F6B1242" wp14:editId="0EE5EF9E">
          <wp:simplePos x="0" y="0"/>
          <wp:positionH relativeFrom="page">
            <wp:posOffset>-1319</wp:posOffset>
          </wp:positionH>
          <wp:positionV relativeFrom="paragraph">
            <wp:posOffset>-457835</wp:posOffset>
          </wp:positionV>
          <wp:extent cx="7767320" cy="10051826"/>
          <wp:effectExtent l="0" t="0" r="5080" b="698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67320" cy="100518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2E600E"/>
    <w:multiLevelType w:val="hybridMultilevel"/>
    <w:tmpl w:val="8EAAB55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3EA79F7"/>
    <w:multiLevelType w:val="hybridMultilevel"/>
    <w:tmpl w:val="7F2E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06363FF"/>
    <w:multiLevelType w:val="hybridMultilevel"/>
    <w:tmpl w:val="31DAEC0E"/>
    <w:lvl w:ilvl="0" w:tplc="BB9E160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EAC"/>
    <w:rsid w:val="00102408"/>
    <w:rsid w:val="00123234"/>
    <w:rsid w:val="001B5417"/>
    <w:rsid w:val="00224A3D"/>
    <w:rsid w:val="0023655B"/>
    <w:rsid w:val="00342393"/>
    <w:rsid w:val="00425195"/>
    <w:rsid w:val="00551422"/>
    <w:rsid w:val="00621FE5"/>
    <w:rsid w:val="006220C5"/>
    <w:rsid w:val="00664165"/>
    <w:rsid w:val="00696DCE"/>
    <w:rsid w:val="007A6530"/>
    <w:rsid w:val="008A4EAC"/>
    <w:rsid w:val="00A357F6"/>
    <w:rsid w:val="00B24EFC"/>
    <w:rsid w:val="00B7491C"/>
    <w:rsid w:val="00BE7A7F"/>
    <w:rsid w:val="00CB6067"/>
    <w:rsid w:val="00CD2E26"/>
    <w:rsid w:val="00CE3227"/>
    <w:rsid w:val="00FF31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885019"/>
  <w15:chartTrackingRefBased/>
  <w15:docId w15:val="{33EBC2DE-C197-4AD0-8438-4E851F984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EAC"/>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B6067"/>
    <w:pPr>
      <w:ind w:left="720"/>
      <w:contextualSpacing/>
    </w:pPr>
  </w:style>
  <w:style w:type="paragraph" w:styleId="Encabezado">
    <w:name w:val="header"/>
    <w:basedOn w:val="Normal"/>
    <w:link w:val="EncabezadoCar"/>
    <w:uiPriority w:val="99"/>
    <w:unhideWhenUsed/>
    <w:rsid w:val="00696DCE"/>
    <w:pPr>
      <w:tabs>
        <w:tab w:val="center" w:pos="4419"/>
        <w:tab w:val="right" w:pos="8838"/>
      </w:tabs>
    </w:pPr>
  </w:style>
  <w:style w:type="character" w:customStyle="1" w:styleId="EncabezadoCar">
    <w:name w:val="Encabezado Car"/>
    <w:basedOn w:val="Fuentedeprrafopredeter"/>
    <w:link w:val="Encabezado"/>
    <w:uiPriority w:val="99"/>
    <w:rsid w:val="00696DCE"/>
    <w:rPr>
      <w:sz w:val="24"/>
      <w:szCs w:val="24"/>
    </w:rPr>
  </w:style>
  <w:style w:type="paragraph" w:styleId="Piedepgina">
    <w:name w:val="footer"/>
    <w:basedOn w:val="Normal"/>
    <w:link w:val="PiedepginaCar"/>
    <w:uiPriority w:val="99"/>
    <w:unhideWhenUsed/>
    <w:rsid w:val="00696DCE"/>
    <w:pPr>
      <w:tabs>
        <w:tab w:val="center" w:pos="4419"/>
        <w:tab w:val="right" w:pos="8838"/>
      </w:tabs>
    </w:pPr>
  </w:style>
  <w:style w:type="character" w:customStyle="1" w:styleId="PiedepginaCar">
    <w:name w:val="Pie de página Car"/>
    <w:basedOn w:val="Fuentedeprrafopredeter"/>
    <w:link w:val="Piedepgina"/>
    <w:uiPriority w:val="99"/>
    <w:rsid w:val="00696DC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295360">
      <w:bodyDiv w:val="1"/>
      <w:marLeft w:val="0"/>
      <w:marRight w:val="0"/>
      <w:marTop w:val="0"/>
      <w:marBottom w:val="0"/>
      <w:divBdr>
        <w:top w:val="none" w:sz="0" w:space="0" w:color="auto"/>
        <w:left w:val="none" w:sz="0" w:space="0" w:color="auto"/>
        <w:bottom w:val="none" w:sz="0" w:space="0" w:color="auto"/>
        <w:right w:val="none" w:sz="0" w:space="0" w:color="auto"/>
      </w:divBdr>
    </w:div>
    <w:div w:id="173920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567</Words>
  <Characters>3124</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Azulvide</dc:creator>
  <cp:keywords/>
  <dc:description/>
  <cp:lastModifiedBy>ANGEL GARCIA JOSÉ</cp:lastModifiedBy>
  <cp:revision>2</cp:revision>
  <cp:lastPrinted>2023-10-26T17:57:00Z</cp:lastPrinted>
  <dcterms:created xsi:type="dcterms:W3CDTF">2025-01-24T17:51:00Z</dcterms:created>
  <dcterms:modified xsi:type="dcterms:W3CDTF">2025-01-24T17:51:00Z</dcterms:modified>
</cp:coreProperties>
</file>